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845" w:rsidRPr="00D314F1" w:rsidRDefault="00D314F1" w:rsidP="00D314F1">
      <w:pPr>
        <w:keepNext/>
        <w:tabs>
          <w:tab w:val="left" w:pos="851"/>
        </w:tabs>
        <w:ind w:firstLine="709"/>
        <w:jc w:val="right"/>
        <w:outlineLvl w:val="0"/>
        <w:rPr>
          <w:bCs/>
          <w:sz w:val="40"/>
          <w:szCs w:val="40"/>
        </w:rPr>
      </w:pPr>
      <w:r w:rsidRPr="00D314F1">
        <w:rPr>
          <w:bCs/>
          <w:sz w:val="40"/>
          <w:szCs w:val="40"/>
        </w:rPr>
        <w:t>проект</w:t>
      </w:r>
    </w:p>
    <w:p w:rsidR="0067510A" w:rsidRPr="0067510A" w:rsidRDefault="0067510A" w:rsidP="00C1642A">
      <w:pPr>
        <w:ind w:right="5102"/>
        <w:jc w:val="both"/>
      </w:pPr>
      <w:r w:rsidRPr="0067510A">
        <w:rPr>
          <w:bCs/>
        </w:rPr>
        <w:t>О внесении изменений в постановл</w:t>
      </w:r>
      <w:r w:rsidRPr="0067510A">
        <w:rPr>
          <w:bCs/>
        </w:rPr>
        <w:t>е</w:t>
      </w:r>
      <w:r w:rsidRPr="0067510A">
        <w:rPr>
          <w:bCs/>
        </w:rPr>
        <w:t>ни</w:t>
      </w:r>
      <w:r w:rsidR="00A83762">
        <w:rPr>
          <w:bCs/>
        </w:rPr>
        <w:t>е</w:t>
      </w:r>
      <w:r w:rsidRPr="0067510A">
        <w:rPr>
          <w:bCs/>
        </w:rPr>
        <w:t xml:space="preserve"> администрации района от </w:t>
      </w:r>
      <w:r w:rsidR="00427B3C">
        <w:rPr>
          <w:bCs/>
        </w:rPr>
        <w:t>26</w:t>
      </w:r>
      <w:r w:rsidRPr="0067510A">
        <w:rPr>
          <w:bCs/>
        </w:rPr>
        <w:t>.1</w:t>
      </w:r>
      <w:r w:rsidR="00427B3C">
        <w:rPr>
          <w:bCs/>
        </w:rPr>
        <w:t>0</w:t>
      </w:r>
      <w:r w:rsidRPr="0067510A">
        <w:rPr>
          <w:bCs/>
        </w:rPr>
        <w:t>.201</w:t>
      </w:r>
      <w:r w:rsidR="00427B3C">
        <w:rPr>
          <w:bCs/>
        </w:rPr>
        <w:t>8</w:t>
      </w:r>
      <w:r w:rsidRPr="0067510A">
        <w:rPr>
          <w:bCs/>
        </w:rPr>
        <w:t xml:space="preserve"> № </w:t>
      </w:r>
      <w:r w:rsidR="00427B3C">
        <w:rPr>
          <w:bCs/>
        </w:rPr>
        <w:t>2451</w:t>
      </w:r>
      <w:r w:rsidRPr="0067510A">
        <w:rPr>
          <w:bCs/>
        </w:rPr>
        <w:t xml:space="preserve"> «Об утверждении муниципальной программы</w:t>
      </w:r>
      <w:r w:rsidRPr="0067510A">
        <w:t xml:space="preserve"> «Разв</w:t>
      </w:r>
      <w:r w:rsidRPr="0067510A">
        <w:t>и</w:t>
      </w:r>
      <w:r w:rsidRPr="0067510A">
        <w:t>тие малого и среднего предприним</w:t>
      </w:r>
      <w:r w:rsidRPr="0067510A">
        <w:t>а</w:t>
      </w:r>
      <w:r w:rsidRPr="0067510A">
        <w:t>тельства, агропромышленного ко</w:t>
      </w:r>
      <w:r w:rsidRPr="0067510A">
        <w:t>м</w:t>
      </w:r>
      <w:r w:rsidRPr="0067510A">
        <w:t>плекса и рынков сельскохозяйстве</w:t>
      </w:r>
      <w:r w:rsidRPr="0067510A">
        <w:t>н</w:t>
      </w:r>
      <w:r w:rsidRPr="0067510A">
        <w:t>ной продукции, сырья и продовол</w:t>
      </w:r>
      <w:r w:rsidRPr="0067510A">
        <w:t>ь</w:t>
      </w:r>
      <w:r w:rsidRPr="0067510A">
        <w:t>ствия в Нижневартовском районе»</w:t>
      </w:r>
    </w:p>
    <w:p w:rsidR="0067510A" w:rsidRPr="0067510A" w:rsidRDefault="0067510A" w:rsidP="0067510A">
      <w:pPr>
        <w:autoSpaceDE w:val="0"/>
        <w:autoSpaceDN w:val="0"/>
        <w:adjustRightInd w:val="0"/>
        <w:ind w:firstLine="709"/>
        <w:jc w:val="both"/>
        <w:rPr>
          <w:rFonts w:eastAsia="Calibri"/>
          <w:color w:val="000000"/>
          <w:lang w:eastAsia="en-US"/>
        </w:rPr>
      </w:pPr>
    </w:p>
    <w:p w:rsidR="00E77E4E" w:rsidRPr="00A842E9" w:rsidRDefault="00E77E4E" w:rsidP="00370C4C">
      <w:pPr>
        <w:ind w:firstLine="709"/>
        <w:contextualSpacing/>
        <w:jc w:val="both"/>
        <w:rPr>
          <w:color w:val="FF0000"/>
        </w:rPr>
      </w:pPr>
      <w:r w:rsidRPr="00A842E9">
        <w:t>В целях эффективного использования бюджетных средств, уточнения м</w:t>
      </w:r>
      <w:r w:rsidRPr="00A842E9">
        <w:t>е</w:t>
      </w:r>
      <w:r w:rsidRPr="00A842E9">
        <w:t>роприятий, предусмотренных муниципальной программой «Развитие малого и среднего предпринимательства, агропромышленного комплекса и рынков сел</w:t>
      </w:r>
      <w:r w:rsidRPr="00A842E9">
        <w:t>ь</w:t>
      </w:r>
      <w:r w:rsidRPr="00A842E9">
        <w:t xml:space="preserve">скохозяйственной продукции, сырья и продовольствия в Нижневартовском районе», утвержденной постановлением администрации района от </w:t>
      </w:r>
      <w:r>
        <w:rPr>
          <w:bCs/>
        </w:rPr>
        <w:t>26</w:t>
      </w:r>
      <w:r w:rsidRPr="0067510A">
        <w:rPr>
          <w:bCs/>
        </w:rPr>
        <w:t>.1</w:t>
      </w:r>
      <w:r>
        <w:rPr>
          <w:bCs/>
        </w:rPr>
        <w:t>0</w:t>
      </w:r>
      <w:r w:rsidRPr="0067510A">
        <w:rPr>
          <w:bCs/>
        </w:rPr>
        <w:t>.201</w:t>
      </w:r>
      <w:r>
        <w:rPr>
          <w:bCs/>
        </w:rPr>
        <w:t>8</w:t>
      </w:r>
      <w:r w:rsidRPr="0067510A">
        <w:rPr>
          <w:bCs/>
        </w:rPr>
        <w:t xml:space="preserve"> № </w:t>
      </w:r>
      <w:r>
        <w:rPr>
          <w:bCs/>
        </w:rPr>
        <w:t>2451</w:t>
      </w:r>
      <w:r w:rsidRPr="00A842E9">
        <w:t xml:space="preserve">: </w:t>
      </w:r>
    </w:p>
    <w:p w:rsidR="00E77E4E" w:rsidRPr="00A842E9" w:rsidRDefault="00E77E4E" w:rsidP="00370C4C">
      <w:pPr>
        <w:ind w:firstLine="709"/>
        <w:contextualSpacing/>
        <w:jc w:val="both"/>
      </w:pPr>
    </w:p>
    <w:p w:rsidR="00C4577B" w:rsidRDefault="00C4577B" w:rsidP="00370C4C">
      <w:pPr>
        <w:ind w:firstLine="709"/>
        <w:contextualSpacing/>
        <w:jc w:val="both"/>
      </w:pPr>
      <w:r w:rsidRPr="00A842E9">
        <w:t xml:space="preserve">1. Внести в постановление администрации района от </w:t>
      </w:r>
      <w:r w:rsidR="009475C6">
        <w:rPr>
          <w:bCs/>
        </w:rPr>
        <w:t>26</w:t>
      </w:r>
      <w:r w:rsidR="009475C6" w:rsidRPr="0067510A">
        <w:rPr>
          <w:bCs/>
        </w:rPr>
        <w:t>.1</w:t>
      </w:r>
      <w:r w:rsidR="009475C6">
        <w:rPr>
          <w:bCs/>
        </w:rPr>
        <w:t>0</w:t>
      </w:r>
      <w:r w:rsidR="009475C6" w:rsidRPr="0067510A">
        <w:rPr>
          <w:bCs/>
        </w:rPr>
        <w:t>.201</w:t>
      </w:r>
      <w:r w:rsidR="009475C6">
        <w:rPr>
          <w:bCs/>
        </w:rPr>
        <w:t>8</w:t>
      </w:r>
      <w:r w:rsidR="009475C6" w:rsidRPr="0067510A">
        <w:rPr>
          <w:bCs/>
        </w:rPr>
        <w:t xml:space="preserve"> № </w:t>
      </w:r>
      <w:r w:rsidR="009475C6">
        <w:rPr>
          <w:bCs/>
        </w:rPr>
        <w:t>2451</w:t>
      </w:r>
      <w:r w:rsidR="009475C6" w:rsidRPr="0067510A">
        <w:rPr>
          <w:bCs/>
        </w:rPr>
        <w:t xml:space="preserve"> </w:t>
      </w:r>
      <w:r w:rsidRPr="00A842E9">
        <w:t>«Об утверждении муниципальной программы «Развитие малого и среднего предпринимательства, агропромышленного комплекса и рынков сельскохозя</w:t>
      </w:r>
      <w:r w:rsidRPr="00A842E9">
        <w:t>й</w:t>
      </w:r>
      <w:r w:rsidRPr="00A842E9">
        <w:t>ственной продукции, сырья и продовольствия в Нижневартовском» следующие изменения:</w:t>
      </w:r>
    </w:p>
    <w:p w:rsidR="00D46A10" w:rsidRDefault="00B64FB3" w:rsidP="00370C4C">
      <w:pPr>
        <w:autoSpaceDE w:val="0"/>
        <w:autoSpaceDN w:val="0"/>
        <w:adjustRightInd w:val="0"/>
        <w:ind w:firstLine="708"/>
        <w:contextualSpacing/>
        <w:jc w:val="both"/>
      </w:pPr>
      <w:r>
        <w:t>1.</w:t>
      </w:r>
      <w:r w:rsidR="004E31B8">
        <w:t>1</w:t>
      </w:r>
      <w:r>
        <w:t xml:space="preserve">. </w:t>
      </w:r>
      <w:r w:rsidR="00D46A10">
        <w:t>раздел 2 приложения 2 к муниципальной программе изложить в н</w:t>
      </w:r>
      <w:r w:rsidR="00D46A10">
        <w:t>о</w:t>
      </w:r>
      <w:r w:rsidR="00D46A10">
        <w:t xml:space="preserve">вой редакции согласно приложению </w:t>
      </w:r>
      <w:r w:rsidR="004E31B8">
        <w:t>1</w:t>
      </w:r>
      <w:r w:rsidR="00D46A10">
        <w:t>;</w:t>
      </w:r>
    </w:p>
    <w:p w:rsidR="008A1853" w:rsidRDefault="00D46A10" w:rsidP="00370C4C">
      <w:pPr>
        <w:autoSpaceDE w:val="0"/>
        <w:autoSpaceDN w:val="0"/>
        <w:adjustRightInd w:val="0"/>
        <w:ind w:firstLine="708"/>
        <w:contextualSpacing/>
        <w:jc w:val="both"/>
      </w:pPr>
      <w:r>
        <w:t>1.</w:t>
      </w:r>
      <w:r w:rsidR="004E31B8">
        <w:t>2</w:t>
      </w:r>
      <w:r>
        <w:t xml:space="preserve">. </w:t>
      </w:r>
      <w:r w:rsidR="0018621E">
        <w:t>п</w:t>
      </w:r>
      <w:r w:rsidR="008A1853" w:rsidRPr="00D161CC">
        <w:t>риложени</w:t>
      </w:r>
      <w:r w:rsidR="00F60A57" w:rsidRPr="00D161CC">
        <w:t>е</w:t>
      </w:r>
      <w:r w:rsidR="008A1853" w:rsidRPr="00D161CC">
        <w:t xml:space="preserve"> </w:t>
      </w:r>
      <w:r w:rsidR="00976802" w:rsidRPr="00D161CC">
        <w:t>3</w:t>
      </w:r>
      <w:r w:rsidR="0005709B">
        <w:t xml:space="preserve">к </w:t>
      </w:r>
      <w:r w:rsidR="008A1853" w:rsidRPr="00D161CC">
        <w:t>муниципальной программ</w:t>
      </w:r>
      <w:r w:rsidR="005B5EC3">
        <w:t>е</w:t>
      </w:r>
      <w:r w:rsidR="0005709B">
        <w:t xml:space="preserve"> «</w:t>
      </w:r>
      <w:r w:rsidR="0005709B" w:rsidRPr="00B77895">
        <w:t>Порядок предоставления субсидий субъектам малого и среднего предпринимательства района</w:t>
      </w:r>
      <w:r w:rsidR="0005709B">
        <w:t>»,</w:t>
      </w:r>
      <w:r w:rsidR="008A1853" w:rsidRPr="00D161CC">
        <w:t xml:space="preserve"> </w:t>
      </w:r>
      <w:r w:rsidR="00F60A57" w:rsidRPr="00D161CC">
        <w:t>изл</w:t>
      </w:r>
      <w:r w:rsidR="00F60A57" w:rsidRPr="00D161CC">
        <w:t>о</w:t>
      </w:r>
      <w:r w:rsidR="00F60A57" w:rsidRPr="00D161CC">
        <w:t>жить в новой редакции согласно приложени</w:t>
      </w:r>
      <w:r w:rsidR="00AE077D" w:rsidRPr="00D161CC">
        <w:t>ю</w:t>
      </w:r>
      <w:r w:rsidR="00F60A57" w:rsidRPr="00D161CC">
        <w:t xml:space="preserve"> </w:t>
      </w:r>
      <w:r w:rsidR="00BF03E9">
        <w:t>2</w:t>
      </w:r>
      <w:r w:rsidR="008A1853" w:rsidRPr="00D161CC">
        <w:t>;</w:t>
      </w:r>
    </w:p>
    <w:p w:rsidR="00F07B72" w:rsidRPr="00D161CC" w:rsidRDefault="00F07B72" w:rsidP="00F07B72">
      <w:pPr>
        <w:ind w:firstLine="709"/>
        <w:contextualSpacing/>
        <w:jc w:val="both"/>
      </w:pPr>
      <w:r>
        <w:t>1.</w:t>
      </w:r>
      <w:r w:rsidR="004E31B8">
        <w:t>3</w:t>
      </w:r>
      <w:r>
        <w:t xml:space="preserve">. </w:t>
      </w:r>
      <w:r>
        <w:rPr>
          <w:bCs/>
        </w:rPr>
        <w:t>п</w:t>
      </w:r>
      <w:r w:rsidRPr="006B3437">
        <w:rPr>
          <w:bCs/>
        </w:rPr>
        <w:t xml:space="preserve">риложение 1 к </w:t>
      </w:r>
      <w:r w:rsidRPr="006B3437">
        <w:t>Порядку предоставления субсидий субъектам малого и среднего предпринимательства района</w:t>
      </w:r>
      <w:r w:rsidR="00C635C4">
        <w:t xml:space="preserve">, изложить в новой редакции согласно приложению </w:t>
      </w:r>
      <w:r w:rsidR="00BF03E9">
        <w:t>3</w:t>
      </w:r>
      <w:r w:rsidR="00C635C4">
        <w:t>;</w:t>
      </w:r>
    </w:p>
    <w:p w:rsidR="00B9699C" w:rsidRDefault="00AE077D" w:rsidP="00370C4C">
      <w:pPr>
        <w:autoSpaceDE w:val="0"/>
        <w:autoSpaceDN w:val="0"/>
        <w:adjustRightInd w:val="0"/>
        <w:ind w:firstLine="708"/>
        <w:contextualSpacing/>
        <w:jc w:val="both"/>
      </w:pPr>
      <w:r w:rsidRPr="00D161CC">
        <w:t>1.</w:t>
      </w:r>
      <w:r w:rsidR="004E31B8">
        <w:t>4</w:t>
      </w:r>
      <w:r w:rsidRPr="00D161CC">
        <w:t xml:space="preserve">. </w:t>
      </w:r>
      <w:r w:rsidR="0018621E">
        <w:t>д</w:t>
      </w:r>
      <w:r w:rsidRPr="00D161CC">
        <w:t>ополнить приложением 3 к Порядку предоставления</w:t>
      </w:r>
      <w:r w:rsidR="00B9699C" w:rsidRPr="00B9699C">
        <w:t xml:space="preserve"> </w:t>
      </w:r>
      <w:r w:rsidR="00B9699C" w:rsidRPr="004E37BD">
        <w:t>субсидий суб</w:t>
      </w:r>
      <w:r w:rsidR="00B9699C" w:rsidRPr="004E37BD">
        <w:t>ъ</w:t>
      </w:r>
      <w:r w:rsidR="00B9699C" w:rsidRPr="004E37BD">
        <w:t>ектам малого и среднего предпринимательства района</w:t>
      </w:r>
      <w:r w:rsidR="00B9699C">
        <w:t xml:space="preserve"> согласно приложени</w:t>
      </w:r>
      <w:r w:rsidR="00A30926">
        <w:t>ю</w:t>
      </w:r>
      <w:r w:rsidR="00B9699C">
        <w:t xml:space="preserve"> </w:t>
      </w:r>
      <w:r w:rsidR="00BF03E9">
        <w:t>4</w:t>
      </w:r>
      <w:r w:rsidR="00B9699C">
        <w:t>;</w:t>
      </w:r>
    </w:p>
    <w:p w:rsidR="00C91D1F" w:rsidRDefault="00C91D1F" w:rsidP="00C91D1F">
      <w:pPr>
        <w:autoSpaceDE w:val="0"/>
        <w:autoSpaceDN w:val="0"/>
        <w:adjustRightInd w:val="0"/>
        <w:ind w:firstLine="708"/>
        <w:contextualSpacing/>
        <w:jc w:val="both"/>
      </w:pPr>
      <w:r>
        <w:t>1.</w:t>
      </w:r>
      <w:r w:rsidR="004E31B8">
        <w:t>5</w:t>
      </w:r>
      <w:r>
        <w:t>. п</w:t>
      </w:r>
      <w:r w:rsidRPr="00D161CC">
        <w:t xml:space="preserve">риложение </w:t>
      </w:r>
      <w:r>
        <w:t>4</w:t>
      </w:r>
      <w:r w:rsidR="005B5EC3">
        <w:t>к</w:t>
      </w:r>
      <w:r>
        <w:t xml:space="preserve"> </w:t>
      </w:r>
      <w:r w:rsidRPr="00D161CC">
        <w:t>муниципальной программ</w:t>
      </w:r>
      <w:r w:rsidR="005B5EC3">
        <w:t>е</w:t>
      </w:r>
      <w:r w:rsidR="005B5EC3" w:rsidRPr="005B5EC3">
        <w:t xml:space="preserve"> </w:t>
      </w:r>
      <w:r w:rsidR="005B5EC3">
        <w:t>«</w:t>
      </w:r>
      <w:r w:rsidR="005B5EC3" w:rsidRPr="00BB30E6">
        <w:t>Порядок предоставления субсидий сельскохозяйственным товаропроизводителям района</w:t>
      </w:r>
      <w:r w:rsidR="005B5EC3">
        <w:t>»,</w:t>
      </w:r>
      <w:r w:rsidRPr="00D161CC">
        <w:t xml:space="preserve"> изложить в новой редакции согласно приложению </w:t>
      </w:r>
      <w:r w:rsidR="00BF03E9">
        <w:t>5</w:t>
      </w:r>
      <w:r w:rsidRPr="00D161CC">
        <w:t>;</w:t>
      </w:r>
    </w:p>
    <w:p w:rsidR="00FA508B" w:rsidRDefault="00EB27D2" w:rsidP="007C6F2D">
      <w:pPr>
        <w:spacing w:after="200"/>
        <w:ind w:firstLine="709"/>
        <w:contextualSpacing/>
        <w:jc w:val="both"/>
      </w:pPr>
      <w:r>
        <w:t>1.</w:t>
      </w:r>
      <w:r w:rsidR="004E31B8">
        <w:t>6</w:t>
      </w:r>
      <w:r>
        <w:t xml:space="preserve">. </w:t>
      </w:r>
      <w:r w:rsidR="00050969">
        <w:t xml:space="preserve">п.6 </w:t>
      </w:r>
      <w:r>
        <w:rPr>
          <w:bCs/>
        </w:rPr>
        <w:t>п</w:t>
      </w:r>
      <w:r w:rsidRPr="006B3437">
        <w:rPr>
          <w:bCs/>
        </w:rPr>
        <w:t>риложени</w:t>
      </w:r>
      <w:r w:rsidR="00050969">
        <w:rPr>
          <w:bCs/>
        </w:rPr>
        <w:t>я</w:t>
      </w:r>
      <w:r w:rsidRPr="006B3437">
        <w:rPr>
          <w:bCs/>
        </w:rPr>
        <w:t xml:space="preserve"> 1 к </w:t>
      </w:r>
      <w:r w:rsidR="00050969" w:rsidRPr="005F206C">
        <w:t>Порядку предоставления субсидий сельскохозя</w:t>
      </w:r>
      <w:r w:rsidR="00050969" w:rsidRPr="005F206C">
        <w:t>й</w:t>
      </w:r>
      <w:r w:rsidR="00050969" w:rsidRPr="005F206C">
        <w:t>ственным товаропроизводителям района</w:t>
      </w:r>
      <w:r w:rsidR="00050969">
        <w:t>, изложить</w:t>
      </w:r>
      <w:r w:rsidR="007C6F2D">
        <w:t xml:space="preserve"> в новой редакции:</w:t>
      </w:r>
    </w:p>
    <w:p w:rsidR="00EB27D2" w:rsidRPr="00D161CC" w:rsidRDefault="00FA508B" w:rsidP="00C91D1F">
      <w:pPr>
        <w:autoSpaceDE w:val="0"/>
        <w:autoSpaceDN w:val="0"/>
        <w:adjustRightInd w:val="0"/>
        <w:ind w:firstLine="708"/>
        <w:contextualSpacing/>
        <w:jc w:val="both"/>
      </w:pPr>
      <w:r>
        <w:t>«6.</w:t>
      </w:r>
      <w:r w:rsidR="00EB27D2" w:rsidRPr="006B3437">
        <w:t xml:space="preserve"> </w:t>
      </w:r>
      <w:r w:rsidRPr="006B3437">
        <w:t>Даю согласие на предоставление в период оказания поддержки (су</w:t>
      </w:r>
      <w:r w:rsidRPr="006B3437">
        <w:t>б</w:t>
      </w:r>
      <w:r w:rsidRPr="006B3437">
        <w:t>сидии) и в течение трех лет после ее окончания следующих документов</w:t>
      </w:r>
      <w:r w:rsidRPr="00FA508B">
        <w:t>: нал</w:t>
      </w:r>
      <w:r w:rsidRPr="00FA508B">
        <w:t>о</w:t>
      </w:r>
      <w:r w:rsidRPr="00FA508B">
        <w:t>говые декларации по применяемым специальным режимам налогообложения, справку о состоянии расчетов с подтверждением налоговых поступлений в бюджет района</w:t>
      </w:r>
      <w:r w:rsidR="007C6F2D">
        <w:t>.</w:t>
      </w:r>
      <w:r w:rsidRPr="00FA508B">
        <w:t>»</w:t>
      </w:r>
      <w:r w:rsidR="00EB27D2" w:rsidRPr="00FA508B">
        <w:t>.</w:t>
      </w:r>
    </w:p>
    <w:p w:rsidR="00B9699C" w:rsidRDefault="00B9699C" w:rsidP="00B9699C">
      <w:pPr>
        <w:ind w:firstLine="709"/>
        <w:jc w:val="both"/>
      </w:pPr>
      <w:r w:rsidRPr="00977E44">
        <w:lastRenderedPageBreak/>
        <w:t>1.</w:t>
      </w:r>
      <w:r w:rsidR="004E31B8">
        <w:t>7</w:t>
      </w:r>
      <w:r>
        <w:t>.</w:t>
      </w:r>
      <w:r w:rsidRPr="00977E44">
        <w:t xml:space="preserve"> </w:t>
      </w:r>
      <w:r w:rsidR="0018621E">
        <w:t>д</w:t>
      </w:r>
      <w:r>
        <w:t xml:space="preserve">ополнить </w:t>
      </w:r>
      <w:r w:rsidR="00A30926">
        <w:t xml:space="preserve">муниципальную программу </w:t>
      </w:r>
      <w:r>
        <w:t>приложением 6 согласно пр</w:t>
      </w:r>
      <w:r>
        <w:t>и</w:t>
      </w:r>
      <w:r>
        <w:t xml:space="preserve">ложению </w:t>
      </w:r>
      <w:r w:rsidR="00C635C4">
        <w:t>6</w:t>
      </w:r>
      <w:r>
        <w:t>.</w:t>
      </w:r>
    </w:p>
    <w:p w:rsidR="00CD5E0C" w:rsidRDefault="00CD5E0C" w:rsidP="00370C4C">
      <w:pPr>
        <w:autoSpaceDE w:val="0"/>
        <w:autoSpaceDN w:val="0"/>
        <w:adjustRightInd w:val="0"/>
        <w:ind w:firstLine="708"/>
        <w:contextualSpacing/>
        <w:jc w:val="both"/>
      </w:pPr>
    </w:p>
    <w:p w:rsidR="00227BAC" w:rsidRPr="0018755F" w:rsidRDefault="00761D8E" w:rsidP="00370C4C">
      <w:pPr>
        <w:autoSpaceDE w:val="0"/>
        <w:autoSpaceDN w:val="0"/>
        <w:ind w:firstLine="709"/>
        <w:jc w:val="both"/>
      </w:pPr>
      <w:r>
        <w:rPr>
          <w:rFonts w:eastAsia="Calibri"/>
          <w:szCs w:val="24"/>
          <w:lang w:eastAsia="en-US"/>
        </w:rPr>
        <w:t>2</w:t>
      </w:r>
      <w:r w:rsidR="0067510A" w:rsidRPr="0018755F">
        <w:rPr>
          <w:rFonts w:eastAsia="Calibri"/>
          <w:szCs w:val="24"/>
          <w:lang w:eastAsia="en-US"/>
        </w:rPr>
        <w:t>.</w:t>
      </w:r>
      <w:r w:rsidR="00227BAC" w:rsidRPr="0018755F">
        <w:t xml:space="preserve"> Службе документационного обеспечения управления организации де</w:t>
      </w:r>
      <w:r w:rsidR="00227BAC" w:rsidRPr="0018755F">
        <w:t>я</w:t>
      </w:r>
      <w:r w:rsidR="00227BAC" w:rsidRPr="0018755F">
        <w:t xml:space="preserve">тельности администрации района (Ю.В Мороз) разместить постановление на официальном веб-сайте администрации района: </w:t>
      </w:r>
      <w:hyperlink r:id="rId8" w:history="1">
        <w:r w:rsidR="00227BAC" w:rsidRPr="0018755F">
          <w:t>www.nvraion.ru</w:t>
        </w:r>
      </w:hyperlink>
      <w:r w:rsidR="00227BAC" w:rsidRPr="0018755F">
        <w:t>.</w:t>
      </w:r>
    </w:p>
    <w:p w:rsidR="0067510A" w:rsidRPr="0018755F" w:rsidRDefault="0067510A" w:rsidP="00370C4C">
      <w:pPr>
        <w:autoSpaceDE w:val="0"/>
        <w:autoSpaceDN w:val="0"/>
        <w:adjustRightInd w:val="0"/>
        <w:ind w:firstLine="709"/>
        <w:jc w:val="both"/>
      </w:pPr>
    </w:p>
    <w:p w:rsidR="0067510A" w:rsidRDefault="00761D8E" w:rsidP="00370C4C">
      <w:pPr>
        <w:autoSpaceDE w:val="0"/>
        <w:autoSpaceDN w:val="0"/>
        <w:adjustRightInd w:val="0"/>
        <w:ind w:firstLine="709"/>
        <w:jc w:val="both"/>
      </w:pPr>
      <w:r>
        <w:t>3</w:t>
      </w:r>
      <w:r w:rsidR="0067510A" w:rsidRPr="0018755F">
        <w:t xml:space="preserve">. </w:t>
      </w:r>
      <w:r w:rsidR="004E76A6" w:rsidRPr="0018755F">
        <w:t>Пресс-службе администрации района опубликовать постановление в приложении «Официальный бюллетень» к районной газете «Новости</w:t>
      </w:r>
      <w:r w:rsidR="004E76A6" w:rsidRPr="005F206C">
        <w:t xml:space="preserve"> Пр</w:t>
      </w:r>
      <w:r w:rsidR="004E76A6" w:rsidRPr="005F206C">
        <w:t>и</w:t>
      </w:r>
      <w:r w:rsidR="004E76A6" w:rsidRPr="005F206C">
        <w:t>обья».</w:t>
      </w:r>
    </w:p>
    <w:p w:rsidR="004E76A6" w:rsidRPr="00227BAC" w:rsidRDefault="004E76A6" w:rsidP="00370C4C">
      <w:pPr>
        <w:autoSpaceDE w:val="0"/>
        <w:autoSpaceDN w:val="0"/>
        <w:adjustRightInd w:val="0"/>
        <w:ind w:firstLine="709"/>
        <w:jc w:val="both"/>
        <w:rPr>
          <w:highlight w:val="yellow"/>
        </w:rPr>
      </w:pPr>
    </w:p>
    <w:p w:rsidR="00270571" w:rsidRPr="00753DB6" w:rsidRDefault="00761D8E" w:rsidP="00370C4C">
      <w:pPr>
        <w:widowControl w:val="0"/>
        <w:autoSpaceDE w:val="0"/>
        <w:autoSpaceDN w:val="0"/>
        <w:adjustRightInd w:val="0"/>
        <w:ind w:firstLine="709"/>
        <w:contextualSpacing/>
        <w:jc w:val="both"/>
        <w:rPr>
          <w:color w:val="000000"/>
        </w:rPr>
      </w:pPr>
      <w:r>
        <w:t>4</w:t>
      </w:r>
      <w:r w:rsidR="0067510A" w:rsidRPr="00270571">
        <w:t xml:space="preserve">. </w:t>
      </w:r>
      <w:r w:rsidR="00270571" w:rsidRPr="00270571">
        <w:rPr>
          <w:color w:val="000000"/>
        </w:rPr>
        <w:t>Постановление</w:t>
      </w:r>
      <w:r w:rsidR="00270571" w:rsidRPr="00753DB6">
        <w:rPr>
          <w:color w:val="000000"/>
        </w:rPr>
        <w:t xml:space="preserve"> вступает в силу после его официального опубликования (обнародования) и распространяет свое действие на правоотношения, возни</w:t>
      </w:r>
      <w:r w:rsidR="00270571" w:rsidRPr="00753DB6">
        <w:rPr>
          <w:color w:val="000000"/>
        </w:rPr>
        <w:t>к</w:t>
      </w:r>
      <w:r w:rsidR="00270571" w:rsidRPr="00753DB6">
        <w:rPr>
          <w:color w:val="000000"/>
        </w:rPr>
        <w:t>шие с 01.</w:t>
      </w:r>
      <w:r w:rsidR="00270571">
        <w:rPr>
          <w:color w:val="000000"/>
        </w:rPr>
        <w:t>01</w:t>
      </w:r>
      <w:r w:rsidR="00270571" w:rsidRPr="00753DB6">
        <w:rPr>
          <w:color w:val="000000"/>
        </w:rPr>
        <w:t>.201</w:t>
      </w:r>
      <w:r w:rsidR="00270571">
        <w:rPr>
          <w:color w:val="000000"/>
        </w:rPr>
        <w:t>9</w:t>
      </w:r>
      <w:r w:rsidR="00270571" w:rsidRPr="00753DB6">
        <w:rPr>
          <w:color w:val="000000"/>
        </w:rPr>
        <w:t>.</w:t>
      </w:r>
    </w:p>
    <w:p w:rsidR="0067510A" w:rsidRPr="00227BAC" w:rsidRDefault="0067510A" w:rsidP="00370C4C">
      <w:pPr>
        <w:ind w:firstLine="709"/>
        <w:jc w:val="both"/>
        <w:rPr>
          <w:highlight w:val="yellow"/>
        </w:rPr>
      </w:pPr>
    </w:p>
    <w:p w:rsidR="0067510A" w:rsidRPr="009E6860" w:rsidRDefault="00761D8E" w:rsidP="00370C4C">
      <w:pPr>
        <w:widowControl w:val="0"/>
        <w:autoSpaceDE w:val="0"/>
        <w:autoSpaceDN w:val="0"/>
        <w:adjustRightInd w:val="0"/>
        <w:ind w:firstLine="709"/>
        <w:jc w:val="both"/>
        <w:rPr>
          <w:color w:val="000000"/>
        </w:rPr>
      </w:pPr>
      <w:r>
        <w:rPr>
          <w:color w:val="000000"/>
        </w:rPr>
        <w:t>5</w:t>
      </w:r>
      <w:r w:rsidR="0067510A" w:rsidRPr="009E6860">
        <w:rPr>
          <w:color w:val="000000"/>
        </w:rPr>
        <w:t>. Контроль за выполнением постановления возложить на заместителя главы района по местной промышленности, транспорту и связи Х.Ж. Абдулл</w:t>
      </w:r>
      <w:r w:rsidR="0067510A" w:rsidRPr="009E6860">
        <w:rPr>
          <w:color w:val="000000"/>
        </w:rPr>
        <w:t>и</w:t>
      </w:r>
      <w:r w:rsidR="0067510A" w:rsidRPr="009E6860">
        <w:rPr>
          <w:color w:val="000000"/>
        </w:rPr>
        <w:t>на.</w:t>
      </w:r>
    </w:p>
    <w:p w:rsidR="009D0C92" w:rsidRPr="00227BAC" w:rsidRDefault="009D0C92" w:rsidP="009D0C92">
      <w:pPr>
        <w:tabs>
          <w:tab w:val="left" w:pos="720"/>
        </w:tabs>
        <w:ind w:right="46"/>
        <w:jc w:val="both"/>
        <w:rPr>
          <w:bCs/>
          <w:highlight w:val="yellow"/>
        </w:rPr>
      </w:pPr>
    </w:p>
    <w:p w:rsidR="00FF5B10" w:rsidRPr="00227BAC" w:rsidRDefault="00FF5B10" w:rsidP="00FF5B10">
      <w:pPr>
        <w:jc w:val="both"/>
        <w:rPr>
          <w:highlight w:val="yellow"/>
        </w:rPr>
      </w:pPr>
    </w:p>
    <w:p w:rsidR="007B5515" w:rsidRDefault="008B0C89" w:rsidP="007C0DE8">
      <w:pPr>
        <w:tabs>
          <w:tab w:val="left" w:pos="0"/>
        </w:tabs>
        <w:jc w:val="both"/>
        <w:rPr>
          <w:bCs/>
          <w:color w:val="000000"/>
        </w:rPr>
      </w:pPr>
      <w:r w:rsidRPr="00A83762">
        <w:t>Г</w:t>
      </w:r>
      <w:r w:rsidR="00CE5FF3" w:rsidRPr="00A83762">
        <w:t>лав</w:t>
      </w:r>
      <w:r w:rsidRPr="00A83762">
        <w:t>а</w:t>
      </w:r>
      <w:r w:rsidR="00CE5FF3" w:rsidRPr="00A83762">
        <w:t xml:space="preserve"> района                                                                              </w:t>
      </w:r>
      <w:r w:rsidRPr="00A83762">
        <w:t>Б.А. Саломатин</w:t>
      </w:r>
    </w:p>
    <w:p w:rsidR="007B5515" w:rsidRDefault="007B5515" w:rsidP="00B50D34">
      <w:pPr>
        <w:ind w:left="5670" w:right="-533"/>
        <w:contextualSpacing/>
        <w:rPr>
          <w:bCs/>
          <w:color w:val="000000"/>
        </w:rPr>
      </w:pPr>
    </w:p>
    <w:p w:rsidR="00C255E3" w:rsidRDefault="00C255E3" w:rsidP="00C255E3">
      <w:pPr>
        <w:ind w:left="4956" w:firstLine="6"/>
        <w:sectPr w:rsidR="00C255E3" w:rsidSect="007C47C7">
          <w:pgSz w:w="11906" w:h="16838"/>
          <w:pgMar w:top="1134" w:right="567" w:bottom="1134" w:left="1701" w:header="709" w:footer="709" w:gutter="0"/>
          <w:cols w:space="708"/>
          <w:docGrid w:linePitch="360"/>
        </w:sectPr>
      </w:pPr>
    </w:p>
    <w:p w:rsidR="007555D7" w:rsidRPr="00D475DF" w:rsidRDefault="007555D7" w:rsidP="007555D7">
      <w:pPr>
        <w:ind w:left="6096" w:firstLine="6"/>
      </w:pPr>
      <w:r>
        <w:lastRenderedPageBreak/>
        <w:t>Приложение 1 к постановлению</w:t>
      </w:r>
    </w:p>
    <w:p w:rsidR="007555D7" w:rsidRPr="00D475DF" w:rsidRDefault="007555D7" w:rsidP="007555D7">
      <w:pPr>
        <w:ind w:left="6096" w:firstLine="6"/>
      </w:pPr>
      <w:r w:rsidRPr="00D475DF">
        <w:t>администрации района</w:t>
      </w:r>
    </w:p>
    <w:p w:rsidR="007555D7" w:rsidRDefault="007555D7" w:rsidP="007555D7">
      <w:pPr>
        <w:ind w:left="6096" w:firstLine="6"/>
      </w:pPr>
      <w:r w:rsidRPr="00D475DF">
        <w:t xml:space="preserve">от </w:t>
      </w:r>
      <w:r>
        <w:tab/>
      </w:r>
      <w:r>
        <w:tab/>
      </w:r>
      <w:r w:rsidRPr="00D475DF">
        <w:t xml:space="preserve"> № </w:t>
      </w:r>
    </w:p>
    <w:p w:rsidR="000A7E67" w:rsidRDefault="000A7E67" w:rsidP="00730847">
      <w:pPr>
        <w:jc w:val="center"/>
        <w:rPr>
          <w:b/>
        </w:rPr>
      </w:pPr>
    </w:p>
    <w:p w:rsidR="000A7E67" w:rsidRPr="007F5117" w:rsidRDefault="00730847" w:rsidP="00730847">
      <w:pPr>
        <w:jc w:val="center"/>
        <w:rPr>
          <w:b/>
        </w:rPr>
      </w:pPr>
      <w:r w:rsidRPr="007F5117">
        <w:rPr>
          <w:b/>
        </w:rPr>
        <w:t>II. Ус</w:t>
      </w:r>
      <w:r>
        <w:rPr>
          <w:b/>
        </w:rPr>
        <w:t>ловия и порядок предоставления Субсидии</w:t>
      </w:r>
    </w:p>
    <w:p w:rsidR="00730847" w:rsidRPr="007F5117" w:rsidRDefault="00730847" w:rsidP="00730847">
      <w:pPr>
        <w:widowControl w:val="0"/>
        <w:jc w:val="center"/>
      </w:pPr>
    </w:p>
    <w:p w:rsidR="00730847" w:rsidRPr="007F5117" w:rsidRDefault="00730847" w:rsidP="00730847">
      <w:pPr>
        <w:ind w:firstLine="709"/>
        <w:jc w:val="both"/>
      </w:pPr>
      <w:r w:rsidRPr="007F5117">
        <w:t xml:space="preserve">2.1. Получение Субсидии носит заявительный характер, осуществляется на конкурсной основе. </w:t>
      </w:r>
    </w:p>
    <w:p w:rsidR="00730847" w:rsidRPr="007F5117" w:rsidRDefault="00730847" w:rsidP="00730847">
      <w:pPr>
        <w:ind w:firstLine="709"/>
        <w:jc w:val="both"/>
      </w:pPr>
      <w:r w:rsidRPr="007F5117">
        <w:t xml:space="preserve">Отдел </w:t>
      </w:r>
      <w:r>
        <w:t xml:space="preserve">местной промышленности и сельского хозяйства администрации района (далее – Отдел) </w:t>
      </w:r>
      <w:r w:rsidRPr="007F5117">
        <w:t>формирует единый список хозяйствующих субъектов, претендующих</w:t>
      </w:r>
      <w:r>
        <w:t xml:space="preserve"> </w:t>
      </w:r>
      <w:r w:rsidRPr="007F5117">
        <w:t>на получение субсидии, на текущий год в хронологической последовательности, и</w:t>
      </w:r>
      <w:r w:rsidRPr="007F5117">
        <w:t>с</w:t>
      </w:r>
      <w:r w:rsidRPr="007F5117">
        <w:t xml:space="preserve">ходя из даты и времени регистрации заявления, </w:t>
      </w:r>
      <w:r>
        <w:t>с пред</w:t>
      </w:r>
      <w:r w:rsidRPr="007F5117">
        <w:t>ставлением документов, пред</w:t>
      </w:r>
      <w:r w:rsidRPr="007F5117">
        <w:t>у</w:t>
      </w:r>
      <w:r w:rsidRPr="007F5117">
        <w:t>смотренных Порядком.</w:t>
      </w:r>
    </w:p>
    <w:p w:rsidR="00730847" w:rsidRPr="007F5117" w:rsidRDefault="00730847" w:rsidP="00730847">
      <w:pPr>
        <w:ind w:firstLine="709"/>
        <w:jc w:val="both"/>
      </w:pPr>
      <w:r w:rsidRPr="007F5117">
        <w:t>2.2. Хозяйствующие субъекты, п</w:t>
      </w:r>
      <w:r>
        <w:t>ретендующие на получение Субсидии</w:t>
      </w:r>
      <w:r w:rsidRPr="007F5117">
        <w:t>, в срок не позднее 1 февраля текущего года представляют в Отдел следующие документы:</w:t>
      </w:r>
    </w:p>
    <w:p w:rsidR="00730847" w:rsidRPr="007F5117" w:rsidRDefault="00730847" w:rsidP="00730847">
      <w:pPr>
        <w:autoSpaceDE w:val="0"/>
        <w:autoSpaceDN w:val="0"/>
        <w:adjustRightInd w:val="0"/>
        <w:ind w:firstLine="709"/>
        <w:jc w:val="both"/>
        <w:rPr>
          <w:bCs/>
        </w:rPr>
      </w:pPr>
      <w:r w:rsidRPr="007F5117">
        <w:t>заявление о включении в реестр хозяйствующих субъектов, претендующих на получение Субсидии</w:t>
      </w:r>
      <w:r>
        <w:t>,</w:t>
      </w:r>
      <w:r w:rsidRPr="007F5117">
        <w:t xml:space="preserve"> в рамках реализации меро</w:t>
      </w:r>
      <w:r>
        <w:t>приятий муниципальной программы</w:t>
      </w:r>
      <w:r w:rsidRPr="007F5117">
        <w:t xml:space="preserve"> в соответствии с приложением 1 к Порядку;</w:t>
      </w:r>
    </w:p>
    <w:p w:rsidR="00730847" w:rsidRPr="007F5117" w:rsidRDefault="00730847" w:rsidP="00730847">
      <w:pPr>
        <w:autoSpaceDE w:val="0"/>
        <w:autoSpaceDN w:val="0"/>
        <w:adjustRightInd w:val="0"/>
        <w:ind w:firstLine="709"/>
        <w:jc w:val="both"/>
      </w:pPr>
      <w:r w:rsidRPr="007F5117">
        <w:t>документы, подтверждающие основания возникновения права собственности, аренды или иного права пользования складских и производственных помещений (в том числе пекарен).</w:t>
      </w:r>
    </w:p>
    <w:p w:rsidR="00730847" w:rsidRPr="007F5117" w:rsidRDefault="00730847" w:rsidP="00730847">
      <w:pPr>
        <w:autoSpaceDE w:val="0"/>
        <w:autoSpaceDN w:val="0"/>
        <w:adjustRightInd w:val="0"/>
        <w:ind w:firstLine="709"/>
        <w:jc w:val="both"/>
      </w:pPr>
      <w:r>
        <w:t>Документы представляются в О</w:t>
      </w:r>
      <w:r w:rsidRPr="007F5117">
        <w:t>тдел в форме оригиналов или заверенных на</w:t>
      </w:r>
      <w:r w:rsidRPr="007F5117">
        <w:t>д</w:t>
      </w:r>
      <w:r w:rsidRPr="007F5117">
        <w:t>лежащим образом копий.</w:t>
      </w:r>
    </w:p>
    <w:p w:rsidR="00730847" w:rsidRPr="007F5117" w:rsidRDefault="00730847" w:rsidP="00730847">
      <w:pPr>
        <w:ind w:firstLine="709"/>
        <w:jc w:val="both"/>
      </w:pPr>
      <w:r w:rsidRPr="007F5117">
        <w:t>2.3. Срок рассмотрения заявлений на предоставление Субсидии на предмет их соответствия условиям, определенным муниципальной программой, и критериям о</w:t>
      </w:r>
      <w:r w:rsidRPr="007F5117">
        <w:t>т</w:t>
      </w:r>
      <w:r w:rsidRPr="007F5117">
        <w:t>бора, установленным Порядком, не может составлять более 5 рабочих дней после окончания срока, установленного пунктом 2.2 Порядка.</w:t>
      </w:r>
    </w:p>
    <w:p w:rsidR="00730847" w:rsidRPr="007F5117" w:rsidRDefault="00730847" w:rsidP="00730847">
      <w:pPr>
        <w:ind w:firstLine="709"/>
        <w:jc w:val="both"/>
      </w:pPr>
      <w:r>
        <w:t>2.4.</w:t>
      </w:r>
      <w:r w:rsidRPr="007F5117">
        <w:t xml:space="preserve"> Основан</w:t>
      </w:r>
      <w:r>
        <w:t>ия для отказа в предоставлении С</w:t>
      </w:r>
      <w:r w:rsidRPr="007F5117">
        <w:t>убсидии:</w:t>
      </w:r>
    </w:p>
    <w:p w:rsidR="00730847" w:rsidRPr="007F5117" w:rsidRDefault="00730847" w:rsidP="00730847">
      <w:pPr>
        <w:ind w:firstLine="709"/>
        <w:jc w:val="both"/>
        <w:rPr>
          <w:bCs/>
        </w:rPr>
      </w:pPr>
      <w:r>
        <w:rPr>
          <w:bCs/>
        </w:rPr>
        <w:t>2.4.1. Несоответствие представленных получателем С</w:t>
      </w:r>
      <w:r w:rsidRPr="007F5117">
        <w:rPr>
          <w:bCs/>
        </w:rPr>
        <w:t>убсидии документов тр</w:t>
      </w:r>
      <w:r w:rsidRPr="007F5117">
        <w:rPr>
          <w:bCs/>
        </w:rPr>
        <w:t>е</w:t>
      </w:r>
      <w:r w:rsidRPr="007F5117">
        <w:rPr>
          <w:bCs/>
        </w:rPr>
        <w:t>бованиям, определенным Порядком, или непредставление (представление не в по</w:t>
      </w:r>
      <w:r w:rsidRPr="007F5117">
        <w:rPr>
          <w:bCs/>
        </w:rPr>
        <w:t>л</w:t>
      </w:r>
      <w:r w:rsidRPr="007F5117">
        <w:rPr>
          <w:bCs/>
        </w:rPr>
        <w:t>ном объеме) в сроки, определенные Порядком, указанных документов.</w:t>
      </w:r>
    </w:p>
    <w:p w:rsidR="00730847" w:rsidRPr="007F5117" w:rsidRDefault="00730847" w:rsidP="00730847">
      <w:pPr>
        <w:ind w:firstLine="709"/>
        <w:jc w:val="both"/>
        <w:rPr>
          <w:bCs/>
        </w:rPr>
      </w:pPr>
      <w:r w:rsidRPr="007F5117">
        <w:rPr>
          <w:bCs/>
        </w:rPr>
        <w:t xml:space="preserve">2.4.2. Недостоверность представленной получателем </w:t>
      </w:r>
      <w:r>
        <w:rPr>
          <w:bCs/>
        </w:rPr>
        <w:t>С</w:t>
      </w:r>
      <w:r w:rsidRPr="007F5117">
        <w:rPr>
          <w:bCs/>
        </w:rPr>
        <w:t>убсидии информации.</w:t>
      </w:r>
    </w:p>
    <w:p w:rsidR="00730847" w:rsidRPr="007F5117" w:rsidRDefault="00730847" w:rsidP="00730847">
      <w:pPr>
        <w:ind w:firstLine="709"/>
        <w:jc w:val="both"/>
        <w:rPr>
          <w:bCs/>
        </w:rPr>
      </w:pPr>
      <w:r w:rsidRPr="007F5117">
        <w:rPr>
          <w:bCs/>
        </w:rPr>
        <w:t xml:space="preserve">2.4.3. Несоответствие </w:t>
      </w:r>
      <w:r w:rsidRPr="007F5117">
        <w:t xml:space="preserve">критериям, требованиям, предъявляемым в соответствии с </w:t>
      </w:r>
      <w:r w:rsidRPr="007F5117">
        <w:rPr>
          <w:bCs/>
        </w:rPr>
        <w:t>Порядком</w:t>
      </w:r>
      <w:r w:rsidRPr="007F5117">
        <w:t>.</w:t>
      </w:r>
    </w:p>
    <w:p w:rsidR="00730847" w:rsidRPr="007F5117" w:rsidRDefault="00730847" w:rsidP="00730847">
      <w:pPr>
        <w:ind w:firstLine="709"/>
        <w:jc w:val="both"/>
      </w:pPr>
      <w:r w:rsidRPr="007F5117">
        <w:t>2.5. Отдел на основании представленных документов оформляет заявку на зас</w:t>
      </w:r>
      <w:r w:rsidRPr="007F5117">
        <w:t>е</w:t>
      </w:r>
      <w:r w:rsidRPr="007F5117">
        <w:t>дание межведомственной рабочей группы по развитию агропромышленного ко</w:t>
      </w:r>
      <w:r w:rsidRPr="007F5117">
        <w:t>м</w:t>
      </w:r>
      <w:r w:rsidRPr="007F5117">
        <w:t>плекса и рынков сельскохозяйственной продукции, сырья и продовольствия в Ни</w:t>
      </w:r>
      <w:r w:rsidRPr="007F5117">
        <w:t>ж</w:t>
      </w:r>
      <w:r w:rsidRPr="007F5117">
        <w:t>невартовском районе.</w:t>
      </w:r>
    </w:p>
    <w:p w:rsidR="00730847" w:rsidRPr="007F5117" w:rsidRDefault="00730847" w:rsidP="00730847">
      <w:pPr>
        <w:ind w:firstLine="709"/>
        <w:jc w:val="both"/>
      </w:pPr>
      <w:r w:rsidRPr="007F5117">
        <w:t>Решение межведомственной рабочей группы по развитию агропромышленного комплекса и рынков сельскохозяйственной продукции, сырья и продовольствия в Нижневартовском районе о признании хозяйствующего субъекта получателем Су</w:t>
      </w:r>
      <w:r w:rsidRPr="007F5117">
        <w:t>б</w:t>
      </w:r>
      <w:r w:rsidRPr="007F5117">
        <w:t>сидий оформляется протоколом.</w:t>
      </w:r>
    </w:p>
    <w:p w:rsidR="00730847" w:rsidRPr="007F5117" w:rsidRDefault="00730847" w:rsidP="00730847">
      <w:pPr>
        <w:ind w:firstLine="709"/>
        <w:jc w:val="both"/>
      </w:pPr>
      <w:r w:rsidRPr="007F5117">
        <w:t>При поступлении двух и более заявлений получателем Субсидии признается, при прочих равных условиях, хозяйствующий субъект, подавший заявление первым.</w:t>
      </w:r>
    </w:p>
    <w:p w:rsidR="00730847" w:rsidRPr="007F5117" w:rsidRDefault="00730847" w:rsidP="00730847">
      <w:pPr>
        <w:ind w:firstLine="709"/>
        <w:jc w:val="both"/>
      </w:pPr>
      <w:r w:rsidRPr="007F5117">
        <w:lastRenderedPageBreak/>
        <w:t>2.6. Отдел в течение 3 рабочих дней со дня принятия решения направляет х</w:t>
      </w:r>
      <w:r w:rsidRPr="007F5117">
        <w:t>о</w:t>
      </w:r>
      <w:r w:rsidRPr="007F5117">
        <w:t>зяйствующим субъектам, заявившимся на получение Субсидии, уведомление о пр</w:t>
      </w:r>
      <w:r w:rsidRPr="007F5117">
        <w:t>и</w:t>
      </w:r>
      <w:r w:rsidRPr="007F5117">
        <w:t>нятом решении.</w:t>
      </w:r>
    </w:p>
    <w:p w:rsidR="00730847" w:rsidRPr="007F5117" w:rsidRDefault="00730847" w:rsidP="00730847">
      <w:pPr>
        <w:autoSpaceDE w:val="0"/>
        <w:autoSpaceDN w:val="0"/>
        <w:adjustRightInd w:val="0"/>
        <w:ind w:firstLine="709"/>
        <w:jc w:val="both"/>
      </w:pPr>
      <w:r w:rsidRPr="007F5117">
        <w:t>2.7. Отдел готов</w:t>
      </w:r>
      <w:r>
        <w:t>ит соглашение о предоставлении С</w:t>
      </w:r>
      <w:r w:rsidRPr="007F5117">
        <w:t>убсидии между админ</w:t>
      </w:r>
      <w:r>
        <w:t>истр</w:t>
      </w:r>
      <w:r>
        <w:t>а</w:t>
      </w:r>
      <w:r>
        <w:t>цией района и получателем С</w:t>
      </w:r>
      <w:r w:rsidRPr="007F5117">
        <w:t xml:space="preserve">убсидии. Соглашение </w:t>
      </w:r>
      <w:r>
        <w:t>о предоставлении С</w:t>
      </w:r>
      <w:r w:rsidRPr="007F5117">
        <w:t>убсидии з</w:t>
      </w:r>
      <w:r w:rsidRPr="007F5117">
        <w:t>а</w:t>
      </w:r>
      <w:r w:rsidRPr="007F5117">
        <w:t xml:space="preserve">ключается в соответствии с типовой формой, установленной финансовым органом муниципального образования. </w:t>
      </w:r>
    </w:p>
    <w:p w:rsidR="00730847" w:rsidRPr="007F5117" w:rsidRDefault="00730847" w:rsidP="00730847">
      <w:pPr>
        <w:ind w:firstLine="709"/>
        <w:jc w:val="both"/>
      </w:pPr>
      <w:r w:rsidRPr="007F5117">
        <w:t>Соглашение должно содержать:</w:t>
      </w:r>
    </w:p>
    <w:p w:rsidR="00730847" w:rsidRPr="007F5117" w:rsidRDefault="00730847" w:rsidP="00730847">
      <w:pPr>
        <w:ind w:firstLine="709"/>
        <w:jc w:val="both"/>
      </w:pPr>
      <w:r w:rsidRPr="007F5117">
        <w:t>годовой объем (размер) н</w:t>
      </w:r>
      <w:r>
        <w:t>а предоставление С</w:t>
      </w:r>
      <w:r w:rsidRPr="007F5117">
        <w:t>убсидии на финансовое обеспеч</w:t>
      </w:r>
      <w:r w:rsidRPr="007F5117">
        <w:t>е</w:t>
      </w:r>
      <w:r w:rsidRPr="007F5117">
        <w:t>ние затрат на расширение рынка сельскохозяйственной продукции сырья и прод</w:t>
      </w:r>
      <w:r w:rsidRPr="007F5117">
        <w:t>о</w:t>
      </w:r>
      <w:r w:rsidRPr="007F5117">
        <w:t>вольствия;</w:t>
      </w:r>
    </w:p>
    <w:p w:rsidR="00730847" w:rsidRPr="007F5117" w:rsidRDefault="00730847" w:rsidP="00730847">
      <w:pPr>
        <w:ind w:firstLine="709"/>
        <w:jc w:val="both"/>
      </w:pPr>
      <w:r w:rsidRPr="007F5117">
        <w:t>порядок перечисления Субсидий;</w:t>
      </w:r>
    </w:p>
    <w:p w:rsidR="00730847" w:rsidRPr="007F5117" w:rsidRDefault="00730847" w:rsidP="00730847">
      <w:pPr>
        <w:ind w:firstLine="709"/>
        <w:jc w:val="both"/>
      </w:pPr>
      <w:r w:rsidRPr="007F5117">
        <w:t>сроки, форму и порядок представления отчетов;</w:t>
      </w:r>
    </w:p>
    <w:p w:rsidR="00730847" w:rsidRPr="007F5117" w:rsidRDefault="00730847" w:rsidP="00730847">
      <w:pPr>
        <w:ind w:firstLine="709"/>
        <w:jc w:val="both"/>
      </w:pPr>
      <w:r w:rsidRPr="007F5117">
        <w:t xml:space="preserve">ответственность получателя Субсидии; </w:t>
      </w:r>
    </w:p>
    <w:p w:rsidR="00730847" w:rsidRPr="007F5117" w:rsidRDefault="00730847" w:rsidP="00730847">
      <w:pPr>
        <w:ind w:firstLine="709"/>
        <w:jc w:val="both"/>
      </w:pPr>
      <w:r w:rsidRPr="007F5117">
        <w:t>обязательства получателя Субсидии о целевом использовании Субсидии;</w:t>
      </w:r>
    </w:p>
    <w:p w:rsidR="00730847" w:rsidRPr="007F5117" w:rsidRDefault="00730847" w:rsidP="00730847">
      <w:pPr>
        <w:autoSpaceDE w:val="0"/>
        <w:autoSpaceDN w:val="0"/>
        <w:adjustRightInd w:val="0"/>
        <w:ind w:firstLine="709"/>
        <w:jc w:val="both"/>
      </w:pPr>
      <w:r w:rsidRPr="007F5117">
        <w:t xml:space="preserve">согласие на представление в период </w:t>
      </w:r>
      <w:r>
        <w:t xml:space="preserve">оказания поддержки и в течение </w:t>
      </w:r>
      <w:r w:rsidRPr="007F5117">
        <w:t>трех лет после ее окончания следующих документов: копий бухгалтерского баланса и налог</w:t>
      </w:r>
      <w:r w:rsidRPr="007F5117">
        <w:t>о</w:t>
      </w:r>
      <w:r w:rsidRPr="007F5117">
        <w:t>вых деклараций по применяемым специальным режимам налогообложения (для пр</w:t>
      </w:r>
      <w:r w:rsidRPr="007F5117">
        <w:t>и</w:t>
      </w:r>
      <w:r w:rsidRPr="007F5117">
        <w:t>меняющих такие режимы), а также статистической информации в виде копий форм федерального с</w:t>
      </w:r>
      <w:r>
        <w:t>татистического наблюдения, пред</w:t>
      </w:r>
      <w:r w:rsidRPr="007F5117">
        <w:t>ставляемых в органы статистики;</w:t>
      </w:r>
    </w:p>
    <w:p w:rsidR="00730847" w:rsidRPr="007F5117" w:rsidRDefault="00730847" w:rsidP="00730847">
      <w:pPr>
        <w:autoSpaceDE w:val="0"/>
        <w:autoSpaceDN w:val="0"/>
        <w:ind w:firstLine="709"/>
        <w:jc w:val="both"/>
      </w:pPr>
      <w:r>
        <w:t>условие о согласии получателя С</w:t>
      </w:r>
      <w:r w:rsidRPr="007F5117">
        <w:t>убсидии на осуществление со стороны адм</w:t>
      </w:r>
      <w:r w:rsidRPr="007F5117">
        <w:t>и</w:t>
      </w:r>
      <w:r w:rsidRPr="007F5117">
        <w:t>нистрации района и органами муниципального финансового контроля за соблюден</w:t>
      </w:r>
      <w:r w:rsidRPr="007F5117">
        <w:t>и</w:t>
      </w:r>
      <w:r w:rsidRPr="007F5117">
        <w:t xml:space="preserve">ем условий, </w:t>
      </w:r>
      <w:r>
        <w:t>целей и порядка предоставления С</w:t>
      </w:r>
      <w:r w:rsidRPr="007F5117">
        <w:t>убсидии;</w:t>
      </w:r>
    </w:p>
    <w:p w:rsidR="00730847" w:rsidRPr="007F5117" w:rsidRDefault="00730847" w:rsidP="00730847">
      <w:pPr>
        <w:autoSpaceDE w:val="0"/>
        <w:autoSpaceDN w:val="0"/>
        <w:adjustRightInd w:val="0"/>
        <w:ind w:firstLine="709"/>
        <w:jc w:val="both"/>
      </w:pPr>
      <w:r>
        <w:t>согласие получателей Субсидии</w:t>
      </w:r>
      <w:r w:rsidRPr="007F5117">
        <w:t xml:space="preserve"> и лиц, являющихся поставщиками (подрядч</w:t>
      </w:r>
      <w:r w:rsidRPr="007F5117">
        <w:t>и</w:t>
      </w:r>
      <w:r w:rsidRPr="007F5117">
        <w:t>ками, исполнителями) по договорам (соглашениям), заключенным в целях исполн</w:t>
      </w:r>
      <w:r w:rsidRPr="007F5117">
        <w:t>е</w:t>
      </w:r>
      <w:r w:rsidRPr="007F5117">
        <w:t>ния обязательств по договорам (соглашениям)</w:t>
      </w:r>
      <w:r>
        <w:t xml:space="preserve"> о предоставлении Субсидии</w:t>
      </w:r>
      <w:r w:rsidRPr="007F5117">
        <w:t xml:space="preserve"> (за и</w:t>
      </w:r>
      <w:r w:rsidRPr="007F5117">
        <w:t>с</w:t>
      </w:r>
      <w:r w:rsidRPr="007F5117">
        <w:t>ключением государственных (муниципальных) унитарных предприятий, хозяйстве</w:t>
      </w:r>
      <w:r w:rsidRPr="007F5117">
        <w:t>н</w:t>
      </w:r>
      <w:r w:rsidRPr="007F5117">
        <w:t>ных товариществ и обществ с участием публично-правовых образований в их уста</w:t>
      </w:r>
      <w:r w:rsidRPr="007F5117">
        <w:t>в</w:t>
      </w:r>
      <w:r w:rsidRPr="007F5117">
        <w:t>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бюд</w:t>
      </w:r>
      <w:r>
        <w:t>жетных средств, предоставившим Субсидию</w:t>
      </w:r>
      <w:r w:rsidRPr="007F5117">
        <w:t>, и орган</w:t>
      </w:r>
      <w:r w:rsidRPr="007F5117">
        <w:t>а</w:t>
      </w:r>
      <w:r w:rsidRPr="007F5117">
        <w:t xml:space="preserve">ми государственного (муниципального) финансового контроля проверок соблюдения ими условий, </w:t>
      </w:r>
      <w:r>
        <w:t>целей и порядка предоставления С</w:t>
      </w:r>
      <w:r w:rsidRPr="007F5117">
        <w:t>убсиди</w:t>
      </w:r>
      <w:r>
        <w:t>и</w:t>
      </w:r>
      <w:r w:rsidRPr="007F5117">
        <w:t>;</w:t>
      </w:r>
    </w:p>
    <w:p w:rsidR="00730847" w:rsidRPr="007F5117" w:rsidRDefault="00730847" w:rsidP="00730847">
      <w:pPr>
        <w:autoSpaceDE w:val="0"/>
        <w:autoSpaceDN w:val="0"/>
        <w:ind w:firstLine="709"/>
        <w:jc w:val="both"/>
      </w:pPr>
      <w:r w:rsidRPr="007F5117">
        <w:t>условие о запрете приобретения за счет полученных средств иностранной в</w:t>
      </w:r>
      <w:r w:rsidRPr="007F5117">
        <w:t>а</w:t>
      </w:r>
      <w:r w:rsidRPr="007F5117">
        <w:t>люты, за исключением операций, осуществляемых в соответствии с валютным зак</w:t>
      </w:r>
      <w:r w:rsidRPr="007F5117">
        <w:t>о</w:t>
      </w:r>
      <w:r w:rsidRPr="007F5117">
        <w:t>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w:t>
      </w:r>
      <w:r w:rsidRPr="007F5117">
        <w:t>р</w:t>
      </w:r>
      <w:r w:rsidRPr="007F5117">
        <w:t>мативными правовыми актами, муниципальными правовыми актами.</w:t>
      </w:r>
    </w:p>
    <w:p w:rsidR="00730847" w:rsidRPr="007F5117" w:rsidRDefault="00730847" w:rsidP="00730847">
      <w:pPr>
        <w:ind w:firstLine="709"/>
        <w:jc w:val="both"/>
      </w:pPr>
      <w:r w:rsidRPr="007F5117">
        <w:t>2.</w:t>
      </w:r>
      <w:r>
        <w:t>8</w:t>
      </w:r>
      <w:r w:rsidRPr="007F5117">
        <w:t>. Юридические лица, индивидуальные предпринимат</w:t>
      </w:r>
      <w:r>
        <w:t>ели, претендующие на получение С</w:t>
      </w:r>
      <w:r w:rsidRPr="007F5117">
        <w:t>убсидии, должны соответствовать на перв</w:t>
      </w:r>
      <w:r>
        <w:t>ое число месяца, предшес</w:t>
      </w:r>
      <w:r>
        <w:t>т</w:t>
      </w:r>
      <w:r>
        <w:t>вующего</w:t>
      </w:r>
      <w:r w:rsidRPr="007F5117">
        <w:t xml:space="preserve"> месяцу, в котором планируется заключени</w:t>
      </w:r>
      <w:r>
        <w:t>е соглашения на предоставление С</w:t>
      </w:r>
      <w:r w:rsidRPr="007F5117">
        <w:t>убсидии</w:t>
      </w:r>
      <w:r>
        <w:t>,</w:t>
      </w:r>
      <w:r w:rsidRPr="007F5117">
        <w:t xml:space="preserve"> следующим требованиям:</w:t>
      </w:r>
    </w:p>
    <w:p w:rsidR="00730847" w:rsidRPr="007F5117" w:rsidRDefault="00730847" w:rsidP="00730847">
      <w:pPr>
        <w:ind w:firstLine="709"/>
        <w:jc w:val="both"/>
      </w:pPr>
      <w:r>
        <w:t>у получателей Субсидии</w:t>
      </w:r>
      <w:r w:rsidRPr="007F5117">
        <w:t xml:space="preserve"> должна отсутствовать неисполненная обязанность по уплате налогов, сборов, страховых взносов, пеней, штрафов, процентов, подлежащих </w:t>
      </w:r>
      <w:r w:rsidRPr="007F5117">
        <w:lastRenderedPageBreak/>
        <w:t>уплате в соответствии с законодательством Российской Федерации о налогах и сб</w:t>
      </w:r>
      <w:r w:rsidRPr="007F5117">
        <w:t>о</w:t>
      </w:r>
      <w:r w:rsidRPr="007F5117">
        <w:t>рах;</w:t>
      </w:r>
    </w:p>
    <w:p w:rsidR="00730847" w:rsidRPr="007F5117" w:rsidRDefault="00730847" w:rsidP="00730847">
      <w:pPr>
        <w:ind w:firstLine="709"/>
        <w:jc w:val="both"/>
      </w:pPr>
      <w:r>
        <w:t>у получателей Субсидии</w:t>
      </w:r>
      <w:r w:rsidRPr="007F5117">
        <w:t xml:space="preserve"> д</w:t>
      </w:r>
      <w:r>
        <w:t>олжны отсутствовать просроченная</w:t>
      </w:r>
      <w:r w:rsidRPr="007F5117">
        <w:t xml:space="preserve"> задолженност</w:t>
      </w:r>
      <w:r>
        <w:t>ь</w:t>
      </w:r>
      <w:r w:rsidRPr="007F5117">
        <w:t xml:space="preserve"> по возврату в бюджет района субсидий, бюджетных инвестиций, предоставленных в том числе в соответствии с иными правовыми актами, регулирующими предоставл</w:t>
      </w:r>
      <w:r w:rsidRPr="007F5117">
        <w:t>е</w:t>
      </w:r>
      <w:r w:rsidRPr="007F5117">
        <w:t>ние субсидий, и иная просроченная задолженность перед бюджетом района;</w:t>
      </w:r>
    </w:p>
    <w:p w:rsidR="00730847" w:rsidRPr="007F5117" w:rsidRDefault="00730847" w:rsidP="00730847">
      <w:pPr>
        <w:ind w:firstLine="709"/>
        <w:jc w:val="both"/>
      </w:pPr>
      <w:r w:rsidRPr="007F5117">
        <w:t>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730847" w:rsidRPr="007F5117" w:rsidRDefault="00730847" w:rsidP="00730847">
      <w:pPr>
        <w:ind w:firstLine="709"/>
        <w:jc w:val="both"/>
      </w:pPr>
      <w:r w:rsidRPr="007F5117">
        <w:t>не должны являться иностранными юридическими лицами, а также российск</w:t>
      </w:r>
      <w:r w:rsidRPr="007F5117">
        <w:t>и</w:t>
      </w:r>
      <w:r w:rsidRPr="007F5117">
        <w:t>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w:t>
      </w:r>
      <w:r w:rsidRPr="007F5117">
        <w:t>о</w:t>
      </w:r>
      <w:r w:rsidRPr="007F5117">
        <w:t>вый режим налогообложения и (или) не пре</w:t>
      </w:r>
      <w:r>
        <w:t>дусматривающих раскрытия и пред</w:t>
      </w:r>
      <w:r w:rsidRPr="007F5117">
        <w:t>ста</w:t>
      </w:r>
      <w:r w:rsidRPr="007F5117">
        <w:t>в</w:t>
      </w:r>
      <w:r w:rsidRPr="007F5117">
        <w:t>ления информации при проведении финансовых операций (офшорные зоны) в отн</w:t>
      </w:r>
      <w:r w:rsidRPr="007F5117">
        <w:t>о</w:t>
      </w:r>
      <w:r w:rsidRPr="007F5117">
        <w:t>шении таких юридических лиц, в совокупности п</w:t>
      </w:r>
      <w:r>
        <w:t>ревышает 50%</w:t>
      </w:r>
      <w:r w:rsidRPr="007F5117">
        <w:t>;</w:t>
      </w:r>
    </w:p>
    <w:p w:rsidR="00730847" w:rsidRPr="007F5117" w:rsidRDefault="00730847" w:rsidP="00730847">
      <w:pPr>
        <w:autoSpaceDE w:val="0"/>
        <w:autoSpaceDN w:val="0"/>
        <w:ind w:firstLine="709"/>
        <w:jc w:val="both"/>
      </w:pPr>
      <w:r w:rsidRPr="007F5117">
        <w:t>не должны получать средства из бюджета бюджетной системы Российской Ф</w:t>
      </w:r>
      <w:r w:rsidRPr="007F5117">
        <w:t>е</w:t>
      </w:r>
      <w:r w:rsidRPr="007F5117">
        <w:t>дерации, из котор</w:t>
      </w:r>
      <w:r>
        <w:t>ого планируется предоставление С</w:t>
      </w:r>
      <w:r w:rsidRPr="007F5117">
        <w:t>убсидии в соответствии с прав</w:t>
      </w:r>
      <w:r w:rsidRPr="007F5117">
        <w:t>о</w:t>
      </w:r>
      <w:r w:rsidRPr="007F5117">
        <w:t>вым актом, на основании иных нормативных правовых актов или муниципальных правовых актов на финансовое обеспечение затрат на расширение рынка сельскох</w:t>
      </w:r>
      <w:r w:rsidRPr="007F5117">
        <w:t>о</w:t>
      </w:r>
      <w:r w:rsidRPr="007F5117">
        <w:t>зяйственной продукции сырья и продовольствия.</w:t>
      </w:r>
    </w:p>
    <w:p w:rsidR="00730847" w:rsidRPr="007F5117" w:rsidRDefault="00730847" w:rsidP="00730847">
      <w:pPr>
        <w:ind w:firstLine="709"/>
        <w:jc w:val="both"/>
      </w:pPr>
      <w:r w:rsidRPr="007F5117">
        <w:t>2.</w:t>
      </w:r>
      <w:r>
        <w:t>9</w:t>
      </w:r>
      <w:r w:rsidRPr="007F5117">
        <w:t>. Отдел самостоятельно запрашивает в порядке межведомственного инфо</w:t>
      </w:r>
      <w:r w:rsidRPr="007F5117">
        <w:t>р</w:t>
      </w:r>
      <w:r w:rsidRPr="007F5117">
        <w:t xml:space="preserve">мационного взаимодействия, установленного Федеральным </w:t>
      </w:r>
      <w:hyperlink r:id="rId9"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sidRPr="00B17CDC">
          <w:t>законом</w:t>
        </w:r>
      </w:hyperlink>
      <w:r>
        <w:t xml:space="preserve"> </w:t>
      </w:r>
      <w:r w:rsidRPr="007F5117">
        <w:t>от 27.07.2010 № 210-ФЗ «Об организации предоставления государственных и муниципальных услуг», следующие документы:</w:t>
      </w:r>
    </w:p>
    <w:p w:rsidR="00730847" w:rsidRPr="007F5117" w:rsidRDefault="00730847" w:rsidP="00730847">
      <w:pPr>
        <w:shd w:val="clear" w:color="auto" w:fill="FFFFFF" w:themeFill="background1"/>
        <w:autoSpaceDE w:val="0"/>
        <w:autoSpaceDN w:val="0"/>
        <w:adjustRightInd w:val="0"/>
        <w:ind w:firstLine="709"/>
        <w:jc w:val="both"/>
      </w:pPr>
      <w:r w:rsidRPr="007F5117">
        <w:t>выписку из Единого государственного реестра юридических лиц или Единого государственного реестра индивидуальных предпринимателей;</w:t>
      </w:r>
    </w:p>
    <w:p w:rsidR="00730847" w:rsidRPr="007F5117" w:rsidRDefault="00730847" w:rsidP="00730847">
      <w:pPr>
        <w:ind w:firstLine="709"/>
        <w:jc w:val="both"/>
      </w:pPr>
      <w:r w:rsidRPr="007F5117">
        <w:t xml:space="preserve">документы об отсутствии задолженности по начисленным налогам, сборам и иным обязательным платежам в государственные внебюджетные фонды. </w:t>
      </w:r>
    </w:p>
    <w:p w:rsidR="00730847" w:rsidRPr="007F5117" w:rsidRDefault="00730847" w:rsidP="00730847">
      <w:pPr>
        <w:autoSpaceDE w:val="0"/>
        <w:autoSpaceDN w:val="0"/>
        <w:adjustRightInd w:val="0"/>
        <w:ind w:firstLine="709"/>
        <w:jc w:val="both"/>
      </w:pPr>
      <w:r w:rsidRPr="007F5117">
        <w:t>По собственной инициативе могут быть представлены заявителем:</w:t>
      </w:r>
    </w:p>
    <w:p w:rsidR="00730847" w:rsidRPr="007F5117" w:rsidRDefault="00730847" w:rsidP="00730847">
      <w:pPr>
        <w:autoSpaceDE w:val="0"/>
        <w:autoSpaceDN w:val="0"/>
        <w:adjustRightInd w:val="0"/>
        <w:ind w:firstLine="709"/>
        <w:jc w:val="both"/>
      </w:pPr>
      <w:r w:rsidRPr="007F5117">
        <w:t>свидетельство о государственной регистрации юридического лица;</w:t>
      </w:r>
    </w:p>
    <w:p w:rsidR="00730847" w:rsidRPr="007F5117" w:rsidRDefault="00730847" w:rsidP="00730847">
      <w:pPr>
        <w:autoSpaceDE w:val="0"/>
        <w:autoSpaceDN w:val="0"/>
        <w:adjustRightInd w:val="0"/>
        <w:ind w:firstLine="709"/>
        <w:jc w:val="both"/>
      </w:pPr>
      <w:r w:rsidRPr="007F5117">
        <w:t>свидетельство о государственной регистрации физического лица в качестве и</w:t>
      </w:r>
      <w:r w:rsidRPr="007F5117">
        <w:t>н</w:t>
      </w:r>
      <w:r w:rsidRPr="007F5117">
        <w:t>дивидуального предпринимателя.</w:t>
      </w:r>
    </w:p>
    <w:p w:rsidR="00730847" w:rsidRPr="007F5117" w:rsidRDefault="00730847" w:rsidP="00730847">
      <w:pPr>
        <w:autoSpaceDE w:val="0"/>
        <w:autoSpaceDN w:val="0"/>
        <w:adjustRightInd w:val="0"/>
        <w:ind w:firstLine="709"/>
        <w:jc w:val="both"/>
      </w:pPr>
      <w:r w:rsidRPr="007F5117">
        <w:t>2.</w:t>
      </w:r>
      <w:r>
        <w:t>9</w:t>
      </w:r>
      <w:r w:rsidRPr="007F5117">
        <w:t>.1. Документы об отсутствии задол</w:t>
      </w:r>
      <w:r>
        <w:t>женности перед бюджетом района О</w:t>
      </w:r>
      <w:r w:rsidRPr="007F5117">
        <w:t xml:space="preserve">тдел запрашивает самостоятельно. </w:t>
      </w:r>
    </w:p>
    <w:p w:rsidR="00730847" w:rsidRPr="007F5117" w:rsidRDefault="00730847" w:rsidP="00730847">
      <w:pPr>
        <w:ind w:firstLine="709"/>
        <w:jc w:val="both"/>
      </w:pPr>
      <w:r w:rsidRPr="007F5117">
        <w:t>2.</w:t>
      </w:r>
      <w:r>
        <w:t>10</w:t>
      </w:r>
      <w:r w:rsidRPr="007F5117">
        <w:t>. Получатель Субсидии ежеквартально не позднее 15 числа первого месяца текущего квартала (за I квартал после заключения соглашения</w:t>
      </w:r>
      <w:r>
        <w:t xml:space="preserve"> о предоставлении С</w:t>
      </w:r>
      <w:r w:rsidRPr="007F5117">
        <w:t>убсиди</w:t>
      </w:r>
      <w:r>
        <w:t>и) представляет в Отдел расчеты</w:t>
      </w:r>
      <w:r w:rsidRPr="007F5117">
        <w:t xml:space="preserve"> в соответствии с утвержденной формой Расчета предостав</w:t>
      </w:r>
      <w:r>
        <w:t xml:space="preserve">ления и расходования </w:t>
      </w:r>
      <w:r w:rsidRPr="007F5117">
        <w:t xml:space="preserve">согласно приложению 2 к </w:t>
      </w:r>
      <w:r>
        <w:t>П</w:t>
      </w:r>
      <w:r w:rsidRPr="007F5117">
        <w:t>орядку (далее − Расчет).</w:t>
      </w:r>
    </w:p>
    <w:p w:rsidR="00730847" w:rsidRPr="007F5117" w:rsidRDefault="00730847" w:rsidP="00730847">
      <w:pPr>
        <w:ind w:firstLine="709"/>
        <w:jc w:val="both"/>
      </w:pPr>
      <w:r w:rsidRPr="007F5117">
        <w:t>Расчет определяется как разница между плановым валовым доходом от торг</w:t>
      </w:r>
      <w:r w:rsidRPr="007F5117">
        <w:t>о</w:t>
      </w:r>
      <w:r w:rsidRPr="007F5117">
        <w:t>во-розничной деятельности и производством хлебобулочных изделий и суммой ра</w:t>
      </w:r>
      <w:r w:rsidRPr="007F5117">
        <w:t>с</w:t>
      </w:r>
      <w:r w:rsidRPr="007F5117">
        <w:t>ходов на ведение хозяйственной деятельности в размере убытков, сложившихся от:</w:t>
      </w:r>
    </w:p>
    <w:p w:rsidR="00730847" w:rsidRPr="007F5117" w:rsidRDefault="00730847" w:rsidP="00730847">
      <w:pPr>
        <w:ind w:firstLine="709"/>
        <w:jc w:val="both"/>
      </w:pPr>
      <w:r w:rsidRPr="007F5117">
        <w:t>фактической доставки и реализации сельскохозяйственной продукции, прод</w:t>
      </w:r>
      <w:r w:rsidRPr="007F5117">
        <w:t>о</w:t>
      </w:r>
      <w:r w:rsidRPr="007F5117">
        <w:t>вольствия, товаров народного потре</w:t>
      </w:r>
      <w:r>
        <w:t xml:space="preserve">бления населению и учреждениям </w:t>
      </w:r>
      <w:r w:rsidRPr="007F5117">
        <w:t>социальной сферы в отдаленных труднодоступных населенных пунктах района;</w:t>
      </w:r>
    </w:p>
    <w:p w:rsidR="00730847" w:rsidRPr="007F5117" w:rsidRDefault="00730847" w:rsidP="00730847">
      <w:pPr>
        <w:ind w:firstLine="709"/>
        <w:jc w:val="both"/>
      </w:pPr>
      <w:r w:rsidRPr="007F5117">
        <w:lastRenderedPageBreak/>
        <w:t>производства и реализации хлебобулочных изделий в отдаленных труднодо</w:t>
      </w:r>
      <w:r w:rsidRPr="007F5117">
        <w:t>с</w:t>
      </w:r>
      <w:r w:rsidRPr="007F5117">
        <w:t>тупных населенных пунктах района;</w:t>
      </w:r>
    </w:p>
    <w:p w:rsidR="00730847" w:rsidRPr="007F5117" w:rsidRDefault="00730847" w:rsidP="00730847">
      <w:pPr>
        <w:ind w:firstLine="709"/>
        <w:jc w:val="both"/>
      </w:pPr>
      <w:r w:rsidRPr="007F5117">
        <w:t>расходов, понесенных (направленных) на поддержание, хранение и размещений муниципального резерва и для обеспечения продовольственной безопасности.</w:t>
      </w:r>
    </w:p>
    <w:p w:rsidR="00730847" w:rsidRPr="007F5117" w:rsidRDefault="00730847" w:rsidP="00730847">
      <w:pPr>
        <w:ind w:firstLine="709"/>
        <w:jc w:val="both"/>
      </w:pPr>
      <w:r>
        <w:t>2.11. Перечисление Субсидии</w:t>
      </w:r>
      <w:r w:rsidRPr="007F5117">
        <w:t xml:space="preserve"> производится на основании Расчета на текущий квартал.</w:t>
      </w:r>
    </w:p>
    <w:p w:rsidR="00730847" w:rsidRPr="007F5117" w:rsidRDefault="00730847" w:rsidP="00730847">
      <w:pPr>
        <w:ind w:firstLine="709"/>
        <w:jc w:val="both"/>
      </w:pPr>
      <w:r w:rsidRPr="007F5117">
        <w:t>2.1</w:t>
      </w:r>
      <w:r>
        <w:t>2</w:t>
      </w:r>
      <w:r w:rsidRPr="007F5117">
        <w:t>. Расчет Субсидии получателем Субсидии представляетс</w:t>
      </w:r>
      <w:r>
        <w:t>я ежеквартально</w:t>
      </w:r>
      <w:r w:rsidRPr="007F5117">
        <w:t xml:space="preserve"> до 15 числа первого месяца текущего квартала (за I квартал после заключен</w:t>
      </w:r>
      <w:r>
        <w:t>ия соглаш</w:t>
      </w:r>
      <w:r>
        <w:t>е</w:t>
      </w:r>
      <w:r>
        <w:t>ния о предоставлении С</w:t>
      </w:r>
      <w:r w:rsidRPr="007F5117">
        <w:t xml:space="preserve">убсидии) в </w:t>
      </w:r>
      <w:r>
        <w:t>о</w:t>
      </w:r>
      <w:r w:rsidRPr="007F5117">
        <w:t xml:space="preserve">тдел </w:t>
      </w:r>
      <w:r w:rsidRPr="007F5117">
        <w:rPr>
          <w:color w:val="000000"/>
        </w:rPr>
        <w:t>потребительского рынка и защиты прав п</w:t>
      </w:r>
      <w:r w:rsidRPr="007F5117">
        <w:rPr>
          <w:color w:val="000000"/>
        </w:rPr>
        <w:t>о</w:t>
      </w:r>
      <w:r w:rsidRPr="007F5117">
        <w:rPr>
          <w:color w:val="000000"/>
        </w:rPr>
        <w:t xml:space="preserve">требителей департамента экономики администрации района </w:t>
      </w:r>
      <w:r w:rsidRPr="007F5117">
        <w:t>по форме в соответствии с приложением 2 к Порядку.</w:t>
      </w:r>
    </w:p>
    <w:p w:rsidR="00730847" w:rsidRPr="007F5117" w:rsidRDefault="00730847" w:rsidP="00730847">
      <w:pPr>
        <w:autoSpaceDE w:val="0"/>
        <w:autoSpaceDN w:val="0"/>
        <w:adjustRightInd w:val="0"/>
        <w:ind w:firstLine="709"/>
        <w:jc w:val="both"/>
        <w:rPr>
          <w:color w:val="000000"/>
        </w:rPr>
      </w:pPr>
      <w:r w:rsidRPr="007F5117">
        <w:t>2.1</w:t>
      </w:r>
      <w:r>
        <w:t>3</w:t>
      </w:r>
      <w:r w:rsidRPr="007F5117">
        <w:t xml:space="preserve">. Отдел </w:t>
      </w:r>
      <w:r w:rsidRPr="007F5117">
        <w:rPr>
          <w:color w:val="000000"/>
        </w:rPr>
        <w:t>потребительского рынка и защиты прав потребителей департамента экономики администрации района</w:t>
      </w:r>
      <w:r w:rsidRPr="007F5117">
        <w:t xml:space="preserve"> направляет Рас</w:t>
      </w:r>
      <w:r>
        <w:t>чет, согласованный начальником О</w:t>
      </w:r>
      <w:r w:rsidRPr="007F5117">
        <w:t xml:space="preserve">тдела и утвержденный заместителем главы района по местной промышленности, транспорту и связи (в его отсутствие </w:t>
      </w:r>
      <w:r>
        <w:t xml:space="preserve">– </w:t>
      </w:r>
      <w:r w:rsidRPr="007F5117">
        <w:t>директор</w:t>
      </w:r>
      <w:r>
        <w:t>ом</w:t>
      </w:r>
      <w:r w:rsidRPr="007F5117">
        <w:t xml:space="preserve"> департамента экономики админ</w:t>
      </w:r>
      <w:r w:rsidRPr="007F5117">
        <w:t>и</w:t>
      </w:r>
      <w:r w:rsidRPr="007F5117">
        <w:t>страции района), в управление учета и отчетности администрации района.</w:t>
      </w:r>
    </w:p>
    <w:p w:rsidR="00730847" w:rsidRPr="007F5117" w:rsidRDefault="00730847" w:rsidP="00730847">
      <w:pPr>
        <w:ind w:firstLine="709"/>
        <w:jc w:val="both"/>
      </w:pPr>
      <w:r w:rsidRPr="007F5117">
        <w:t>2.1</w:t>
      </w:r>
      <w:r>
        <w:t>4</w:t>
      </w:r>
      <w:r w:rsidRPr="007F5117">
        <w:t>. Управление учета и отчетности администрации ра</w:t>
      </w:r>
      <w:r>
        <w:t>йона на основании з</w:t>
      </w:r>
      <w:r>
        <w:t>а</w:t>
      </w:r>
      <w:r>
        <w:t>ключенного с</w:t>
      </w:r>
      <w:r w:rsidRPr="007F5117">
        <w:t>оглашения и Расче</w:t>
      </w:r>
      <w:r>
        <w:t>та, согласованного начальником О</w:t>
      </w:r>
      <w:r w:rsidRPr="007F5117">
        <w:t>тдела и утве</w:t>
      </w:r>
      <w:r w:rsidRPr="007F5117">
        <w:t>р</w:t>
      </w:r>
      <w:r w:rsidRPr="007F5117">
        <w:t xml:space="preserve">жденного заместителем главы района по местной промышленности, транспорту и связи (в его отсутствие </w:t>
      </w:r>
      <w:r>
        <w:t xml:space="preserve">– </w:t>
      </w:r>
      <w:r w:rsidRPr="007F5117">
        <w:t>директор</w:t>
      </w:r>
      <w:r>
        <w:t>ом</w:t>
      </w:r>
      <w:r w:rsidRPr="007F5117">
        <w:t xml:space="preserve"> департамента экономики администрации ра</w:t>
      </w:r>
      <w:r w:rsidRPr="007F5117">
        <w:t>й</w:t>
      </w:r>
      <w:r w:rsidRPr="007F5117">
        <w:t>она), перечисляет Субсидию на расчетный счет получателя.</w:t>
      </w:r>
    </w:p>
    <w:p w:rsidR="00730847" w:rsidRDefault="00730847" w:rsidP="00883D80">
      <w:pPr>
        <w:ind w:left="4956" w:firstLine="6"/>
      </w:pPr>
    </w:p>
    <w:p w:rsidR="00730847" w:rsidRDefault="00730847" w:rsidP="00883D80">
      <w:pPr>
        <w:ind w:left="4956" w:firstLine="6"/>
      </w:pPr>
    </w:p>
    <w:p w:rsidR="00730847" w:rsidRDefault="00730847" w:rsidP="00883D80">
      <w:pPr>
        <w:ind w:left="4956" w:firstLine="6"/>
      </w:pPr>
    </w:p>
    <w:p w:rsidR="00730847" w:rsidRDefault="00730847" w:rsidP="00883D80">
      <w:pPr>
        <w:ind w:left="4956" w:firstLine="6"/>
      </w:pPr>
    </w:p>
    <w:p w:rsidR="00730847" w:rsidRDefault="00730847" w:rsidP="00883D80">
      <w:pPr>
        <w:ind w:left="4956" w:firstLine="6"/>
      </w:pPr>
    </w:p>
    <w:p w:rsidR="00730847" w:rsidRDefault="00730847" w:rsidP="00883D80">
      <w:pPr>
        <w:ind w:left="4956" w:firstLine="6"/>
      </w:pPr>
    </w:p>
    <w:p w:rsidR="00730847" w:rsidRDefault="00730847" w:rsidP="00883D80">
      <w:pPr>
        <w:ind w:left="4956" w:firstLine="6"/>
      </w:pPr>
    </w:p>
    <w:p w:rsidR="00730847" w:rsidRDefault="00730847" w:rsidP="00883D80">
      <w:pPr>
        <w:ind w:left="4956" w:firstLine="6"/>
      </w:pPr>
    </w:p>
    <w:p w:rsidR="00730847" w:rsidRDefault="00730847" w:rsidP="00883D80">
      <w:pPr>
        <w:ind w:left="4956" w:firstLine="6"/>
      </w:pPr>
    </w:p>
    <w:p w:rsidR="00730847" w:rsidRDefault="00730847" w:rsidP="00883D80">
      <w:pPr>
        <w:ind w:left="4956" w:firstLine="6"/>
      </w:pPr>
    </w:p>
    <w:p w:rsidR="00730847" w:rsidRDefault="00730847" w:rsidP="00883D80">
      <w:pPr>
        <w:ind w:left="4956" w:firstLine="6"/>
      </w:pPr>
    </w:p>
    <w:p w:rsidR="00730847" w:rsidRDefault="00730847" w:rsidP="00883D80">
      <w:pPr>
        <w:ind w:left="4956" w:firstLine="6"/>
      </w:pPr>
    </w:p>
    <w:p w:rsidR="00730847" w:rsidRDefault="00730847" w:rsidP="00883D80">
      <w:pPr>
        <w:ind w:left="4956" w:firstLine="6"/>
      </w:pPr>
    </w:p>
    <w:p w:rsidR="00730847" w:rsidRDefault="00730847" w:rsidP="00883D80">
      <w:pPr>
        <w:ind w:left="4956" w:firstLine="6"/>
      </w:pPr>
    </w:p>
    <w:p w:rsidR="00730847" w:rsidRDefault="00730847" w:rsidP="00883D80">
      <w:pPr>
        <w:ind w:left="4956" w:firstLine="6"/>
      </w:pPr>
    </w:p>
    <w:p w:rsidR="00730847" w:rsidRDefault="00730847" w:rsidP="00883D80">
      <w:pPr>
        <w:ind w:left="4956" w:firstLine="6"/>
      </w:pPr>
    </w:p>
    <w:p w:rsidR="00730847" w:rsidRDefault="00730847" w:rsidP="00883D80">
      <w:pPr>
        <w:ind w:left="4956" w:firstLine="6"/>
      </w:pPr>
    </w:p>
    <w:p w:rsidR="00730847" w:rsidRDefault="00730847" w:rsidP="00883D80">
      <w:pPr>
        <w:ind w:left="4956" w:firstLine="6"/>
      </w:pPr>
    </w:p>
    <w:p w:rsidR="00730847" w:rsidRDefault="00730847" w:rsidP="00883D80">
      <w:pPr>
        <w:ind w:left="4956" w:firstLine="6"/>
      </w:pPr>
    </w:p>
    <w:p w:rsidR="00730847" w:rsidRDefault="00730847" w:rsidP="00883D80">
      <w:pPr>
        <w:ind w:left="4956" w:firstLine="6"/>
      </w:pPr>
    </w:p>
    <w:p w:rsidR="00730847" w:rsidRDefault="00730847" w:rsidP="00883D80">
      <w:pPr>
        <w:ind w:left="4956" w:firstLine="6"/>
      </w:pPr>
    </w:p>
    <w:p w:rsidR="00730847" w:rsidRDefault="00730847" w:rsidP="00883D80">
      <w:pPr>
        <w:ind w:left="4956" w:firstLine="6"/>
      </w:pPr>
    </w:p>
    <w:p w:rsidR="00730847" w:rsidRDefault="00730847" w:rsidP="00883D80">
      <w:pPr>
        <w:ind w:left="4956" w:firstLine="6"/>
      </w:pPr>
    </w:p>
    <w:p w:rsidR="00730847" w:rsidRDefault="00730847" w:rsidP="00883D80">
      <w:pPr>
        <w:ind w:left="4956" w:firstLine="6"/>
      </w:pPr>
    </w:p>
    <w:p w:rsidR="00730847" w:rsidRDefault="00730847" w:rsidP="00883D80">
      <w:pPr>
        <w:ind w:left="4956" w:firstLine="6"/>
      </w:pPr>
    </w:p>
    <w:p w:rsidR="001645C8" w:rsidRPr="00D475DF" w:rsidRDefault="001645C8" w:rsidP="00883D80">
      <w:pPr>
        <w:ind w:left="4956" w:firstLine="6"/>
      </w:pPr>
      <w:r>
        <w:lastRenderedPageBreak/>
        <w:t xml:space="preserve">Приложение </w:t>
      </w:r>
      <w:r w:rsidR="00BF03E9">
        <w:t>2</w:t>
      </w:r>
      <w:r>
        <w:t xml:space="preserve"> к постановлению</w:t>
      </w:r>
    </w:p>
    <w:p w:rsidR="001645C8" w:rsidRPr="00D475DF" w:rsidRDefault="001645C8" w:rsidP="00883D80">
      <w:pPr>
        <w:ind w:left="4956" w:firstLine="6"/>
      </w:pPr>
      <w:r w:rsidRPr="00D475DF">
        <w:t>администрации района</w:t>
      </w:r>
    </w:p>
    <w:p w:rsidR="001645C8" w:rsidRDefault="001645C8" w:rsidP="00883D80">
      <w:pPr>
        <w:ind w:left="4956" w:firstLine="6"/>
      </w:pPr>
      <w:r w:rsidRPr="00D475DF">
        <w:t xml:space="preserve">от </w:t>
      </w:r>
      <w:r w:rsidR="00C255E3">
        <w:tab/>
      </w:r>
      <w:r w:rsidR="00C255E3">
        <w:tab/>
      </w:r>
      <w:r w:rsidRPr="00D475DF">
        <w:t xml:space="preserve"> № </w:t>
      </w:r>
      <w:bookmarkStart w:id="0" w:name="_GoBack"/>
      <w:bookmarkEnd w:id="0"/>
    </w:p>
    <w:p w:rsidR="00730847" w:rsidRDefault="00730847" w:rsidP="00883D80">
      <w:pPr>
        <w:ind w:left="4956"/>
        <w:contextualSpacing/>
        <w:jc w:val="both"/>
      </w:pPr>
    </w:p>
    <w:p w:rsidR="00883D80" w:rsidRPr="00B77895" w:rsidRDefault="00883D80" w:rsidP="00883D80">
      <w:pPr>
        <w:ind w:left="4956"/>
        <w:contextualSpacing/>
        <w:jc w:val="both"/>
      </w:pPr>
      <w:r w:rsidRPr="00B77895">
        <w:t>Приложение 3 к муниципальной программе «Развитие малого и среднего предприним</w:t>
      </w:r>
      <w:r w:rsidRPr="00B77895">
        <w:t>а</w:t>
      </w:r>
      <w:r w:rsidRPr="00B77895">
        <w:t>тельства, агропромышленного комплекса и рынков сельскохозяйственной продукции, сырья и продовольствия в Нижневартовском районе»</w:t>
      </w:r>
    </w:p>
    <w:p w:rsidR="00883D80" w:rsidRPr="00B77895" w:rsidRDefault="00883D80" w:rsidP="00883D80">
      <w:pPr>
        <w:contextualSpacing/>
        <w:jc w:val="center"/>
      </w:pPr>
    </w:p>
    <w:p w:rsidR="00883D80" w:rsidRPr="00B77895" w:rsidRDefault="00883D80" w:rsidP="00883D80">
      <w:pPr>
        <w:contextualSpacing/>
        <w:jc w:val="center"/>
        <w:rPr>
          <w:b/>
        </w:rPr>
      </w:pPr>
      <w:r w:rsidRPr="00B77895">
        <w:rPr>
          <w:b/>
        </w:rPr>
        <w:t xml:space="preserve">Порядок </w:t>
      </w:r>
    </w:p>
    <w:p w:rsidR="00883D80" w:rsidRPr="00B77895" w:rsidRDefault="00883D80" w:rsidP="00883D80">
      <w:pPr>
        <w:contextualSpacing/>
        <w:jc w:val="center"/>
        <w:rPr>
          <w:b/>
        </w:rPr>
      </w:pPr>
      <w:r w:rsidRPr="00B77895">
        <w:rPr>
          <w:b/>
        </w:rPr>
        <w:t>предоставления субсидий субъектам малого и среднего</w:t>
      </w:r>
    </w:p>
    <w:p w:rsidR="00883D80" w:rsidRPr="00B77895" w:rsidRDefault="00883D80" w:rsidP="00883D80">
      <w:pPr>
        <w:contextualSpacing/>
        <w:jc w:val="center"/>
        <w:rPr>
          <w:b/>
        </w:rPr>
      </w:pPr>
      <w:r w:rsidRPr="00B77895">
        <w:rPr>
          <w:b/>
        </w:rPr>
        <w:t>предпринимательства района</w:t>
      </w:r>
    </w:p>
    <w:p w:rsidR="00883D80" w:rsidRPr="00B77895" w:rsidRDefault="00883D80" w:rsidP="00883D80">
      <w:pPr>
        <w:contextualSpacing/>
        <w:jc w:val="center"/>
      </w:pPr>
    </w:p>
    <w:p w:rsidR="00883D80" w:rsidRPr="00B77895" w:rsidRDefault="00883D80" w:rsidP="00883D80">
      <w:pPr>
        <w:contextualSpacing/>
        <w:jc w:val="center"/>
        <w:rPr>
          <w:b/>
        </w:rPr>
      </w:pPr>
      <w:r w:rsidRPr="00B77895">
        <w:rPr>
          <w:b/>
          <w:lang w:val="en-US"/>
        </w:rPr>
        <w:t>I</w:t>
      </w:r>
      <w:r w:rsidRPr="00B77895">
        <w:rPr>
          <w:b/>
        </w:rPr>
        <w:t>. Общие положения</w:t>
      </w:r>
    </w:p>
    <w:p w:rsidR="00883D80" w:rsidRPr="00B77895" w:rsidRDefault="00883D80" w:rsidP="00883D80">
      <w:pPr>
        <w:contextualSpacing/>
        <w:jc w:val="center"/>
      </w:pPr>
    </w:p>
    <w:p w:rsidR="00883D80" w:rsidRPr="00B77895" w:rsidRDefault="00883D80" w:rsidP="00883D80">
      <w:pPr>
        <w:ind w:firstLine="709"/>
        <w:contextualSpacing/>
        <w:jc w:val="both"/>
      </w:pPr>
      <w:r w:rsidRPr="00B77895">
        <w:t>1.1. Порядок предоставления субсидий субъектам малого и среднего предпр</w:t>
      </w:r>
      <w:r w:rsidRPr="00B77895">
        <w:t>и</w:t>
      </w:r>
      <w:r w:rsidRPr="00B77895">
        <w:t>нимательства района (далее – Порядок) разработан в соответствии с Федеральным законом от 24.07.2007 № 209-ФЗ «О развитии малого и среднего предпринимательс</w:t>
      </w:r>
      <w:r w:rsidRPr="00B77895">
        <w:t>т</w:t>
      </w:r>
      <w:r w:rsidRPr="00B77895">
        <w:t>ва в Российской Федерации», Законом Ханты-Мансийского автономного округа – Югры от 29.12.2007 № 213-оз «О развитии малого и среднего предпринимательства в Ханты-Мансийском автономном округе – Югре», в целях реализации мероприятий государственной программы Ханты-Мансийского автономного округа – Югры «</w:t>
      </w:r>
      <w:r w:rsidRPr="00B77895">
        <w:rPr>
          <w:bCs/>
        </w:rPr>
        <w:t>Ра</w:t>
      </w:r>
      <w:r w:rsidRPr="00B77895">
        <w:rPr>
          <w:bCs/>
        </w:rPr>
        <w:t>з</w:t>
      </w:r>
      <w:r w:rsidRPr="00B77895">
        <w:rPr>
          <w:bCs/>
        </w:rPr>
        <w:t>витие экономического потенциала</w:t>
      </w:r>
      <w:r w:rsidRPr="00B77895">
        <w:t>», утвержденной постановлением Правительства Ханты-Мансийского автономного округа – Югры от 05.10.2018 № 336-п,</w:t>
      </w:r>
      <w:r>
        <w:t xml:space="preserve"> </w:t>
      </w:r>
      <w:r w:rsidRPr="00B77895">
        <w:t>и муниц</w:t>
      </w:r>
      <w:r w:rsidRPr="00B77895">
        <w:t>и</w:t>
      </w:r>
      <w:r w:rsidRPr="00B77895">
        <w:t>пальной программы «Развитие малого и среднего предпринимательства, агропр</w:t>
      </w:r>
      <w:r w:rsidRPr="00B77895">
        <w:t>о</w:t>
      </w:r>
      <w:r w:rsidRPr="00B77895">
        <w:t>мышленного комплекса и рынков сельскохозяйственной продукции, сырья и прод</w:t>
      </w:r>
      <w:r w:rsidRPr="00B77895">
        <w:t>о</w:t>
      </w:r>
      <w:r w:rsidRPr="00B77895">
        <w:t>вольствия в Нижневартовском районе»</w:t>
      </w:r>
      <w:r w:rsidR="00110702">
        <w:t>, утвержденной постановлением администр</w:t>
      </w:r>
      <w:r w:rsidR="00110702">
        <w:t>а</w:t>
      </w:r>
      <w:r w:rsidR="00110702">
        <w:t>ции от 26.10.2018 № 2451</w:t>
      </w:r>
      <w:r w:rsidRPr="00B77895">
        <w:t xml:space="preserve"> (далее – муниципальная программа). </w:t>
      </w:r>
    </w:p>
    <w:p w:rsidR="00883D80" w:rsidRPr="00B77895" w:rsidRDefault="00883D80" w:rsidP="00883D80">
      <w:pPr>
        <w:ind w:firstLine="709"/>
        <w:contextualSpacing/>
        <w:jc w:val="both"/>
      </w:pPr>
      <w:r w:rsidRPr="00B77895">
        <w:t>1.2. Порядок устанавливает критерии отбора, цели, условия, размеры, порядок предоставления и возврата субсидии в бюджет района в случае нарушения условий, установленных при их предоставлении, а также положения об обязательной проверке главным распорядителем бюджетных средств и органом муниципального финансов</w:t>
      </w:r>
      <w:r w:rsidRPr="00B77895">
        <w:t>о</w:t>
      </w:r>
      <w:r w:rsidRPr="00B77895">
        <w:t>го контроля соблюдения условий, целей и порядка предоставления субсидии на во</w:t>
      </w:r>
      <w:r w:rsidRPr="00B77895">
        <w:t>з</w:t>
      </w:r>
      <w:r w:rsidRPr="00B77895">
        <w:t xml:space="preserve">мещение затрат субъектам малого и среднего предпринимательства района (далее − субсидии) их получателями. </w:t>
      </w:r>
    </w:p>
    <w:p w:rsidR="00883D80" w:rsidRPr="00B77895" w:rsidRDefault="00883D80" w:rsidP="00883D80">
      <w:pPr>
        <w:ind w:firstLine="709"/>
        <w:contextualSpacing/>
        <w:jc w:val="both"/>
      </w:pPr>
      <w:r w:rsidRPr="00B77895">
        <w:t xml:space="preserve">1.3. Субсидии предоставляются на возмещение части затрат в целях оказания поддержки субъектам малого и среднего предпринимательства района. </w:t>
      </w:r>
    </w:p>
    <w:p w:rsidR="00883D80" w:rsidRPr="00B77895" w:rsidRDefault="00883D80" w:rsidP="00883D80">
      <w:pPr>
        <w:ind w:firstLine="709"/>
        <w:contextualSpacing/>
        <w:jc w:val="both"/>
      </w:pPr>
      <w:r w:rsidRPr="00B77895">
        <w:t>1.4. Субсидии предоставляются в пределах средств, предусмотренных в бюдж</w:t>
      </w:r>
      <w:r w:rsidRPr="00B77895">
        <w:t>е</w:t>
      </w:r>
      <w:r w:rsidRPr="00B77895">
        <w:t>те района на текущий год на реализацию мероприятий, предусмотренных муниц</w:t>
      </w:r>
      <w:r w:rsidRPr="00B77895">
        <w:t>и</w:t>
      </w:r>
      <w:r w:rsidRPr="00B77895">
        <w:t>пальной программой.</w:t>
      </w:r>
    </w:p>
    <w:p w:rsidR="00883D80" w:rsidRPr="00B77895" w:rsidRDefault="00883D80" w:rsidP="00883D80">
      <w:pPr>
        <w:ind w:firstLine="709"/>
        <w:contextualSpacing/>
        <w:jc w:val="both"/>
      </w:pPr>
      <w:r w:rsidRPr="00B77895">
        <w:t>Главным распорядителем средств бюджета района является администрация Нижневартовского района.</w:t>
      </w:r>
    </w:p>
    <w:p w:rsidR="00883D80" w:rsidRDefault="00883D80" w:rsidP="00883D80">
      <w:pPr>
        <w:ind w:firstLine="709"/>
        <w:contextualSpacing/>
        <w:jc w:val="both"/>
      </w:pPr>
      <w:r w:rsidRPr="00B77895">
        <w:t>1.5. Основные понятия, используемые в Порядке:</w:t>
      </w:r>
    </w:p>
    <w:p w:rsidR="00883D80" w:rsidRPr="00F67D72" w:rsidRDefault="00883D80" w:rsidP="00883D80">
      <w:pPr>
        <w:ind w:firstLine="709"/>
        <w:contextualSpacing/>
        <w:jc w:val="both"/>
      </w:pPr>
      <w:r w:rsidRPr="00B77895">
        <w:lastRenderedPageBreak/>
        <w:t>1.5.</w:t>
      </w:r>
      <w:r>
        <w:t>1</w:t>
      </w:r>
      <w:r w:rsidRPr="00F67D72">
        <w:t>. Выставочно- ярмарочные мероприятия -  мероприятия, на которых д</w:t>
      </w:r>
      <w:r w:rsidRPr="00F67D72">
        <w:t>е</w:t>
      </w:r>
      <w:r w:rsidRPr="00F67D72">
        <w:t>монстрируются и получают распространение товары, услуги и (или) информация и которые проходят в четко установленные сроки и с определенной периодичностью.</w:t>
      </w:r>
    </w:p>
    <w:p w:rsidR="00883D80" w:rsidRPr="00F67D72" w:rsidRDefault="00883D80" w:rsidP="00883D80">
      <w:pPr>
        <w:ind w:firstLine="709"/>
        <w:contextualSpacing/>
        <w:jc w:val="both"/>
      </w:pPr>
      <w:r w:rsidRPr="00F67D72">
        <w:t>1.5.2. Инновации – введенный в употребление новый или значительно улу</w:t>
      </w:r>
      <w:r w:rsidRPr="00F67D72">
        <w:t>ч</w:t>
      </w:r>
      <w:r w:rsidRPr="00F67D72">
        <w:t>шенный продукт (товар, услуга) или процесс, новый метод продаж или новый орг</w:t>
      </w:r>
      <w:r w:rsidRPr="00F67D72">
        <w:t>а</w:t>
      </w:r>
      <w:r w:rsidRPr="00F67D72">
        <w:t>низационный метод в деловой практике, организации рабочих мест или во внешних связях.</w:t>
      </w:r>
    </w:p>
    <w:p w:rsidR="00883D80" w:rsidRPr="00F67D72" w:rsidRDefault="00883D80" w:rsidP="00883D80">
      <w:pPr>
        <w:ind w:firstLine="709"/>
        <w:contextualSpacing/>
        <w:jc w:val="both"/>
      </w:pPr>
      <w:r w:rsidRPr="00F67D72">
        <w:t>1.5.3. Инновационные компании – субъекты малого и среднего предприним</w:t>
      </w:r>
      <w:r w:rsidRPr="00F67D72">
        <w:t>а</w:t>
      </w:r>
      <w:r w:rsidRPr="00F67D72">
        <w:t>тельства (юридические лица), деятельность которых заключается в практическом применении (внедрении) результатов интеллектуальной деятельности в муниципал</w:t>
      </w:r>
      <w:r w:rsidRPr="00F67D72">
        <w:t>ь</w:t>
      </w:r>
      <w:r w:rsidRPr="00F67D72">
        <w:t>ных образованиях автономного округа.</w:t>
      </w:r>
    </w:p>
    <w:p w:rsidR="00883D80" w:rsidRPr="00F67D72" w:rsidRDefault="00883D80" w:rsidP="00883D80">
      <w:pPr>
        <w:ind w:firstLine="709"/>
        <w:contextualSpacing/>
        <w:jc w:val="both"/>
      </w:pPr>
      <w:r w:rsidRPr="00F67D72">
        <w:t>1.5.4. Коворкинг-центр (коллективный офис) – нежилое помещение с оборуд</w:t>
      </w:r>
      <w:r w:rsidRPr="00F67D72">
        <w:t>о</w:t>
      </w:r>
      <w:r w:rsidRPr="00F67D72">
        <w:t>ванными рабочими местами (мебелью, оргтехникой, программным обеспечением, с</w:t>
      </w:r>
      <w:r w:rsidRPr="00F67D72">
        <w:t>е</w:t>
      </w:r>
      <w:r w:rsidRPr="00F67D72">
        <w:t>тью Интернет, канцелярскими принадлежностями и т.д.), предназначенными для п</w:t>
      </w:r>
      <w:r w:rsidRPr="00F67D72">
        <w:t>е</w:t>
      </w:r>
      <w:r w:rsidRPr="00F67D72">
        <w:t>редачи во владение и (или) в пользование на возмездной основе субъектам малого и среднего предпринимательства.</w:t>
      </w:r>
    </w:p>
    <w:p w:rsidR="00883D80" w:rsidRPr="00B77895" w:rsidRDefault="00883D80" w:rsidP="00883D80">
      <w:pPr>
        <w:ind w:firstLine="709"/>
        <w:contextualSpacing/>
        <w:jc w:val="both"/>
      </w:pPr>
      <w:r w:rsidRPr="00F67D72">
        <w:t>1.5.5. Консалтинг – деятельность, заключающаяся в консультировании прои</w:t>
      </w:r>
      <w:r w:rsidRPr="00F67D72">
        <w:t>з</w:t>
      </w:r>
      <w:r w:rsidRPr="00F67D72">
        <w:t>водителей, продавцов, покупателей</w:t>
      </w:r>
      <w:r w:rsidRPr="00B77895">
        <w:t xml:space="preserve"> по широкому кругу вопросов экономики, фина</w:t>
      </w:r>
      <w:r w:rsidRPr="00B77895">
        <w:t>н</w:t>
      </w:r>
      <w:r w:rsidRPr="00B77895">
        <w:t>сов, внешнеэкономических связей, создания и регистрации фирм, исследования и прогнозирования рынка товаров и услуг, инноваций. Консалтинговые компании м</w:t>
      </w:r>
      <w:r w:rsidRPr="00B77895">
        <w:t>о</w:t>
      </w:r>
      <w:r w:rsidRPr="00B77895">
        <w:t>гут быть специализированными по отдельным профилям консультационной деятел</w:t>
      </w:r>
      <w:r w:rsidRPr="00B77895">
        <w:t>ь</w:t>
      </w:r>
      <w:r w:rsidRPr="00B77895">
        <w:t>ности. Консалтинг может состоять в подготовке пакетов учредительных документов при создании новых организаций или оказывать помощь в ведении бизнеса.</w:t>
      </w:r>
    </w:p>
    <w:p w:rsidR="00883D80" w:rsidRPr="00F67D72" w:rsidRDefault="00883D80" w:rsidP="00883D80">
      <w:pPr>
        <w:ind w:firstLine="709"/>
        <w:contextualSpacing/>
        <w:jc w:val="both"/>
      </w:pPr>
      <w:r w:rsidRPr="00B77895">
        <w:t>1.5.</w:t>
      </w:r>
      <w:r>
        <w:t>6</w:t>
      </w:r>
      <w:r w:rsidRPr="00F67D72">
        <w:t>. Молодежь – граждане Российской Федерации, включая лиц с двойным гражданством, в возрасте от 14 до 30 лет.</w:t>
      </w:r>
    </w:p>
    <w:p w:rsidR="00883D80" w:rsidRPr="00F67D72" w:rsidRDefault="00883D80" w:rsidP="00883D80">
      <w:pPr>
        <w:ind w:firstLine="709"/>
        <w:contextualSpacing/>
        <w:jc w:val="both"/>
      </w:pPr>
      <w:r w:rsidRPr="00F67D72">
        <w:t>1.5.7. Продукция – продукт производства в вещественной или информационной форме, чаще всего в предметном виде, количественно измеряемый в натуральном и денежном выражении; результат процесса производства.</w:t>
      </w:r>
    </w:p>
    <w:p w:rsidR="00883D80" w:rsidRPr="00F67D72" w:rsidRDefault="00883D80" w:rsidP="00883D80">
      <w:pPr>
        <w:ind w:firstLine="709"/>
        <w:contextualSpacing/>
        <w:jc w:val="both"/>
      </w:pPr>
      <w:r w:rsidRPr="00F67D72">
        <w:t>1.5.8. Результаты интеллектуальной деятельности – программы ЭВМ, базы да</w:t>
      </w:r>
      <w:r w:rsidRPr="00F67D72">
        <w:t>н</w:t>
      </w:r>
      <w:r w:rsidRPr="00F67D72">
        <w:t>ных, изобретения, полезные модели, промышленные образцы, секреты производства и т.п., с документально подтвержденным закреплением интеллектуальных прав.</w:t>
      </w:r>
    </w:p>
    <w:p w:rsidR="00883D80" w:rsidRPr="00F67D72" w:rsidRDefault="00883D80" w:rsidP="00883D80">
      <w:pPr>
        <w:ind w:firstLine="709"/>
        <w:contextualSpacing/>
        <w:jc w:val="both"/>
      </w:pPr>
      <w:r w:rsidRPr="00F67D72">
        <w:t>1.5.9. Субъект малого и среднего предпринимательства – хозяйствующий суб</w:t>
      </w:r>
      <w:r w:rsidRPr="00F67D72">
        <w:t>ъ</w:t>
      </w:r>
      <w:r w:rsidRPr="00F67D72">
        <w:t>ект (юридические лица и индивидуальные предприниматели), зарегистрированный и (или) состоящий на налоговом учете и осуществляющий свою деятельность в Ханты – Мансийском автономном округе – Югре</w:t>
      </w:r>
      <w:r w:rsidR="00E04606" w:rsidRPr="00F67D72">
        <w:t xml:space="preserve">, </w:t>
      </w:r>
      <w:r w:rsidRPr="00F67D72">
        <w:t xml:space="preserve">являющийся субъектом малого и среднего предпринимательства в соответствии с Федеральным </w:t>
      </w:r>
      <w:hyperlink r:id="rId10" w:history="1">
        <w:r w:rsidRPr="00F67D72">
          <w:t>законом</w:t>
        </w:r>
      </w:hyperlink>
      <w:r w:rsidRPr="00F67D72">
        <w:t xml:space="preserve"> от 24.07.2007 № 209-ФЗ «О развитии малого и среднего предпринимательства в Российской Федерации» (далее–субъект).</w:t>
      </w:r>
    </w:p>
    <w:p w:rsidR="00883D80" w:rsidRPr="00F67D72" w:rsidRDefault="00883D80" w:rsidP="00883D80">
      <w:pPr>
        <w:ind w:firstLine="709"/>
        <w:contextualSpacing/>
        <w:jc w:val="both"/>
      </w:pPr>
      <w:r w:rsidRPr="00F67D72">
        <w:t>1.5.10. Товаропроводящая сеть по реализации ремесленных товаров – взаим</w:t>
      </w:r>
      <w:r w:rsidRPr="00F67D72">
        <w:t>о</w:t>
      </w:r>
      <w:r w:rsidRPr="00F67D72">
        <w:t>увязанный комплекс организационно-технологических мероприятий, средств и структур для доведения продукции от производителей изделий народных художес</w:t>
      </w:r>
      <w:r w:rsidRPr="00F67D72">
        <w:t>т</w:t>
      </w:r>
      <w:r w:rsidRPr="00F67D72">
        <w:t>венных промыслов и ремесел до потребителей.</w:t>
      </w:r>
    </w:p>
    <w:p w:rsidR="00883D80" w:rsidRPr="00B77895" w:rsidRDefault="00883D80" w:rsidP="00883D80">
      <w:pPr>
        <w:ind w:firstLine="709"/>
        <w:contextualSpacing/>
        <w:jc w:val="both"/>
      </w:pPr>
      <w:r w:rsidRPr="00F67D72">
        <w:t>1.5.11. Центр молодежного инновационного творчества – имущественный ко</w:t>
      </w:r>
      <w:r w:rsidRPr="00F67D72">
        <w:t>м</w:t>
      </w:r>
      <w:r w:rsidRPr="00F67D72">
        <w:t>плекс, созданный в автономном округе в целях формирования благоприятных усл</w:t>
      </w:r>
      <w:r w:rsidRPr="00F67D72">
        <w:t>о</w:t>
      </w:r>
      <w:r w:rsidRPr="00F67D72">
        <w:t>вий для детей, молодежи и субъектов малого и среднего предпринимательства в н</w:t>
      </w:r>
      <w:r w:rsidRPr="00F67D72">
        <w:t>а</w:t>
      </w:r>
      <w:r w:rsidRPr="00F67D72">
        <w:t>учно-технической, инновационной и производственной сферах, состоящий</w:t>
      </w:r>
      <w:r w:rsidRPr="00B77895">
        <w:t xml:space="preserve"> из обор</w:t>
      </w:r>
      <w:r w:rsidRPr="00B77895">
        <w:t>у</w:t>
      </w:r>
      <w:r w:rsidRPr="00B77895">
        <w:lastRenderedPageBreak/>
        <w:t>дования, ориентированного на технологии цифрового производства и позволяющего выполнять на основе современных технологий быстрое прототипирование, изгото</w:t>
      </w:r>
      <w:r w:rsidRPr="00B77895">
        <w:t>в</w:t>
      </w:r>
      <w:r w:rsidRPr="00B77895">
        <w:t>ление опытных образцов, единичной и мелкосерийной продукции, а также необход</w:t>
      </w:r>
      <w:r w:rsidRPr="00B77895">
        <w:t>и</w:t>
      </w:r>
      <w:r w:rsidRPr="00B77895">
        <w:t>мых для этого помещений.</w:t>
      </w:r>
    </w:p>
    <w:p w:rsidR="00883D80" w:rsidRPr="00F67D72" w:rsidRDefault="00883D80" w:rsidP="00883D80">
      <w:pPr>
        <w:ind w:firstLine="709"/>
        <w:contextualSpacing/>
        <w:jc w:val="both"/>
      </w:pPr>
      <w:r w:rsidRPr="00B77895">
        <w:t>1.5.1</w:t>
      </w:r>
      <w:r>
        <w:t>2</w:t>
      </w:r>
      <w:r w:rsidRPr="00F67D72">
        <w:t>. Энергетическое обследование – сбор и обработка информации об и</w:t>
      </w:r>
      <w:r w:rsidRPr="00F67D72">
        <w:t>с</w:t>
      </w:r>
      <w:r w:rsidRPr="00F67D72">
        <w:t>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w:t>
      </w:r>
      <w:r w:rsidRPr="00F67D72">
        <w:t>ф</w:t>
      </w:r>
      <w:r w:rsidRPr="00F67D72">
        <w:t>фективности, выявления возможностей энергосбережения и повышения энергетич</w:t>
      </w:r>
      <w:r w:rsidRPr="00F67D72">
        <w:t>е</w:t>
      </w:r>
      <w:r w:rsidRPr="00F67D72">
        <w:t>ской эффективности с отражением полученных результатов в энергетическом па</w:t>
      </w:r>
      <w:r w:rsidRPr="00F67D72">
        <w:t>с</w:t>
      </w:r>
      <w:r w:rsidRPr="00F67D72">
        <w:t>порте.</w:t>
      </w:r>
    </w:p>
    <w:p w:rsidR="00883D80" w:rsidRPr="00F67D72" w:rsidRDefault="00883D80" w:rsidP="00883D80">
      <w:pPr>
        <w:ind w:firstLine="709"/>
        <w:contextualSpacing/>
        <w:jc w:val="both"/>
      </w:pPr>
      <w:r w:rsidRPr="00F67D72">
        <w:t>1.5.13. Отдаленные, труднодоступные населенные пункты района – населенные пункты района, отнесенные к таковым в соответствии с Перечнем, установленным Законом Ханты-Мансийского автономного округа – Югры от 31.12.2004 № 101-оз.</w:t>
      </w:r>
    </w:p>
    <w:p w:rsidR="00883D80" w:rsidRPr="00F67D72" w:rsidRDefault="00883D80" w:rsidP="00883D80">
      <w:pPr>
        <w:ind w:firstLine="709"/>
        <w:contextualSpacing/>
        <w:jc w:val="both"/>
      </w:pPr>
      <w:r w:rsidRPr="00F67D72">
        <w:t>1.5.14. Сельская местность − сельские поселения, а также сельские населенные пункты и рабочие поселки, входящие в состав городских поселений или городских округов Ханты-Мансийского автономного округа − Югры, на территории которых преобладает деятельность, связанная с производством и переработкой сельскохозя</w:t>
      </w:r>
      <w:r w:rsidRPr="00F67D72">
        <w:t>й</w:t>
      </w:r>
      <w:r w:rsidRPr="00F67D72">
        <w:t xml:space="preserve">ственной продукции, </w:t>
      </w:r>
      <w:hyperlink r:id="rId11" w:tooltip="Постановление Правительства ХМАО - Югры от 07.03.2014 N 78-п (ред. от 01.04.2016) &quot;О перечне сельских населенных пунктов и рабочих поселков, входящих в состав городских поселений или городских округов Ханты-Мансийского автономного округа - Югры, на террит" w:history="1">
        <w:r w:rsidRPr="00F67D72">
          <w:t>перечень</w:t>
        </w:r>
      </w:hyperlink>
      <w:r w:rsidRPr="00F67D72">
        <w:t xml:space="preserve"> которых утвержден постановлением Правительства Ханты-Мансийского автономного округа − Югры от 07.03.2014 № 78-п.</w:t>
      </w:r>
    </w:p>
    <w:p w:rsidR="00883D80" w:rsidRPr="00F67D72" w:rsidRDefault="00883D80" w:rsidP="00883D80">
      <w:pPr>
        <w:ind w:firstLine="709"/>
        <w:contextualSpacing/>
        <w:jc w:val="both"/>
      </w:pPr>
      <w:r w:rsidRPr="00F67D72">
        <w:t>1.5.15. Бытовые услуги− платные услуги, которые оказываются физическим лицам и коды которых в соответствии с Общероссийским классификатором видов экономической деятельности и Общероссийским классификатором продукции по в</w:t>
      </w:r>
      <w:r w:rsidRPr="00F67D72">
        <w:t>и</w:t>
      </w:r>
      <w:r w:rsidRPr="00F67D72">
        <w:t>дам экономической деятельности определяются Правительством Российской Федер</w:t>
      </w:r>
      <w:r w:rsidRPr="00F67D72">
        <w:t>а</w:t>
      </w:r>
      <w:r w:rsidRPr="00F67D72">
        <w:t>ции.</w:t>
      </w:r>
    </w:p>
    <w:p w:rsidR="00883D80" w:rsidRPr="00F67D72" w:rsidRDefault="00883D80" w:rsidP="00883D80">
      <w:pPr>
        <w:ind w:firstLine="709"/>
        <w:contextualSpacing/>
        <w:jc w:val="both"/>
      </w:pPr>
      <w:r w:rsidRPr="00F67D72">
        <w:t xml:space="preserve">1.5.16.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w:t>
      </w:r>
    </w:p>
    <w:p w:rsidR="00883D80" w:rsidRPr="00586AD2" w:rsidRDefault="00883D80" w:rsidP="00883D80">
      <w:pPr>
        <w:autoSpaceDE w:val="0"/>
        <w:autoSpaceDN w:val="0"/>
        <w:adjustRightInd w:val="0"/>
        <w:ind w:firstLine="709"/>
        <w:contextualSpacing/>
        <w:jc w:val="both"/>
      </w:pPr>
      <w:r w:rsidRPr="00F67D72">
        <w:t>1.5.17. Начинающий предприниматель</w:t>
      </w:r>
      <w:r w:rsidRPr="00E04606">
        <w:t xml:space="preserve"> – впервые зарегистрированные и дейс</w:t>
      </w:r>
      <w:r w:rsidRPr="00E04606">
        <w:t>т</w:t>
      </w:r>
      <w:r w:rsidRPr="00E04606">
        <w:t>вующие менее 1 года индивидуальные предприниматели и юридические лица.</w:t>
      </w:r>
    </w:p>
    <w:p w:rsidR="00883D80" w:rsidRPr="00B77895" w:rsidRDefault="00883D80" w:rsidP="00883D80">
      <w:pPr>
        <w:autoSpaceDE w:val="0"/>
        <w:autoSpaceDN w:val="0"/>
        <w:adjustRightInd w:val="0"/>
        <w:ind w:firstLine="709"/>
        <w:contextualSpacing/>
        <w:jc w:val="both"/>
      </w:pPr>
      <w:r w:rsidRPr="00B77895">
        <w:t>1.6. Право на получение субсидий имеют субъекты</w:t>
      </w:r>
      <w:r>
        <w:t xml:space="preserve"> предпринимательства</w:t>
      </w:r>
      <w:r w:rsidRPr="00B77895">
        <w:t xml:space="preserve"> при наличии регистрации и (или) постановки на налоговый учет в Нижневартовском ра</w:t>
      </w:r>
      <w:r w:rsidRPr="00B77895">
        <w:t>й</w:t>
      </w:r>
      <w:r w:rsidRPr="00B77895">
        <w:t xml:space="preserve">оне и осуществление </w:t>
      </w:r>
      <w:r w:rsidRPr="00E04606">
        <w:t>деятельности на территории Ханты –Мансийского автономного округа - Югры.</w:t>
      </w:r>
      <w:r w:rsidRPr="00B77895">
        <w:t xml:space="preserve">   </w:t>
      </w:r>
    </w:p>
    <w:p w:rsidR="00883D80" w:rsidRPr="00B77895" w:rsidRDefault="00883D80" w:rsidP="00883D80">
      <w:pPr>
        <w:contextualSpacing/>
        <w:jc w:val="center"/>
      </w:pPr>
    </w:p>
    <w:p w:rsidR="00883D80" w:rsidRPr="00B77895" w:rsidRDefault="00883D80" w:rsidP="00883D80">
      <w:pPr>
        <w:contextualSpacing/>
        <w:jc w:val="center"/>
        <w:rPr>
          <w:b/>
        </w:rPr>
      </w:pPr>
      <w:r w:rsidRPr="00B77895">
        <w:rPr>
          <w:b/>
        </w:rPr>
        <w:t>II. Условия и порядок предоставления субсидий</w:t>
      </w:r>
    </w:p>
    <w:p w:rsidR="00883D80" w:rsidRPr="00B77895" w:rsidRDefault="00883D80" w:rsidP="00883D80">
      <w:pPr>
        <w:contextualSpacing/>
        <w:jc w:val="center"/>
      </w:pPr>
    </w:p>
    <w:p w:rsidR="00883D80" w:rsidRPr="00B77895" w:rsidRDefault="00883D80" w:rsidP="00883D80">
      <w:pPr>
        <w:ind w:firstLine="709"/>
        <w:contextualSpacing/>
        <w:jc w:val="both"/>
      </w:pPr>
      <w:r w:rsidRPr="00B77895">
        <w:t>2.1. Получение субсидии носит заявительный характер.</w:t>
      </w:r>
    </w:p>
    <w:p w:rsidR="00883D80" w:rsidRPr="00B77895" w:rsidRDefault="00883D80" w:rsidP="00883D80">
      <w:pPr>
        <w:ind w:firstLine="709"/>
        <w:contextualSpacing/>
        <w:jc w:val="both"/>
      </w:pPr>
      <w:r w:rsidRPr="00B77895">
        <w:t>2.2. Для получения субсидий субъекты малого и среднего предпринимательс</w:t>
      </w:r>
      <w:r w:rsidRPr="00B77895">
        <w:t>т</w:t>
      </w:r>
      <w:r w:rsidRPr="00B77895">
        <w:t>ва, претендующие на получение субсидий, представляют заявления о предоставлении субсидий с приложением документов, перечень которых определен Порядком, по форме, с</w:t>
      </w:r>
      <w:r>
        <w:t xml:space="preserve">огласно приложению 1 к Порядку, </w:t>
      </w:r>
      <w:r w:rsidRPr="00B77895">
        <w:t>в отдел местной промышленности и сел</w:t>
      </w:r>
      <w:r w:rsidRPr="00B77895">
        <w:t>ь</w:t>
      </w:r>
      <w:r w:rsidRPr="00B77895">
        <w:t>ского хозяйства администрации района (далее − Отдел).</w:t>
      </w:r>
    </w:p>
    <w:p w:rsidR="00883D80" w:rsidRPr="00B77895" w:rsidRDefault="00883D80" w:rsidP="00883D80">
      <w:pPr>
        <w:ind w:firstLine="709"/>
        <w:contextualSpacing/>
        <w:jc w:val="both"/>
      </w:pPr>
      <w:r w:rsidRPr="00B77895">
        <w:t>2.3. Отдел рассматривает представленные заявления о предоставлении субс</w:t>
      </w:r>
      <w:r w:rsidRPr="00B77895">
        <w:t>и</w:t>
      </w:r>
      <w:r w:rsidRPr="00B77895">
        <w:t>дии на предмет их соответствия условиям, определенным муниципальной програ</w:t>
      </w:r>
      <w:r w:rsidRPr="00B77895">
        <w:t>м</w:t>
      </w:r>
      <w:r w:rsidRPr="00B77895">
        <w:lastRenderedPageBreak/>
        <w:t xml:space="preserve">мой, и критериям отбора, установленным Порядком. Срок рассмотрения заявления – </w:t>
      </w:r>
      <w:r w:rsidR="00D33D1F">
        <w:t>до</w:t>
      </w:r>
      <w:r>
        <w:t xml:space="preserve"> </w:t>
      </w:r>
      <w:r w:rsidRPr="00B77895">
        <w:t>90 дней со дня регистрации Отделом документов, предусмотренных Порядком.</w:t>
      </w:r>
    </w:p>
    <w:p w:rsidR="00883D80" w:rsidRPr="00B77895" w:rsidRDefault="00883D80" w:rsidP="00883D80">
      <w:pPr>
        <w:ind w:firstLine="709"/>
        <w:contextualSpacing/>
        <w:jc w:val="both"/>
      </w:pPr>
      <w:r w:rsidRPr="00B77895">
        <w:t>2.4. Основания для отказа в предоставлении субсидии:</w:t>
      </w:r>
    </w:p>
    <w:p w:rsidR="00883D80" w:rsidRPr="00B77895" w:rsidRDefault="00883D80" w:rsidP="00883D80">
      <w:pPr>
        <w:ind w:firstLine="709"/>
        <w:contextualSpacing/>
        <w:jc w:val="both"/>
        <w:rPr>
          <w:bCs/>
        </w:rPr>
      </w:pPr>
      <w:r w:rsidRPr="00B77895">
        <w:rPr>
          <w:bCs/>
        </w:rPr>
        <w:t>2.4.1. Несоответствие представленных получателем субсидии документов тр</w:t>
      </w:r>
      <w:r w:rsidRPr="00B77895">
        <w:rPr>
          <w:bCs/>
        </w:rPr>
        <w:t>е</w:t>
      </w:r>
      <w:r w:rsidRPr="00B77895">
        <w:rPr>
          <w:bCs/>
        </w:rPr>
        <w:t>бованиям, определенным Порядком, или непредставление (представление не в по</w:t>
      </w:r>
      <w:r w:rsidRPr="00B77895">
        <w:rPr>
          <w:bCs/>
        </w:rPr>
        <w:t>л</w:t>
      </w:r>
      <w:r w:rsidRPr="00B77895">
        <w:rPr>
          <w:bCs/>
        </w:rPr>
        <w:t>ном объеме) указанных документов.</w:t>
      </w:r>
    </w:p>
    <w:p w:rsidR="00883D80" w:rsidRPr="00B77895" w:rsidRDefault="00883D80" w:rsidP="00883D80">
      <w:pPr>
        <w:ind w:firstLine="709"/>
        <w:contextualSpacing/>
        <w:jc w:val="both"/>
        <w:rPr>
          <w:bCs/>
        </w:rPr>
      </w:pPr>
      <w:r w:rsidRPr="00B77895">
        <w:rPr>
          <w:bCs/>
        </w:rPr>
        <w:t>2.4.2. Недостоверность представленной получателем субсидии информации.</w:t>
      </w:r>
    </w:p>
    <w:p w:rsidR="00883D80" w:rsidRPr="00B77895" w:rsidRDefault="00883D80" w:rsidP="00883D80">
      <w:pPr>
        <w:ind w:firstLine="709"/>
        <w:contextualSpacing/>
        <w:jc w:val="both"/>
      </w:pPr>
      <w:r w:rsidRPr="00B77895">
        <w:rPr>
          <w:bCs/>
        </w:rPr>
        <w:t>2.4.3. Несоответствие субъекта или организации</w:t>
      </w:r>
      <w:r w:rsidRPr="00B77895">
        <w:t xml:space="preserve"> критериям, требованиям, предъявляемым в соответствии с Порядком.</w:t>
      </w:r>
    </w:p>
    <w:p w:rsidR="00883D80" w:rsidRPr="00F5744F" w:rsidRDefault="00883D80" w:rsidP="00883D80">
      <w:pPr>
        <w:ind w:firstLine="709"/>
        <w:contextualSpacing/>
        <w:jc w:val="both"/>
      </w:pPr>
      <w:r w:rsidRPr="00B77895">
        <w:t>2.4.4. Отсутствие в ЕГРЮЛ или ЕГРИП сведений о видах экономической де</w:t>
      </w:r>
      <w:r w:rsidRPr="00B77895">
        <w:t>я</w:t>
      </w:r>
      <w:r w:rsidRPr="00B77895">
        <w:t>тельности, предусмотренных Перечнем социально значимых видов экономической деятельности Нижневартовского района, утвержденным постановлением админис</w:t>
      </w:r>
      <w:r w:rsidRPr="00B77895">
        <w:t>т</w:t>
      </w:r>
      <w:r w:rsidRPr="00B77895">
        <w:t xml:space="preserve">рации района от 28.03.2018 № 726, для субсидий, предусмотренных </w:t>
      </w:r>
      <w:r w:rsidRPr="00E04606">
        <w:t>пунктами 3.2., 3.3., 4.1., 4.5., 4.6. 2.5. Субъекты и организации, претендующие на получение субс</w:t>
      </w:r>
      <w:r w:rsidRPr="00E04606">
        <w:t>и</w:t>
      </w:r>
      <w:r w:rsidRPr="00E04606">
        <w:t>дий, должны соответствовать на первое число месяца, предшествующего месяцу, в котором планируется заключение соглашения (либо принятие решения о предоста</w:t>
      </w:r>
      <w:r w:rsidRPr="00E04606">
        <w:t>в</w:t>
      </w:r>
      <w:r w:rsidRPr="00E04606">
        <w:t>лении субсидии) на предоставление субсидий, следующим требованиям:</w:t>
      </w:r>
      <w:r w:rsidRPr="00F5744F">
        <w:t xml:space="preserve"> </w:t>
      </w:r>
    </w:p>
    <w:p w:rsidR="00883D80" w:rsidRPr="00B77895" w:rsidRDefault="00883D80" w:rsidP="00883D80">
      <w:pPr>
        <w:ind w:firstLine="709"/>
        <w:contextualSpacing/>
        <w:jc w:val="both"/>
      </w:pPr>
      <w:r w:rsidRPr="00B77895">
        <w:t>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w:t>
      </w:r>
      <w:r w:rsidRPr="00B77895">
        <w:t>о</w:t>
      </w:r>
      <w:r w:rsidRPr="00B77895">
        <w:t>рах;</w:t>
      </w:r>
    </w:p>
    <w:p w:rsidR="00883D80" w:rsidRPr="00B77895" w:rsidRDefault="00883D80" w:rsidP="00883D80">
      <w:pPr>
        <w:ind w:firstLine="709"/>
        <w:contextualSpacing/>
        <w:jc w:val="both"/>
      </w:pPr>
      <w:r w:rsidRPr="00B77895">
        <w:t>у получателей субсидий должны отсутствовать просроченная задолженность по возврату в бюджет района субсидий, бюджетных инвестиций, предоставленных в том числе в соответствии с иными правовыми актами, регулирующими предоставление субсидий, и иная просроченная задолженность перед бюджетом района;</w:t>
      </w:r>
    </w:p>
    <w:p w:rsidR="00883D80" w:rsidRPr="00B77895" w:rsidRDefault="00883D80" w:rsidP="00883D80">
      <w:pPr>
        <w:ind w:firstLine="709"/>
        <w:contextualSpacing/>
        <w:jc w:val="both"/>
      </w:pPr>
      <w:r w:rsidRPr="00B77895">
        <w:t>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883D80" w:rsidRPr="00B77895" w:rsidRDefault="00883D80" w:rsidP="00883D80">
      <w:pPr>
        <w:ind w:firstLine="709"/>
        <w:contextualSpacing/>
        <w:jc w:val="both"/>
      </w:pPr>
      <w:r w:rsidRPr="00B77895">
        <w:t>не должны являться иностранными юридическими лицами, а также российск</w:t>
      </w:r>
      <w:r w:rsidRPr="00B77895">
        <w:t>и</w:t>
      </w:r>
      <w:r w:rsidRPr="00B77895">
        <w:t>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w:t>
      </w:r>
      <w:r w:rsidRPr="00B77895">
        <w:t>о</w:t>
      </w:r>
      <w:r w:rsidRPr="00B77895">
        <w:t>вый режим налогообложения и (или) не предусматривающих раскрытия и предста</w:t>
      </w:r>
      <w:r w:rsidRPr="00B77895">
        <w:t>в</w:t>
      </w:r>
      <w:r w:rsidRPr="00B77895">
        <w:t>ления информации при проведении финансовых операций (офшорные зоны) в отн</w:t>
      </w:r>
      <w:r w:rsidRPr="00B77895">
        <w:t>о</w:t>
      </w:r>
      <w:r w:rsidRPr="00B77895">
        <w:t>шении таких юридических лиц, в совокупности превышает 50%;</w:t>
      </w:r>
    </w:p>
    <w:p w:rsidR="00883D80" w:rsidRPr="00B77895" w:rsidRDefault="00883D80" w:rsidP="00883D80">
      <w:pPr>
        <w:ind w:firstLine="709"/>
        <w:contextualSpacing/>
        <w:jc w:val="both"/>
      </w:pPr>
      <w:r w:rsidRPr="00B77895">
        <w:t>2.</w:t>
      </w:r>
      <w:r w:rsidR="00A02EBA">
        <w:t>5</w:t>
      </w:r>
      <w:r w:rsidRPr="00B77895">
        <w:t>. Субсидия предоставляется субъектам, не осуществляющим реализацию п</w:t>
      </w:r>
      <w:r w:rsidRPr="00B77895">
        <w:t>о</w:t>
      </w:r>
      <w:r w:rsidRPr="00B77895">
        <w:t>дакцизных товаров (за исключением автомобилей легковых и мотоциклов, винодел</w:t>
      </w:r>
      <w:r w:rsidRPr="00B77895">
        <w:t>ь</w:t>
      </w:r>
      <w:r w:rsidRPr="00B77895">
        <w:t>ческих продуктов, произведенных из выращенного на территории Российской Фед</w:t>
      </w:r>
      <w:r w:rsidRPr="00B77895">
        <w:t>е</w:t>
      </w:r>
      <w:r w:rsidRPr="00B77895">
        <w:t>рации винограда).</w:t>
      </w:r>
    </w:p>
    <w:p w:rsidR="00883D80" w:rsidRPr="00B77895" w:rsidRDefault="00883D80" w:rsidP="00883D80">
      <w:pPr>
        <w:ind w:firstLine="709"/>
        <w:contextualSpacing/>
        <w:jc w:val="both"/>
      </w:pPr>
      <w:r w:rsidRPr="00B77895">
        <w:t>2.</w:t>
      </w:r>
      <w:r w:rsidR="00A02EBA">
        <w:t>6</w:t>
      </w:r>
      <w:r w:rsidRPr="00B77895">
        <w:t>. Финансовая поддержка предоставляется субъектам, в отношении которых ранее уполномоченным органом исполнительной власти автономного округа, мун</w:t>
      </w:r>
      <w:r w:rsidRPr="00B77895">
        <w:t>и</w:t>
      </w:r>
      <w:r w:rsidRPr="00B77895">
        <w:t>ципального образования, организациями инфраструктуры поддержки субъектов а</w:t>
      </w:r>
      <w:r w:rsidRPr="00B77895">
        <w:t>в</w:t>
      </w:r>
      <w:r w:rsidRPr="00B77895">
        <w:t>тономного округа не было принято решение об оказании поддержки по тем же осн</w:t>
      </w:r>
      <w:r w:rsidRPr="00B77895">
        <w:t>о</w:t>
      </w:r>
      <w:r w:rsidRPr="00B77895">
        <w:t>ванием</w:t>
      </w:r>
      <w:r>
        <w:t xml:space="preserve"> и </w:t>
      </w:r>
      <w:r w:rsidRPr="00B77895">
        <w:t>на те же цели.</w:t>
      </w:r>
    </w:p>
    <w:p w:rsidR="00883D80" w:rsidRPr="00B77895" w:rsidRDefault="00883D80" w:rsidP="00883D80">
      <w:pPr>
        <w:ind w:firstLine="709"/>
        <w:contextualSpacing/>
        <w:jc w:val="both"/>
      </w:pPr>
      <w:r w:rsidRPr="00B77895">
        <w:t>2.</w:t>
      </w:r>
      <w:r w:rsidR="00A02EBA">
        <w:t>7</w:t>
      </w:r>
      <w:r w:rsidRPr="00B77895">
        <w:t>. Отсутствие установленного факта нарушения субъектом порядка и условий оказания поддержки, в том числе целевого использования средств поддержки в теч</w:t>
      </w:r>
      <w:r w:rsidRPr="00B77895">
        <w:t>е</w:t>
      </w:r>
      <w:r w:rsidRPr="00B77895">
        <w:lastRenderedPageBreak/>
        <w:t>ние трех лет, предшествовавших обращению субъекта с заявлением о предоставлении субсидии, предусмотренных данным порядком.</w:t>
      </w:r>
    </w:p>
    <w:p w:rsidR="00883D80" w:rsidRPr="00B77895" w:rsidRDefault="00883D80" w:rsidP="00883D80">
      <w:pPr>
        <w:ind w:firstLine="709"/>
        <w:contextualSpacing/>
        <w:jc w:val="both"/>
      </w:pPr>
      <w:r w:rsidRPr="00B77895">
        <w:t>2.</w:t>
      </w:r>
      <w:r w:rsidR="00A02EBA">
        <w:t>8</w:t>
      </w:r>
      <w:r w:rsidRPr="00B77895">
        <w:t>. Первоначально в Отдел при подаче заявления о предоставлении субсидии представляются:</w:t>
      </w:r>
    </w:p>
    <w:p w:rsidR="00883D80" w:rsidRPr="00B77895" w:rsidRDefault="00883D80" w:rsidP="00883D80">
      <w:pPr>
        <w:ind w:firstLine="709"/>
        <w:contextualSpacing/>
        <w:jc w:val="both"/>
      </w:pPr>
      <w:r w:rsidRPr="00B77895">
        <w:t>согласие на осуществление главным распорядителем бюджетных средств, пр</w:t>
      </w:r>
      <w:r w:rsidRPr="00B77895">
        <w:t>е</w:t>
      </w:r>
      <w:r w:rsidRPr="00B77895">
        <w:t>доставившим субсидии, и органами государственного (муниципального) финансов</w:t>
      </w:r>
      <w:r w:rsidRPr="00B77895">
        <w:t>о</w:t>
      </w:r>
      <w:r w:rsidRPr="00B77895">
        <w:t>го контроля проверок соблюдения ими условий, целей и порядка предоставления субсидий;</w:t>
      </w:r>
    </w:p>
    <w:p w:rsidR="00883D80" w:rsidRPr="00B77895" w:rsidRDefault="00883D80" w:rsidP="00883D80">
      <w:pPr>
        <w:ind w:firstLine="709"/>
        <w:contextualSpacing/>
        <w:jc w:val="both"/>
      </w:pPr>
      <w:r w:rsidRPr="00B77895">
        <w:t xml:space="preserve">реквизиты банковского счета. </w:t>
      </w:r>
    </w:p>
    <w:p w:rsidR="00883D80" w:rsidRPr="00B77895" w:rsidRDefault="00883D80" w:rsidP="00883D80">
      <w:pPr>
        <w:ind w:firstLine="709"/>
        <w:contextualSpacing/>
        <w:jc w:val="both"/>
      </w:pPr>
      <w:r w:rsidRPr="00B77895">
        <w:t>Документы представляются в Отдел в форме оригиналов или заверенных на</w:t>
      </w:r>
      <w:r w:rsidRPr="00B77895">
        <w:t>д</w:t>
      </w:r>
      <w:r w:rsidRPr="00B77895">
        <w:t>лежащим образом копий.</w:t>
      </w:r>
    </w:p>
    <w:p w:rsidR="00883D80" w:rsidRPr="00B77895" w:rsidRDefault="00883D80" w:rsidP="00883D80">
      <w:pPr>
        <w:ind w:firstLine="709"/>
        <w:contextualSpacing/>
        <w:jc w:val="both"/>
      </w:pPr>
      <w:r w:rsidRPr="00B77895">
        <w:t>По собственной инициативе могут быть представлены заявителем:</w:t>
      </w:r>
    </w:p>
    <w:p w:rsidR="00883D80" w:rsidRPr="00B77895" w:rsidRDefault="00883D80" w:rsidP="00883D80">
      <w:pPr>
        <w:ind w:firstLine="709"/>
        <w:contextualSpacing/>
        <w:jc w:val="both"/>
      </w:pPr>
      <w:r w:rsidRPr="00B77895">
        <w:t>свидетельство о постановке на учет в налоговом органе;</w:t>
      </w:r>
    </w:p>
    <w:p w:rsidR="00883D80" w:rsidRPr="00B77895" w:rsidRDefault="00883D80" w:rsidP="00883D80">
      <w:pPr>
        <w:ind w:firstLine="709"/>
        <w:contextualSpacing/>
        <w:jc w:val="both"/>
      </w:pPr>
      <w:r w:rsidRPr="00B77895">
        <w:t>свидетельство о государственной регистрации юридических лиц (физические лица в качестве индивидуальных предпринимателей) либо лист записи ЕГРЮЛ или ЕГРИП (если юридическое лицо или индивидуальный предприниматель зарегистр</w:t>
      </w:r>
      <w:r w:rsidRPr="00B77895">
        <w:t>и</w:t>
      </w:r>
      <w:r w:rsidRPr="00B77895">
        <w:t>рованы после 01.01.2017).</w:t>
      </w:r>
    </w:p>
    <w:p w:rsidR="00883D80" w:rsidRPr="00E04606" w:rsidRDefault="00883D80" w:rsidP="00883D80">
      <w:pPr>
        <w:ind w:firstLine="709"/>
        <w:contextualSpacing/>
        <w:jc w:val="both"/>
      </w:pPr>
      <w:r w:rsidRPr="00B77895">
        <w:t>2.</w:t>
      </w:r>
      <w:r w:rsidR="00A02EBA">
        <w:t>9</w:t>
      </w:r>
      <w:r w:rsidRPr="00B77895">
        <w:t xml:space="preserve">. Отдел самостоятельно </w:t>
      </w:r>
      <w:r w:rsidRPr="00E04606">
        <w:t>запрашивает  на первое число месяца, предшес</w:t>
      </w:r>
      <w:r w:rsidRPr="00E04606">
        <w:t>т</w:t>
      </w:r>
      <w:r w:rsidRPr="00E04606">
        <w:t>вующего месяцу, в котором планируется принятие решения о предоставлении субс</w:t>
      </w:r>
      <w:r w:rsidRPr="00E04606">
        <w:t>и</w:t>
      </w:r>
      <w:r w:rsidRPr="00E04606">
        <w:t>дии (либо заключение соглашения), следующие документы:</w:t>
      </w:r>
    </w:p>
    <w:p w:rsidR="00883D80" w:rsidRPr="00E04606" w:rsidRDefault="00883D80" w:rsidP="00883D80">
      <w:pPr>
        <w:ind w:firstLine="709"/>
        <w:contextualSpacing/>
        <w:jc w:val="both"/>
      </w:pPr>
      <w:r w:rsidRPr="00E04606">
        <w:t>в муниципальном бюджетном учреждении Нижневартовского района «Упра</w:t>
      </w:r>
      <w:r w:rsidRPr="00E04606">
        <w:t>в</w:t>
      </w:r>
      <w:r w:rsidRPr="00E04606">
        <w:t>ление имущественными и земельными ресурсами», городских и сельских поселений, в чьей собственности находится арендуемое субъектом предпринимательства имущ</w:t>
      </w:r>
      <w:r w:rsidRPr="00E04606">
        <w:t>е</w:t>
      </w:r>
      <w:r w:rsidRPr="00E04606">
        <w:t>ство, информацию (акт сверок) о наличии или отсутствии задолженности по догов</w:t>
      </w:r>
      <w:r w:rsidRPr="00E04606">
        <w:t>о</w:t>
      </w:r>
      <w:r w:rsidRPr="00E04606">
        <w:t>рам аренды за пользование муниципальным имуществом и земельными участками;</w:t>
      </w:r>
    </w:p>
    <w:p w:rsidR="00883D80" w:rsidRPr="00E04606" w:rsidRDefault="00883D80" w:rsidP="00883D80">
      <w:pPr>
        <w:ind w:firstLine="709"/>
        <w:contextualSpacing/>
        <w:jc w:val="both"/>
      </w:pPr>
      <w:r w:rsidRPr="00E04606">
        <w:t>в порядке межведомственного информационного взаимодействия, установле</w:t>
      </w:r>
      <w:r w:rsidRPr="00E04606">
        <w:t>н</w:t>
      </w:r>
      <w:r w:rsidRPr="00E04606">
        <w:t xml:space="preserve">ного Федеральным </w:t>
      </w:r>
      <w:hyperlink r:id="rId12"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sidRPr="00E04606">
          <w:t>законом</w:t>
        </w:r>
      </w:hyperlink>
      <w:r w:rsidRPr="00E04606">
        <w:t xml:space="preserve"> от 27.07.2010 № 210-ФЗ «Об организации предоставл</w:t>
      </w:r>
      <w:r w:rsidRPr="00E04606">
        <w:t>е</w:t>
      </w:r>
      <w:r w:rsidRPr="00E04606">
        <w:t>ния государственных и муниципальных услуг» справки об отсутствии задолженности по начисленным и уплаченным налогам, сборам и иным обязательным платежам в государственные внебюджетные фонды.</w:t>
      </w:r>
    </w:p>
    <w:p w:rsidR="00883D80" w:rsidRPr="00E04606" w:rsidRDefault="00883D80" w:rsidP="00883D80">
      <w:pPr>
        <w:ind w:firstLine="709"/>
        <w:contextualSpacing/>
        <w:jc w:val="both"/>
      </w:pPr>
      <w:r w:rsidRPr="00E04606">
        <w:t>Указанные документы могут быть представлены получателем самостоятельно.</w:t>
      </w:r>
    </w:p>
    <w:p w:rsidR="00883D80" w:rsidRPr="00B77895" w:rsidRDefault="00883D80" w:rsidP="00883D80">
      <w:pPr>
        <w:ind w:firstLine="709"/>
        <w:contextualSpacing/>
        <w:jc w:val="both"/>
      </w:pPr>
      <w:r w:rsidRPr="00E04606">
        <w:t>2.1</w:t>
      </w:r>
      <w:r w:rsidR="00A02EBA">
        <w:t>0</w:t>
      </w:r>
      <w:r w:rsidRPr="00E04606">
        <w:t>. По результатам проведенной Отделом проверки представленных докуме</w:t>
      </w:r>
      <w:r w:rsidRPr="00E04606">
        <w:t>н</w:t>
      </w:r>
      <w:r w:rsidRPr="00E04606">
        <w:t>тов готовится заявка на заседание Комиссии</w:t>
      </w:r>
      <w:r w:rsidRPr="00B77895">
        <w:t xml:space="preserve"> по рассмотрению вопросов оказания поддержки субъектам малого </w:t>
      </w:r>
      <w:r w:rsidR="00753EF4">
        <w:t xml:space="preserve">и среднего предпринимательства </w:t>
      </w:r>
      <w:r w:rsidRPr="00B77895">
        <w:t>района (далее − К</w:t>
      </w:r>
      <w:r w:rsidRPr="00B77895">
        <w:t>о</w:t>
      </w:r>
      <w:r w:rsidRPr="00B77895">
        <w:t>миссия). Если в результате указанной в данном пункте проверки были выявлены о</w:t>
      </w:r>
      <w:r w:rsidRPr="00B77895">
        <w:t>с</w:t>
      </w:r>
      <w:r w:rsidRPr="00B77895">
        <w:t>нования для отказа в предоставлении субсидии, заявка должна содержать соответс</w:t>
      </w:r>
      <w:r w:rsidRPr="00B77895">
        <w:t>т</w:t>
      </w:r>
      <w:r w:rsidRPr="00B77895">
        <w:t xml:space="preserve">вующие сведения. </w:t>
      </w:r>
    </w:p>
    <w:p w:rsidR="00883D80" w:rsidRPr="00B77895" w:rsidRDefault="00883D80" w:rsidP="00883D80">
      <w:pPr>
        <w:ind w:firstLine="709"/>
        <w:contextualSpacing/>
        <w:jc w:val="both"/>
      </w:pPr>
      <w:r w:rsidRPr="00B77895">
        <w:t>2.1</w:t>
      </w:r>
      <w:r w:rsidR="00A02EBA">
        <w:t>1</w:t>
      </w:r>
      <w:r w:rsidRPr="00B77895">
        <w:t>. В случае выявления противоречий по содержанию между документами, в том числе по обстоятельствам и фактам, указанным в них (сведения, цифровые да</w:t>
      </w:r>
      <w:r w:rsidRPr="00B77895">
        <w:t>н</w:t>
      </w:r>
      <w:r w:rsidRPr="00B77895">
        <w:t>ные), Отдел обращается с письменным либо устным запросом к получателю субс</w:t>
      </w:r>
      <w:r w:rsidRPr="00B77895">
        <w:t>и</w:t>
      </w:r>
      <w:r w:rsidRPr="00B77895">
        <w:t>дии, в соответствующие государственные органы, органы местного самоуправления и организации для урегулирования противоречий. В связи с указанными обстоятельс</w:t>
      </w:r>
      <w:r w:rsidRPr="00B77895">
        <w:t>т</w:t>
      </w:r>
      <w:r w:rsidRPr="00B77895">
        <w:t>вами срок рассмотрения заявления о предоставлении субсидии может быть продлен до 20 рабочих дней. Все материалы по выявленным и устраненным противоречиям, уточнениям прилагаются к заявлению получателя.</w:t>
      </w:r>
    </w:p>
    <w:p w:rsidR="00883D80" w:rsidRPr="00B77895" w:rsidRDefault="00883D80" w:rsidP="00883D80">
      <w:pPr>
        <w:ind w:firstLine="709"/>
        <w:contextualSpacing/>
        <w:jc w:val="both"/>
      </w:pPr>
      <w:r w:rsidRPr="00B77895">
        <w:lastRenderedPageBreak/>
        <w:t>2.1</w:t>
      </w:r>
      <w:r w:rsidR="00EB6361">
        <w:t>2</w:t>
      </w:r>
      <w:r w:rsidRPr="00B77895">
        <w:t>. Дополнительно представляются документы, указанные в разделах III, IV Порядка, в соответствии с видами субсидий.</w:t>
      </w:r>
    </w:p>
    <w:p w:rsidR="00883D80" w:rsidRPr="00B77895" w:rsidRDefault="00883D80" w:rsidP="00883D80">
      <w:pPr>
        <w:ind w:firstLine="709"/>
        <w:contextualSpacing/>
        <w:jc w:val="both"/>
      </w:pPr>
      <w:r w:rsidRPr="00B77895">
        <w:t>2.1</w:t>
      </w:r>
      <w:r w:rsidR="00EB6361">
        <w:t>3</w:t>
      </w:r>
      <w:r w:rsidRPr="00B77895">
        <w:t>. В случае внесения изменений или дополнений в учредительные и регис</w:t>
      </w:r>
      <w:r w:rsidRPr="00B77895">
        <w:t>т</w:t>
      </w:r>
      <w:r w:rsidRPr="00B77895">
        <w:t>рационные документы (реорганизация, изменение реквизитов и других характер</w:t>
      </w:r>
      <w:r w:rsidRPr="00B77895">
        <w:t>и</w:t>
      </w:r>
      <w:r w:rsidRPr="00B77895">
        <w:t>стик, определяющих участие в реестре) субъект в 10-дневный срок представляет в Отдел соответствующие документы.</w:t>
      </w:r>
    </w:p>
    <w:p w:rsidR="00883D80" w:rsidRPr="00AE3B95" w:rsidRDefault="00883D80" w:rsidP="00883D80">
      <w:pPr>
        <w:ind w:firstLine="709"/>
        <w:contextualSpacing/>
        <w:jc w:val="both"/>
      </w:pPr>
      <w:r w:rsidRPr="00B77895">
        <w:t>2.1</w:t>
      </w:r>
      <w:r w:rsidR="00EB6361">
        <w:t>4</w:t>
      </w:r>
      <w:r w:rsidRPr="00B77895">
        <w:t xml:space="preserve">. Решение Комиссии о предоставлении субсидий оформляется протоколом, на основании которого готовится </w:t>
      </w:r>
      <w:r w:rsidRPr="00AE3B95">
        <w:t>реестр на выплату  субсидий субъектам малого и среднего предпринимательства по форме согласно приложению 2 к Порядку, подп</w:t>
      </w:r>
      <w:r w:rsidRPr="00AE3B95">
        <w:t>и</w:t>
      </w:r>
      <w:r w:rsidRPr="00AE3B95">
        <w:t>санный начальником Отдела и утвержденный заместителем главы района по местной промышленности, транспорту и связи (в его отсутствие – лицо, исполняющее его обязанности).</w:t>
      </w:r>
    </w:p>
    <w:p w:rsidR="00AE3B95" w:rsidRPr="00AE3B95" w:rsidRDefault="00883D80" w:rsidP="00883D80">
      <w:pPr>
        <w:ind w:firstLine="709"/>
        <w:contextualSpacing/>
        <w:jc w:val="both"/>
      </w:pPr>
      <w:r w:rsidRPr="00AE3B95">
        <w:t>2.1</w:t>
      </w:r>
      <w:r w:rsidR="00EB6361">
        <w:t>5</w:t>
      </w:r>
      <w:r w:rsidRPr="00AE3B95">
        <w:t>. Управление учета и отчетности администрации района на основании ре</w:t>
      </w:r>
      <w:r w:rsidRPr="00AE3B95">
        <w:t>е</w:t>
      </w:r>
      <w:r w:rsidRPr="00AE3B95">
        <w:t>стра на выплату субсидий субъектам малого и среднего предпринимательства, по</w:t>
      </w:r>
      <w:r w:rsidRPr="00AE3B95">
        <w:t>д</w:t>
      </w:r>
      <w:r w:rsidRPr="00AE3B95">
        <w:t>писанного начальником Отдела и утвержденного заместителем главы района по м</w:t>
      </w:r>
      <w:r w:rsidRPr="00AE3B95">
        <w:t>е</w:t>
      </w:r>
      <w:r w:rsidRPr="00AE3B95">
        <w:t>стной промышленности, транспорту и связи (в его отсутствие – лицо, исполняющее его обязанности), перечисляет в течение 20 рабочих дней со дня подписания прот</w:t>
      </w:r>
      <w:r w:rsidRPr="00AE3B95">
        <w:t>о</w:t>
      </w:r>
      <w:r w:rsidRPr="00AE3B95">
        <w:t>кола  субсидию на расчетные счета субъектов малого и среднего предпринимательс</w:t>
      </w:r>
      <w:r w:rsidRPr="00AE3B95">
        <w:t>т</w:t>
      </w:r>
      <w:r w:rsidRPr="00AE3B95">
        <w:t xml:space="preserve">ва. </w:t>
      </w:r>
    </w:p>
    <w:p w:rsidR="00883D80" w:rsidRPr="00B77895" w:rsidRDefault="00883D80" w:rsidP="00883D80">
      <w:pPr>
        <w:ind w:firstLine="709"/>
        <w:contextualSpacing/>
        <w:jc w:val="both"/>
      </w:pPr>
      <w:r w:rsidRPr="00AE3B95">
        <w:t>2.1</w:t>
      </w:r>
      <w:r w:rsidR="00EB6361">
        <w:t>6</w:t>
      </w:r>
      <w:r w:rsidRPr="00AE3B95">
        <w:t>. Субсидии, финансируемые из бюджета округа перечислению подлежат в течение 20 рабочих дней после поступления средств в бюджет района</w:t>
      </w:r>
      <w:r w:rsidR="000C624F">
        <w:t xml:space="preserve"> </w:t>
      </w:r>
      <w:r w:rsidRPr="00AE3B95">
        <w:t>из вышесто</w:t>
      </w:r>
      <w:r w:rsidRPr="00AE3B95">
        <w:t>я</w:t>
      </w:r>
      <w:r w:rsidRPr="00AE3B95">
        <w:t>щего бюджета.</w:t>
      </w:r>
    </w:p>
    <w:p w:rsidR="00883D80" w:rsidRPr="00B77895" w:rsidRDefault="00883D80" w:rsidP="00883D80">
      <w:pPr>
        <w:contextualSpacing/>
        <w:jc w:val="center"/>
      </w:pPr>
    </w:p>
    <w:p w:rsidR="00883D80" w:rsidRPr="00B77895" w:rsidRDefault="00883D80" w:rsidP="00883D80">
      <w:pPr>
        <w:contextualSpacing/>
        <w:jc w:val="center"/>
        <w:rPr>
          <w:b/>
        </w:rPr>
      </w:pPr>
      <w:r w:rsidRPr="00B77895">
        <w:rPr>
          <w:b/>
        </w:rPr>
        <w:t xml:space="preserve">III. Субсидии, предоставляемые за счет средств районного бюджета </w:t>
      </w:r>
    </w:p>
    <w:p w:rsidR="00883D80" w:rsidRPr="00B77895" w:rsidRDefault="00883D80" w:rsidP="00883D80">
      <w:pPr>
        <w:contextualSpacing/>
        <w:jc w:val="center"/>
        <w:rPr>
          <w:b/>
        </w:rPr>
      </w:pPr>
      <w:r w:rsidRPr="00B77895">
        <w:rPr>
          <w:b/>
        </w:rPr>
        <w:t>и автономного округа, для софинансирования мероприятий</w:t>
      </w:r>
    </w:p>
    <w:p w:rsidR="00883D80" w:rsidRPr="00B77895" w:rsidRDefault="00883D80" w:rsidP="00883D80">
      <w:pPr>
        <w:contextualSpacing/>
        <w:jc w:val="center"/>
      </w:pPr>
    </w:p>
    <w:p w:rsidR="00883D80" w:rsidRPr="00D94C02" w:rsidRDefault="00883D80" w:rsidP="00883D80">
      <w:pPr>
        <w:ind w:firstLine="709"/>
        <w:contextualSpacing/>
        <w:jc w:val="both"/>
        <w:rPr>
          <w:b/>
        </w:rPr>
      </w:pPr>
      <w:r w:rsidRPr="00D94C02">
        <w:rPr>
          <w:b/>
        </w:rPr>
        <w:t>3.1. Создание условий для развития субъектов малого и среднего предпр</w:t>
      </w:r>
      <w:r w:rsidRPr="00D94C02">
        <w:rPr>
          <w:b/>
        </w:rPr>
        <w:t>и</w:t>
      </w:r>
      <w:r w:rsidRPr="00D94C02">
        <w:rPr>
          <w:b/>
        </w:rPr>
        <w:t>нимательства.</w:t>
      </w:r>
    </w:p>
    <w:p w:rsidR="00883D80" w:rsidRPr="00B77895" w:rsidRDefault="00883D80" w:rsidP="00883D80">
      <w:pPr>
        <w:ind w:firstLine="709"/>
        <w:contextualSpacing/>
        <w:jc w:val="both"/>
      </w:pPr>
      <w:r w:rsidRPr="00B77895">
        <w:t>3.1.1. Финансовая поддержка субъектов на создание коворкинг-центров в виде возмещения части затрат на оборудование рабочих мест для субъектов и помещений для проведения совещаний (конференций).</w:t>
      </w:r>
    </w:p>
    <w:p w:rsidR="00883D80" w:rsidRPr="00B77895" w:rsidRDefault="00883D80" w:rsidP="00883D80">
      <w:pPr>
        <w:ind w:firstLine="709"/>
        <w:contextualSpacing/>
        <w:jc w:val="both"/>
      </w:pPr>
      <w:r w:rsidRPr="00B77895">
        <w:t>Возмещению подлежат фактически произведенные и документально подтве</w:t>
      </w:r>
      <w:r w:rsidRPr="00B77895">
        <w:t>р</w:t>
      </w:r>
      <w:r w:rsidRPr="00B77895">
        <w:t>жденные затраты субъекта на приобретение:</w:t>
      </w:r>
    </w:p>
    <w:p w:rsidR="00883D80" w:rsidRPr="00B77895" w:rsidRDefault="00883D80" w:rsidP="00883D80">
      <w:pPr>
        <w:ind w:firstLine="709"/>
        <w:contextualSpacing/>
        <w:jc w:val="both"/>
      </w:pPr>
      <w:r w:rsidRPr="00B77895">
        <w:t>компьютерного оборудования;</w:t>
      </w:r>
    </w:p>
    <w:p w:rsidR="00883D80" w:rsidRPr="00B77895" w:rsidRDefault="00883D80" w:rsidP="00883D80">
      <w:pPr>
        <w:ind w:firstLine="709"/>
        <w:contextualSpacing/>
        <w:jc w:val="both"/>
      </w:pPr>
      <w:r w:rsidRPr="00B77895">
        <w:t>лицензионных программных продуктов;</w:t>
      </w:r>
    </w:p>
    <w:p w:rsidR="00883D80" w:rsidRPr="00B77895" w:rsidRDefault="00883D80" w:rsidP="00883D80">
      <w:pPr>
        <w:ind w:firstLine="709"/>
        <w:contextualSpacing/>
        <w:jc w:val="both"/>
      </w:pPr>
      <w:r w:rsidRPr="00B77895">
        <w:t>оргтехники;</w:t>
      </w:r>
    </w:p>
    <w:p w:rsidR="00883D80" w:rsidRPr="00B77895" w:rsidRDefault="00883D80" w:rsidP="00883D80">
      <w:pPr>
        <w:ind w:firstLine="709"/>
        <w:contextualSpacing/>
        <w:jc w:val="both"/>
      </w:pPr>
      <w:r w:rsidRPr="00B77895">
        <w:t>офисной мебели.</w:t>
      </w:r>
    </w:p>
    <w:p w:rsidR="00883D80" w:rsidRPr="00B77895" w:rsidRDefault="00883D80" w:rsidP="00883D80">
      <w:pPr>
        <w:ind w:firstLine="709"/>
        <w:contextualSpacing/>
        <w:jc w:val="both"/>
      </w:pPr>
      <w:r w:rsidRPr="00B77895">
        <w:t>Размер финансовой поддержки составляет 80% от общего объема затрат суб</w:t>
      </w:r>
      <w:r w:rsidRPr="00B77895">
        <w:t>ъ</w:t>
      </w:r>
      <w:r w:rsidRPr="00B77895">
        <w:t>екта и не более 1 000 тыс. рублей на 1 субъекта в год.</w:t>
      </w:r>
    </w:p>
    <w:p w:rsidR="00883D80" w:rsidRPr="00B77895" w:rsidRDefault="00883D80" w:rsidP="00883D80">
      <w:pPr>
        <w:ind w:firstLine="709"/>
        <w:contextualSpacing/>
        <w:jc w:val="both"/>
      </w:pPr>
      <w:r w:rsidRPr="00B77895">
        <w:t>Коворкинг-центр должен соответствовать следующим требованиям:</w:t>
      </w:r>
    </w:p>
    <w:p w:rsidR="00883D80" w:rsidRPr="00B77895" w:rsidRDefault="00883D80" w:rsidP="00883D80">
      <w:pPr>
        <w:ind w:firstLine="709"/>
        <w:contextualSpacing/>
        <w:jc w:val="both"/>
      </w:pPr>
      <w:r w:rsidRPr="00B77895">
        <w:t>площадь помещения должна составлять не менее 80 кв. м;</w:t>
      </w:r>
    </w:p>
    <w:p w:rsidR="00883D80" w:rsidRPr="00B77895" w:rsidRDefault="00883D80" w:rsidP="00883D80">
      <w:pPr>
        <w:ind w:firstLine="709"/>
        <w:contextualSpacing/>
        <w:jc w:val="both"/>
      </w:pPr>
      <w:r w:rsidRPr="00B77895">
        <w:t>помещения должны соответствовать требованиям пожарной, санитарно-эпидемиологической безопасности и быть оборудованы средствами пожаротушения, системой кондиционирования воздуха, иными средствами, обеспечивающими без</w:t>
      </w:r>
      <w:r w:rsidRPr="00B77895">
        <w:t>о</w:t>
      </w:r>
      <w:r w:rsidRPr="00B77895">
        <w:t>пасность и комфортное пребывание;</w:t>
      </w:r>
    </w:p>
    <w:p w:rsidR="00883D80" w:rsidRPr="00DE4F48" w:rsidRDefault="00883D80" w:rsidP="00DE4F48">
      <w:pPr>
        <w:ind w:firstLine="709"/>
        <w:contextualSpacing/>
        <w:jc w:val="both"/>
        <w:rPr>
          <w:strike/>
          <w:color w:val="FF0000"/>
        </w:rPr>
      </w:pPr>
      <w:r w:rsidRPr="00B77895">
        <w:lastRenderedPageBreak/>
        <w:t>рабочие места для субъектов должны быть оборудованы офисной мебелью</w:t>
      </w:r>
      <w:r>
        <w:t xml:space="preserve">, </w:t>
      </w:r>
      <w:r w:rsidRPr="00DE4F48">
        <w:t>компьютерной техникой с доступом к высокоскоростному интернету.</w:t>
      </w:r>
    </w:p>
    <w:p w:rsidR="00883D80" w:rsidRPr="00DE4F48" w:rsidRDefault="00883D80" w:rsidP="00883D80">
      <w:pPr>
        <w:ind w:firstLine="709"/>
        <w:contextualSpacing/>
        <w:jc w:val="both"/>
      </w:pPr>
      <w:r w:rsidRPr="00DE4F48">
        <w:t>Соглашение (договор) с Субъектом о предоставлении финансовой поддержки в виде возмещения части затрат на создание коворкинг-центров должно содержать:</w:t>
      </w:r>
    </w:p>
    <w:p w:rsidR="00883D80" w:rsidRPr="00DE4F48" w:rsidRDefault="00883D80" w:rsidP="00883D80">
      <w:pPr>
        <w:ind w:firstLine="709"/>
        <w:contextualSpacing/>
        <w:jc w:val="both"/>
      </w:pPr>
      <w:r w:rsidRPr="00DE4F48">
        <w:t>наименование и количество оборудования, лицензионных программных пр</w:t>
      </w:r>
      <w:r w:rsidRPr="00DE4F48">
        <w:t>о</w:t>
      </w:r>
      <w:r w:rsidRPr="00DE4F48">
        <w:t>дуктов, оргтехники и офисной мебели, затраты на приобретение которых возмещае</w:t>
      </w:r>
      <w:r w:rsidRPr="00DE4F48">
        <w:t>т</w:t>
      </w:r>
      <w:r w:rsidRPr="00DE4F48">
        <w:t>ся;</w:t>
      </w:r>
    </w:p>
    <w:p w:rsidR="00883D80" w:rsidRPr="00DE4F48" w:rsidRDefault="00883D80" w:rsidP="00883D80">
      <w:pPr>
        <w:ind w:firstLine="709"/>
        <w:contextualSpacing/>
        <w:jc w:val="both"/>
      </w:pPr>
      <w:r w:rsidRPr="00DE4F48">
        <w:t>обязательство Субъекта по обеспечению деятельности коворкинг–центра в т</w:t>
      </w:r>
      <w:r w:rsidRPr="00DE4F48">
        <w:t>е</w:t>
      </w:r>
      <w:r w:rsidRPr="00DE4F48">
        <w:t>чение 3</w:t>
      </w:r>
      <w:r w:rsidR="003E0892">
        <w:t>-х</w:t>
      </w:r>
      <w:r w:rsidRPr="00DE4F48">
        <w:t xml:space="preserve"> лет с даты получения субсидии;</w:t>
      </w:r>
    </w:p>
    <w:p w:rsidR="00883D80" w:rsidRPr="00FE51A5" w:rsidRDefault="00883D80" w:rsidP="00883D80">
      <w:pPr>
        <w:ind w:firstLine="709"/>
        <w:contextualSpacing/>
        <w:jc w:val="both"/>
      </w:pPr>
      <w:r w:rsidRPr="00DE4F48">
        <w:t>обязательство Субъекта по соблюдению в коворкинг-центре требований п</w:t>
      </w:r>
      <w:r w:rsidRPr="00DE4F48">
        <w:t>о</w:t>
      </w:r>
      <w:r w:rsidRPr="00DE4F48">
        <w:t>жарной и санитарно-эпидемиологической безопасности.</w:t>
      </w:r>
      <w:r w:rsidRPr="00FE51A5">
        <w:t xml:space="preserve"> </w:t>
      </w:r>
    </w:p>
    <w:p w:rsidR="00883D80" w:rsidRPr="00B77895" w:rsidRDefault="00883D80" w:rsidP="00883D80">
      <w:pPr>
        <w:ind w:firstLine="709"/>
        <w:contextualSpacing/>
        <w:jc w:val="both"/>
      </w:pPr>
      <w:r w:rsidRPr="00B77895">
        <w:t>3.1.2. Основанием для предоставления субсидии являются следующие докуме</w:t>
      </w:r>
      <w:r w:rsidRPr="00B77895">
        <w:t>н</w:t>
      </w:r>
      <w:r w:rsidRPr="00B77895">
        <w:t>ты, представляемые в Отдел:</w:t>
      </w:r>
    </w:p>
    <w:p w:rsidR="00883D80" w:rsidRPr="00B77895" w:rsidRDefault="00883D80" w:rsidP="00883D80">
      <w:pPr>
        <w:ind w:firstLine="709"/>
        <w:contextualSpacing/>
        <w:jc w:val="both"/>
      </w:pPr>
      <w:r w:rsidRPr="00B77895">
        <w:t>заявление субъекта о предоставлении субсидии;</w:t>
      </w:r>
    </w:p>
    <w:p w:rsidR="00883D80" w:rsidRPr="00B77895" w:rsidRDefault="00883D80" w:rsidP="00883D80">
      <w:pPr>
        <w:ind w:firstLine="709"/>
        <w:contextualSpacing/>
        <w:jc w:val="both"/>
      </w:pPr>
      <w:r w:rsidRPr="00B77895">
        <w:t>документы, подтверждающие приобретение (договор купли-продажи, накла</w:t>
      </w:r>
      <w:r w:rsidRPr="00B77895">
        <w:t>д</w:t>
      </w:r>
      <w:r w:rsidRPr="00B77895">
        <w:t>ная, счет-фактура и т.д.);</w:t>
      </w:r>
    </w:p>
    <w:p w:rsidR="00883D80" w:rsidRPr="00B77895" w:rsidRDefault="00883D80" w:rsidP="00883D80">
      <w:pPr>
        <w:ind w:firstLine="709"/>
        <w:contextualSpacing/>
        <w:jc w:val="both"/>
      </w:pPr>
      <w:r w:rsidRPr="00B77895">
        <w:t>техническая документация;</w:t>
      </w:r>
    </w:p>
    <w:p w:rsidR="00883D80" w:rsidRPr="00B77895" w:rsidRDefault="00883D80" w:rsidP="00883D80">
      <w:pPr>
        <w:ind w:firstLine="709"/>
        <w:contextualSpacing/>
        <w:jc w:val="both"/>
      </w:pPr>
      <w:r w:rsidRPr="00B77895">
        <w:t>заключения о соответствии требованиям пожарной, санитарно-эпидемиологической безопасности;</w:t>
      </w:r>
    </w:p>
    <w:p w:rsidR="00883D80" w:rsidRPr="00B77895" w:rsidRDefault="00883D80" w:rsidP="00883D80">
      <w:pPr>
        <w:ind w:firstLine="709"/>
        <w:contextualSpacing/>
        <w:jc w:val="both"/>
      </w:pPr>
      <w:r w:rsidRPr="00B77895">
        <w:t>договоры об оказании услуг;</w:t>
      </w:r>
    </w:p>
    <w:p w:rsidR="00883D80" w:rsidRPr="00B77895" w:rsidRDefault="00883D80" w:rsidP="00883D80">
      <w:pPr>
        <w:ind w:firstLine="709"/>
        <w:contextualSpacing/>
        <w:jc w:val="both"/>
      </w:pPr>
      <w:r w:rsidRPr="00B77895">
        <w:t>акты выполненных работ;</w:t>
      </w:r>
    </w:p>
    <w:p w:rsidR="00883D80" w:rsidRPr="00B77895" w:rsidRDefault="00883D80" w:rsidP="00883D80">
      <w:pPr>
        <w:ind w:firstLine="709"/>
        <w:contextualSpacing/>
        <w:jc w:val="both"/>
      </w:pPr>
      <w:r w:rsidRPr="00B77895">
        <w:t>финансовые документы, подтверждающие оплату.</w:t>
      </w:r>
    </w:p>
    <w:p w:rsidR="00883D80" w:rsidRPr="00B77895" w:rsidRDefault="00883D80" w:rsidP="00883D80">
      <w:pPr>
        <w:ind w:firstLine="709"/>
        <w:contextualSpacing/>
        <w:jc w:val="both"/>
        <w:rPr>
          <w:b/>
        </w:rPr>
      </w:pPr>
      <w:r w:rsidRPr="00B77895">
        <w:rPr>
          <w:b/>
        </w:rPr>
        <w:t>3.2. Финансовая поддержка субъектов малого и среднего предприним</w:t>
      </w:r>
      <w:r w:rsidRPr="00B77895">
        <w:rPr>
          <w:b/>
        </w:rPr>
        <w:t>а</w:t>
      </w:r>
      <w:r w:rsidRPr="00B77895">
        <w:rPr>
          <w:b/>
        </w:rPr>
        <w:t>тельства, осуществляющих социально значимые виды деятельности в районе и деятельность в социальной сфере.</w:t>
      </w:r>
    </w:p>
    <w:p w:rsidR="00883D80" w:rsidRPr="00B77895" w:rsidRDefault="00883D80" w:rsidP="00883D80">
      <w:pPr>
        <w:ind w:firstLine="709"/>
        <w:contextualSpacing/>
        <w:jc w:val="both"/>
      </w:pPr>
      <w:r w:rsidRPr="00B77895">
        <w:t>Предоставление финансовой поддержки субъектам осуществляется в соотве</w:t>
      </w:r>
      <w:r w:rsidRPr="00B77895">
        <w:t>т</w:t>
      </w:r>
      <w:r w:rsidRPr="00B77895">
        <w:t>ствии с Перечнем социально значимых видов экономической деятельности Нижн</w:t>
      </w:r>
      <w:r w:rsidRPr="00B77895">
        <w:t>е</w:t>
      </w:r>
      <w:r w:rsidRPr="00B77895">
        <w:t>вартовского района, утвержденным постановлением администрации района от 28.03.2018 № 726, с указанием кода по общероссийскому классификатору видов эк</w:t>
      </w:r>
      <w:r w:rsidRPr="00B77895">
        <w:t>о</w:t>
      </w:r>
      <w:r w:rsidRPr="00B77895">
        <w:t>номической деятельности (далее – ОКВЭД).</w:t>
      </w:r>
    </w:p>
    <w:p w:rsidR="00883D80" w:rsidRPr="00DE4F48" w:rsidRDefault="00883D80" w:rsidP="00883D80">
      <w:pPr>
        <w:ind w:firstLine="709"/>
        <w:contextualSpacing/>
        <w:jc w:val="both"/>
      </w:pPr>
      <w:r w:rsidRPr="00DE4F48">
        <w:t>Финансовая поддержка Субъектам, осуществляющим деятельность в социал</w:t>
      </w:r>
      <w:r w:rsidRPr="00DE4F48">
        <w:t>ь</w:t>
      </w:r>
      <w:r w:rsidRPr="00DE4F48">
        <w:t xml:space="preserve">ной сфере предоставляется в соответствии с условиями, утвержденными в статье 5.1. Закона автономного округа от 29 декабря 2007 года № 2123-оз «О развитии малого и среднего предпринимательства в Ханты-Мансийском автономном округе – Югре». </w:t>
      </w:r>
    </w:p>
    <w:p w:rsidR="00883D80" w:rsidRPr="00DE4F48" w:rsidRDefault="00883D80" w:rsidP="00883D80">
      <w:pPr>
        <w:ind w:firstLine="709"/>
        <w:contextualSpacing/>
        <w:jc w:val="both"/>
      </w:pPr>
      <w:r w:rsidRPr="00DE4F48">
        <w:t>Финансовая поддержка осуществляется в виде возмещения затрат, произведе</w:t>
      </w:r>
      <w:r w:rsidRPr="00DE4F48">
        <w:t>н</w:t>
      </w:r>
      <w:r w:rsidRPr="00DE4F48">
        <w:t xml:space="preserve">ных Субъектами в течение 12 (двенадцати) месяцев, предшествующих дате подачи заявления Субъекта. </w:t>
      </w:r>
    </w:p>
    <w:p w:rsidR="00883D80" w:rsidRPr="00DE4F48" w:rsidRDefault="00883D80" w:rsidP="00883D80">
      <w:pPr>
        <w:ind w:firstLine="709"/>
        <w:contextualSpacing/>
        <w:jc w:val="both"/>
      </w:pPr>
      <w:r w:rsidRPr="00DE4F48">
        <w:t>3.2.1. Возмещение части затрат на аренду нежилых помещений.</w:t>
      </w:r>
    </w:p>
    <w:p w:rsidR="00883D80" w:rsidRPr="00B77895" w:rsidRDefault="00883D80" w:rsidP="00883D80">
      <w:pPr>
        <w:ind w:firstLine="709"/>
        <w:contextualSpacing/>
        <w:jc w:val="both"/>
      </w:pPr>
      <w:r w:rsidRPr="00DE4F48">
        <w:t>Возмещению подлежат фактически произведенные и документально подтве</w:t>
      </w:r>
      <w:r w:rsidRPr="00DE4F48">
        <w:t>р</w:t>
      </w:r>
      <w:r w:rsidRPr="00DE4F48">
        <w:t>жденные затраты субъектов на аренду (субаренду) нежилых</w:t>
      </w:r>
      <w:r w:rsidRPr="00B77895">
        <w:t xml:space="preserve"> помещений, за исключ</w:t>
      </w:r>
      <w:r w:rsidRPr="00B77895">
        <w:t>е</w:t>
      </w:r>
      <w:r w:rsidRPr="00B77895">
        <w:t>нием нежилых помещений, находящихся в государственной и муниципальной собс</w:t>
      </w:r>
      <w:r w:rsidRPr="00B77895">
        <w:t>т</w:t>
      </w:r>
      <w:r w:rsidRPr="00B77895">
        <w:t>венности, включенных в перечни имущества в соответствии с Федеральным законом Российской Федерации от 24.07.2007 №</w:t>
      </w:r>
      <w:r>
        <w:t xml:space="preserve"> </w:t>
      </w:r>
      <w:r w:rsidRPr="00B77895">
        <w:t>209-ФЗ «О развитии малого и среднего пре</w:t>
      </w:r>
      <w:r w:rsidRPr="00B77895">
        <w:t>д</w:t>
      </w:r>
      <w:r w:rsidRPr="00B77895">
        <w:t>принимательства в Российской Федерации», в размере 50% от общего объема затрат и не более 200 тыс. рублей на одного субъекта в год.</w:t>
      </w:r>
    </w:p>
    <w:p w:rsidR="00883D80" w:rsidRPr="00B77895" w:rsidRDefault="00883D80" w:rsidP="00883D80">
      <w:pPr>
        <w:ind w:firstLine="709"/>
        <w:contextualSpacing/>
        <w:jc w:val="both"/>
      </w:pPr>
      <w:r w:rsidRPr="00B77895">
        <w:lastRenderedPageBreak/>
        <w:t>Основанием для предоставления субсидии являются следующие документы, представляемые в Отдел:</w:t>
      </w:r>
    </w:p>
    <w:p w:rsidR="00883D80" w:rsidRPr="00B77895" w:rsidRDefault="00883D80" w:rsidP="00883D80">
      <w:pPr>
        <w:ind w:firstLine="709"/>
        <w:contextualSpacing/>
        <w:jc w:val="both"/>
      </w:pPr>
      <w:r w:rsidRPr="00B77895">
        <w:t>заявление субъекта о предоставлении субсидии;</w:t>
      </w:r>
    </w:p>
    <w:p w:rsidR="00883D80" w:rsidRPr="00DE4F48" w:rsidRDefault="00883D80" w:rsidP="00883D80">
      <w:pPr>
        <w:ind w:firstLine="709"/>
        <w:contextualSpacing/>
        <w:jc w:val="both"/>
      </w:pPr>
      <w:r w:rsidRPr="00B77895">
        <w:t xml:space="preserve">договор </w:t>
      </w:r>
      <w:r w:rsidRPr="00DE4F48">
        <w:t>аренды (субаренды);</w:t>
      </w:r>
    </w:p>
    <w:p w:rsidR="00883D80" w:rsidRPr="00DE4F48" w:rsidRDefault="00883D80" w:rsidP="00883D80">
      <w:pPr>
        <w:ind w:firstLine="709"/>
        <w:contextualSpacing/>
        <w:jc w:val="both"/>
      </w:pPr>
      <w:r w:rsidRPr="00DE4F48">
        <w:t>финансовые документы, подтверждающие оплату.</w:t>
      </w:r>
    </w:p>
    <w:p w:rsidR="00883D80" w:rsidRPr="00DE4F48" w:rsidRDefault="00883D80" w:rsidP="00883D80">
      <w:pPr>
        <w:ind w:firstLine="709"/>
        <w:contextualSpacing/>
        <w:jc w:val="both"/>
      </w:pPr>
      <w:r w:rsidRPr="00DE4F48">
        <w:t>3.2.2. Возмещение части затрат по предоставленным консалтинговым услугам.</w:t>
      </w:r>
    </w:p>
    <w:p w:rsidR="00883D80" w:rsidRPr="00DE4F48" w:rsidRDefault="00883D80" w:rsidP="00883D80">
      <w:pPr>
        <w:ind w:firstLine="709"/>
        <w:contextualSpacing/>
        <w:jc w:val="both"/>
      </w:pPr>
      <w:r w:rsidRPr="00DE4F48">
        <w:t>Возмещению подлежат фактически произведенные и документально подтве</w:t>
      </w:r>
      <w:r w:rsidRPr="00DE4F48">
        <w:t>р</w:t>
      </w:r>
      <w:r w:rsidRPr="00DE4F48">
        <w:t>жденные затраты субъектов в размере 50% от общего объема затрат и не более 100 тыс. рублей на одного субъекта в год по договорам, заключенным с консалтинговыми компаниями на оказание консалтинговых услуг:</w:t>
      </w:r>
    </w:p>
    <w:p w:rsidR="00883D80" w:rsidRPr="00DE4F48" w:rsidRDefault="00883D80" w:rsidP="00883D80">
      <w:pPr>
        <w:ind w:firstLine="709"/>
        <w:contextualSpacing/>
        <w:jc w:val="both"/>
      </w:pPr>
      <w:r w:rsidRPr="00DE4F48">
        <w:t>по консультированию производителей, продавцов, покупателей по широкому кругу вопросов экономики, финансов, внешнеэкономических связей, создания и р</w:t>
      </w:r>
      <w:r w:rsidRPr="00DE4F48">
        <w:t>е</w:t>
      </w:r>
      <w:r w:rsidRPr="00DE4F48">
        <w:t>гистрации фирм, исследования и прогнозирования рынка товаров и услуг, инноваций;</w:t>
      </w:r>
    </w:p>
    <w:p w:rsidR="00883D80" w:rsidRPr="00DE4F48" w:rsidRDefault="00883D80" w:rsidP="00883D80">
      <w:pPr>
        <w:ind w:firstLine="709"/>
        <w:contextualSpacing/>
        <w:jc w:val="both"/>
      </w:pPr>
      <w:r w:rsidRPr="00DE4F48">
        <w:t>по подготовке пакетов учредительных документов при создании новых орган</w:t>
      </w:r>
      <w:r w:rsidRPr="00DE4F48">
        <w:t>и</w:t>
      </w:r>
      <w:r w:rsidRPr="00DE4F48">
        <w:t>заций;</w:t>
      </w:r>
    </w:p>
    <w:p w:rsidR="00883D80" w:rsidRDefault="00883D80" w:rsidP="00883D80">
      <w:pPr>
        <w:ind w:firstLine="709"/>
        <w:contextualSpacing/>
        <w:jc w:val="both"/>
      </w:pPr>
      <w:r w:rsidRPr="00DE4F48">
        <w:t>по оказанию помощи в ведении бизнеса.</w:t>
      </w:r>
    </w:p>
    <w:p w:rsidR="00883D80" w:rsidRPr="00B77895" w:rsidRDefault="00883D80" w:rsidP="00883D80">
      <w:pPr>
        <w:ind w:firstLine="709"/>
        <w:contextualSpacing/>
        <w:jc w:val="both"/>
      </w:pPr>
      <w:r>
        <w:t xml:space="preserve"> </w:t>
      </w:r>
      <w:r w:rsidRPr="00B77895">
        <w:t>Основанием для предоставления субсидии являются следующие документы, представляемые в Отдел:</w:t>
      </w:r>
    </w:p>
    <w:p w:rsidR="00883D80" w:rsidRPr="00B77895" w:rsidRDefault="00883D80" w:rsidP="00883D80">
      <w:pPr>
        <w:ind w:firstLine="709"/>
        <w:contextualSpacing/>
        <w:jc w:val="both"/>
      </w:pPr>
      <w:r w:rsidRPr="00B77895">
        <w:t>заявление субъекта о предоставлении субсидии;</w:t>
      </w:r>
    </w:p>
    <w:p w:rsidR="00883D80" w:rsidRPr="00B77895" w:rsidRDefault="00883D80" w:rsidP="00883D80">
      <w:pPr>
        <w:ind w:firstLine="709"/>
        <w:contextualSpacing/>
        <w:jc w:val="both"/>
      </w:pPr>
      <w:r w:rsidRPr="00B77895">
        <w:t>договор о предоставлении консалтинговых услуг (с приложением подтвержд</w:t>
      </w:r>
      <w:r w:rsidRPr="00B77895">
        <w:t>е</w:t>
      </w:r>
      <w:r w:rsidRPr="00B77895">
        <w:t>ния, что основной вид экономической деятельности исполнителя оказание конса</w:t>
      </w:r>
      <w:r w:rsidRPr="00B77895">
        <w:t>л</w:t>
      </w:r>
      <w:r w:rsidRPr="00B77895">
        <w:t>тинговых услуг);</w:t>
      </w:r>
    </w:p>
    <w:p w:rsidR="00883D80" w:rsidRPr="00B77895" w:rsidRDefault="00883D80" w:rsidP="00883D80">
      <w:pPr>
        <w:ind w:firstLine="709"/>
        <w:contextualSpacing/>
        <w:jc w:val="both"/>
      </w:pPr>
      <w:r w:rsidRPr="00B77895">
        <w:t>акт оказанных услуг;</w:t>
      </w:r>
    </w:p>
    <w:p w:rsidR="00883D80" w:rsidRPr="00B77895" w:rsidRDefault="00883D80" w:rsidP="00883D80">
      <w:pPr>
        <w:ind w:firstLine="709"/>
        <w:contextualSpacing/>
        <w:jc w:val="both"/>
      </w:pPr>
      <w:r w:rsidRPr="00B77895">
        <w:t>финансовые документы, подтверждающие оплату.</w:t>
      </w:r>
    </w:p>
    <w:p w:rsidR="00883D80" w:rsidRPr="00B77895" w:rsidRDefault="00883D80" w:rsidP="00883D80">
      <w:pPr>
        <w:ind w:firstLine="709"/>
        <w:contextualSpacing/>
        <w:jc w:val="both"/>
      </w:pPr>
      <w:r w:rsidRPr="00B77895">
        <w:t>3.2.3. Возмещение части затрат по обязательной и добровольной сертификации (декларированию) продукции (в том числе продовольственного сырья) местных тов</w:t>
      </w:r>
      <w:r w:rsidRPr="00B77895">
        <w:t>а</w:t>
      </w:r>
      <w:r w:rsidRPr="00B77895">
        <w:t>ропроизводителей.</w:t>
      </w:r>
    </w:p>
    <w:p w:rsidR="00883D80" w:rsidRPr="00B77895" w:rsidRDefault="00883D80" w:rsidP="00883D80">
      <w:pPr>
        <w:ind w:firstLine="709"/>
        <w:contextualSpacing/>
        <w:jc w:val="both"/>
      </w:pPr>
      <w:r w:rsidRPr="00B77895">
        <w:t>Возмещению подлежат фактически произведенные и документально подтве</w:t>
      </w:r>
      <w:r w:rsidRPr="00B77895">
        <w:t>р</w:t>
      </w:r>
      <w:r w:rsidRPr="00B77895">
        <w:t xml:space="preserve">жденные затраты </w:t>
      </w:r>
      <w:r>
        <w:t>С</w:t>
      </w:r>
      <w:r w:rsidRPr="00B77895">
        <w:t>убъектов на:</w:t>
      </w:r>
    </w:p>
    <w:p w:rsidR="00883D80" w:rsidRPr="00B77895" w:rsidRDefault="00883D80" w:rsidP="00883D80">
      <w:pPr>
        <w:ind w:firstLine="709"/>
        <w:contextualSpacing/>
        <w:jc w:val="both"/>
      </w:pPr>
      <w:r w:rsidRPr="00B77895">
        <w:t>регистрацию декларации о соответствии;</w:t>
      </w:r>
    </w:p>
    <w:p w:rsidR="00883D80" w:rsidRPr="00B77895" w:rsidRDefault="00883D80" w:rsidP="00883D80">
      <w:pPr>
        <w:ind w:firstLine="709"/>
        <w:contextualSpacing/>
        <w:jc w:val="both"/>
      </w:pPr>
      <w:r w:rsidRPr="00B77895">
        <w:t>проведение анализа документов;</w:t>
      </w:r>
    </w:p>
    <w:p w:rsidR="00883D80" w:rsidRPr="00B77895" w:rsidRDefault="00883D80" w:rsidP="00883D80">
      <w:pPr>
        <w:ind w:firstLine="709"/>
        <w:contextualSpacing/>
        <w:jc w:val="both"/>
      </w:pPr>
      <w:r w:rsidRPr="00B77895">
        <w:t>исследование качества и безопасности продукции;</w:t>
      </w:r>
    </w:p>
    <w:p w:rsidR="00883D80" w:rsidRPr="00B77895" w:rsidRDefault="00883D80" w:rsidP="00883D80">
      <w:pPr>
        <w:ind w:firstLine="709"/>
        <w:contextualSpacing/>
        <w:jc w:val="both"/>
      </w:pPr>
      <w:r w:rsidRPr="00B77895">
        <w:t>проведение работ по подтверждению соответствия продукции;</w:t>
      </w:r>
    </w:p>
    <w:p w:rsidR="00883D80" w:rsidRPr="00B77895" w:rsidRDefault="00883D80" w:rsidP="00883D80">
      <w:pPr>
        <w:ind w:firstLine="709"/>
        <w:contextualSpacing/>
        <w:jc w:val="both"/>
      </w:pPr>
      <w:r w:rsidRPr="00B77895">
        <w:t>проведение работ по испытаниям продукции;</w:t>
      </w:r>
    </w:p>
    <w:p w:rsidR="00883D80" w:rsidRPr="00B77895" w:rsidRDefault="00883D80" w:rsidP="00883D80">
      <w:pPr>
        <w:ind w:firstLine="709"/>
        <w:contextualSpacing/>
        <w:jc w:val="both"/>
      </w:pPr>
      <w:r w:rsidRPr="00B77895">
        <w:t>оформление и переоформление сертификатов и деклараций о соответствии, с</w:t>
      </w:r>
      <w:r w:rsidRPr="00B77895">
        <w:t>а</w:t>
      </w:r>
      <w:r w:rsidRPr="00B77895">
        <w:t>нитарно-эпидемиологической экспертиз.</w:t>
      </w:r>
    </w:p>
    <w:p w:rsidR="00883D80" w:rsidRPr="00B77895" w:rsidRDefault="00883D80" w:rsidP="00883D80">
      <w:pPr>
        <w:ind w:firstLine="709"/>
        <w:contextualSpacing/>
        <w:jc w:val="both"/>
      </w:pPr>
      <w:r w:rsidRPr="00B77895">
        <w:t>Размер финансовой поддержки составляет 80% от общего объема затрат суб</w:t>
      </w:r>
      <w:r w:rsidRPr="00B77895">
        <w:t>ъ</w:t>
      </w:r>
      <w:r w:rsidRPr="00B77895">
        <w:t xml:space="preserve">екта и не более 100 тыс. рублей на одного </w:t>
      </w:r>
      <w:r>
        <w:t>С</w:t>
      </w:r>
      <w:r w:rsidRPr="00B77895">
        <w:t>убъекта в год.</w:t>
      </w:r>
    </w:p>
    <w:p w:rsidR="00883D80" w:rsidRPr="00B77895" w:rsidRDefault="00883D80" w:rsidP="00883D80">
      <w:pPr>
        <w:ind w:firstLine="709"/>
        <w:contextualSpacing/>
        <w:jc w:val="both"/>
      </w:pPr>
      <w:r w:rsidRPr="00B77895">
        <w:t>Субъектам, включенным Фондом «Центр координации поддержки экспортно-ориентированных субъектов малого и среднего предпринимательства Югры» в пер</w:t>
      </w:r>
      <w:r w:rsidRPr="00B77895">
        <w:t>е</w:t>
      </w:r>
      <w:r w:rsidRPr="00B77895">
        <w:t xml:space="preserve">чень экспортно-ориентированных субъектов малого и среднего предпринимательства (на дату подачи заявления субъекта), размер финансовой поддержки составляет 80% от общего объема затрат и не более 500 тыс. рублей на 1 </w:t>
      </w:r>
      <w:r>
        <w:t>С</w:t>
      </w:r>
      <w:r w:rsidRPr="00B77895">
        <w:t>убъекта в год.</w:t>
      </w:r>
    </w:p>
    <w:p w:rsidR="00883D80" w:rsidRPr="00B77895" w:rsidRDefault="00883D80" w:rsidP="00883D80">
      <w:pPr>
        <w:ind w:firstLine="709"/>
        <w:contextualSpacing/>
        <w:jc w:val="both"/>
      </w:pPr>
      <w:r w:rsidRPr="00B77895">
        <w:t>Основанием для предоставления субсидии являются следующие документы, представляемые в Отдел:</w:t>
      </w:r>
    </w:p>
    <w:p w:rsidR="00883D80" w:rsidRPr="00B77895" w:rsidRDefault="00883D80" w:rsidP="00883D80">
      <w:pPr>
        <w:ind w:firstLine="709"/>
        <w:contextualSpacing/>
        <w:jc w:val="both"/>
      </w:pPr>
      <w:r w:rsidRPr="00B77895">
        <w:t>заявление субъекта о предоставлении субсидии;</w:t>
      </w:r>
    </w:p>
    <w:p w:rsidR="00883D80" w:rsidRPr="00B77895" w:rsidRDefault="00883D80" w:rsidP="00883D80">
      <w:pPr>
        <w:ind w:firstLine="709"/>
        <w:contextualSpacing/>
        <w:jc w:val="both"/>
      </w:pPr>
      <w:r w:rsidRPr="00B77895">
        <w:lastRenderedPageBreak/>
        <w:t>договор на проведение исследований и экспертиз;</w:t>
      </w:r>
    </w:p>
    <w:p w:rsidR="00883D80" w:rsidRPr="00B77895" w:rsidRDefault="00883D80" w:rsidP="00883D80">
      <w:pPr>
        <w:ind w:firstLine="709"/>
        <w:contextualSpacing/>
        <w:jc w:val="both"/>
      </w:pPr>
      <w:r w:rsidRPr="00B77895">
        <w:t>финансовые документы, подтверждающие оплату;</w:t>
      </w:r>
    </w:p>
    <w:p w:rsidR="00883D80" w:rsidRPr="00B77895" w:rsidRDefault="00883D80" w:rsidP="00883D80">
      <w:pPr>
        <w:ind w:firstLine="709"/>
        <w:contextualSpacing/>
        <w:jc w:val="both"/>
      </w:pPr>
      <w:r w:rsidRPr="00B77895">
        <w:t>сертификат (качественное удостоверение) продукции, продовольственного с</w:t>
      </w:r>
      <w:r w:rsidRPr="00B77895">
        <w:t>ы</w:t>
      </w:r>
      <w:r w:rsidRPr="00B77895">
        <w:t>рья.</w:t>
      </w:r>
    </w:p>
    <w:p w:rsidR="00883D80" w:rsidRPr="00B77895" w:rsidRDefault="00883D80" w:rsidP="00883D80">
      <w:pPr>
        <w:ind w:firstLine="709"/>
        <w:contextualSpacing/>
        <w:jc w:val="both"/>
      </w:pPr>
      <w:r w:rsidRPr="00B77895">
        <w:t>3.2.4. Возмещение части затрат, связанных со специальной оценкой условий труда.</w:t>
      </w:r>
    </w:p>
    <w:p w:rsidR="00883D80" w:rsidRPr="00B77895" w:rsidRDefault="00883D80" w:rsidP="00883D80">
      <w:pPr>
        <w:ind w:firstLine="709"/>
        <w:contextualSpacing/>
        <w:jc w:val="both"/>
      </w:pPr>
      <w:r w:rsidRPr="00B77895">
        <w:t>Возмещению подлежат фактически произведенные и документально подтве</w:t>
      </w:r>
      <w:r w:rsidRPr="00B77895">
        <w:t>р</w:t>
      </w:r>
      <w:r w:rsidRPr="00B77895">
        <w:t>жденные затраты субъектов на привлечение специализированных организаций, ос</w:t>
      </w:r>
      <w:r w:rsidRPr="00B77895">
        <w:t>у</w:t>
      </w:r>
      <w:r w:rsidRPr="00B77895">
        <w:t>ществляющих специальную оценку условий труда по гражданско-правовым догов</w:t>
      </w:r>
      <w:r w:rsidRPr="00B77895">
        <w:t>о</w:t>
      </w:r>
      <w:r w:rsidRPr="00B77895">
        <w:t>рам с указанием количества рабочих мест,</w:t>
      </w:r>
      <w:r>
        <w:t xml:space="preserve"> </w:t>
      </w:r>
      <w:r w:rsidRPr="00B77895">
        <w:t>в отношении которых проводится спец</w:t>
      </w:r>
      <w:r w:rsidRPr="00B77895">
        <w:t>и</w:t>
      </w:r>
      <w:r w:rsidRPr="00B77895">
        <w:t xml:space="preserve">альная оценка условий труда, и стоимости проведения специальной оценки условий труда в размере 50% от общего объема затрат и не более 100 тыс. рублей на одного </w:t>
      </w:r>
      <w:r>
        <w:t>С</w:t>
      </w:r>
      <w:r w:rsidRPr="00B77895">
        <w:t>убъекта в год.</w:t>
      </w:r>
    </w:p>
    <w:p w:rsidR="00883D80" w:rsidRPr="00B77895" w:rsidRDefault="00883D80" w:rsidP="00883D80">
      <w:pPr>
        <w:ind w:firstLine="709"/>
        <w:contextualSpacing/>
        <w:jc w:val="both"/>
      </w:pPr>
      <w:r w:rsidRPr="00B77895">
        <w:t>Основанием для предоставления субсидии являются следующие документы, представляемые в Отдел:</w:t>
      </w:r>
    </w:p>
    <w:p w:rsidR="00883D80" w:rsidRPr="00B77895" w:rsidRDefault="00883D80" w:rsidP="00883D80">
      <w:pPr>
        <w:ind w:firstLine="709"/>
        <w:contextualSpacing/>
        <w:jc w:val="both"/>
      </w:pPr>
      <w:r w:rsidRPr="00B77895">
        <w:t>заявление субъекта о предоставлении субсидии;</w:t>
      </w:r>
    </w:p>
    <w:p w:rsidR="00883D80" w:rsidRPr="00B77895" w:rsidRDefault="00883D80" w:rsidP="00883D80">
      <w:pPr>
        <w:ind w:firstLine="709"/>
        <w:contextualSpacing/>
        <w:jc w:val="both"/>
      </w:pPr>
      <w:r w:rsidRPr="00B77895">
        <w:t>договор на проведение специальной оценки условий труда;</w:t>
      </w:r>
    </w:p>
    <w:p w:rsidR="00883D80" w:rsidRPr="00B77895" w:rsidRDefault="00883D80" w:rsidP="00883D80">
      <w:pPr>
        <w:ind w:firstLine="709"/>
        <w:contextualSpacing/>
        <w:jc w:val="both"/>
      </w:pPr>
      <w:r w:rsidRPr="00B77895">
        <w:t>акт выполненных работ;</w:t>
      </w:r>
    </w:p>
    <w:p w:rsidR="00883D80" w:rsidRPr="00B77895" w:rsidRDefault="00883D80" w:rsidP="00883D80">
      <w:pPr>
        <w:ind w:firstLine="709"/>
        <w:contextualSpacing/>
        <w:jc w:val="both"/>
      </w:pPr>
      <w:r w:rsidRPr="00B77895">
        <w:t>финансовые документы, подтверждающие оплату.</w:t>
      </w:r>
    </w:p>
    <w:p w:rsidR="00883D80" w:rsidRPr="00B77895" w:rsidRDefault="00883D80" w:rsidP="00883D80">
      <w:pPr>
        <w:ind w:firstLine="709"/>
        <w:contextualSpacing/>
        <w:jc w:val="both"/>
      </w:pPr>
      <w:r w:rsidRPr="00B77895">
        <w:t>3.2.5. Возмещение части затрат на приобретение оборудования (основных средств) и лицензионных программных продуктов.</w:t>
      </w:r>
    </w:p>
    <w:p w:rsidR="00883D80" w:rsidRPr="00DE4F48" w:rsidRDefault="00883D80" w:rsidP="00883D80">
      <w:pPr>
        <w:ind w:firstLine="709"/>
        <w:contextualSpacing/>
        <w:jc w:val="both"/>
      </w:pPr>
      <w:r w:rsidRPr="00B77895">
        <w:t xml:space="preserve">Возмещение части затрат </w:t>
      </w:r>
      <w:r>
        <w:t>С</w:t>
      </w:r>
      <w:r w:rsidRPr="00B77895">
        <w:t>убъектам осуществляется на приобретение оборуд</w:t>
      </w:r>
      <w:r w:rsidRPr="00B77895">
        <w:t>о</w:t>
      </w:r>
      <w:r w:rsidRPr="00B77895">
        <w:t>вания, относящегося к основным средствам (далее – оборудование): стоимостью б</w:t>
      </w:r>
      <w:r w:rsidRPr="00B77895">
        <w:t>о</w:t>
      </w:r>
      <w:r w:rsidRPr="00B77895">
        <w:t xml:space="preserve">лее 20,0 тыс. рублей за </w:t>
      </w:r>
      <w:r w:rsidRPr="00DE4F48">
        <w:t>единицу и содержащегося в группировке 320 «Информацио</w:t>
      </w:r>
      <w:r w:rsidRPr="00DE4F48">
        <w:t>н</w:t>
      </w:r>
      <w:r w:rsidRPr="00DE4F48">
        <w:t>ное, компьютерное и телекоммуникационное оборудование или в группировке 330 «Прочие машины и оборудование, включая хозяйственный инвентарь, и другие об</w:t>
      </w:r>
      <w:r w:rsidRPr="00DE4F48">
        <w:t>ъ</w:t>
      </w:r>
      <w:r w:rsidRPr="00DE4F48">
        <w:t>екты» Общероссийского классификатора основных фондов (ОКОФ), принятого и введенного в действие Приказом Федерального агентства по техническому регулир</w:t>
      </w:r>
      <w:r w:rsidRPr="00DE4F48">
        <w:t>о</w:t>
      </w:r>
      <w:r w:rsidRPr="00DE4F48">
        <w:t>ванию и метрологии от 12 декабря 2014 года № 2018-ст.</w:t>
      </w:r>
    </w:p>
    <w:p w:rsidR="00883D80" w:rsidRPr="00B77895" w:rsidRDefault="00883D80" w:rsidP="00883D80">
      <w:pPr>
        <w:ind w:firstLine="709"/>
        <w:contextualSpacing/>
        <w:jc w:val="both"/>
      </w:pPr>
      <w:r w:rsidRPr="00DE4F48">
        <w:t>Приобретение лицензионных программных продуктов, содержащихся в гру</w:t>
      </w:r>
      <w:r w:rsidRPr="00DE4F48">
        <w:t>п</w:t>
      </w:r>
      <w:r w:rsidRPr="00DE4F48">
        <w:t>пировке 730 «Программное обеспечение и базы данных» ОКОФ, при обязательном предъявлении копии лицензии.</w:t>
      </w:r>
      <w:r>
        <w:t xml:space="preserve"> </w:t>
      </w:r>
    </w:p>
    <w:p w:rsidR="00883D80" w:rsidRPr="00B77895" w:rsidRDefault="00883D80" w:rsidP="00883D80">
      <w:pPr>
        <w:ind w:firstLine="709"/>
        <w:contextualSpacing/>
        <w:jc w:val="both"/>
      </w:pPr>
      <w:r w:rsidRPr="00B77895">
        <w:t xml:space="preserve">Возмещению не подлежат затраты </w:t>
      </w:r>
      <w:r>
        <w:t>С</w:t>
      </w:r>
      <w:r w:rsidRPr="00B77895">
        <w:t>убъектов:</w:t>
      </w:r>
    </w:p>
    <w:p w:rsidR="00883D80" w:rsidRPr="00B77895" w:rsidRDefault="00883D80" w:rsidP="00883D80">
      <w:pPr>
        <w:ind w:firstLine="709"/>
        <w:contextualSpacing/>
        <w:jc w:val="both"/>
      </w:pPr>
      <w:r w:rsidRPr="00B77895">
        <w:t>на оборудование, предназначенное для осуществления оптовой и розничной торговой деятельности (за исключением торговли товарами собственного произво</w:t>
      </w:r>
      <w:r w:rsidRPr="00B77895">
        <w:t>д</w:t>
      </w:r>
      <w:r w:rsidRPr="00B77895">
        <w:t>ства);</w:t>
      </w:r>
    </w:p>
    <w:p w:rsidR="00883D80" w:rsidRPr="00B77895" w:rsidRDefault="00883D80" w:rsidP="00883D80">
      <w:pPr>
        <w:ind w:firstLine="709"/>
        <w:contextualSpacing/>
        <w:jc w:val="both"/>
      </w:pPr>
      <w:r w:rsidRPr="00B77895">
        <w:t>на доставку и монтаж оборудования.</w:t>
      </w:r>
    </w:p>
    <w:p w:rsidR="00883D80" w:rsidRPr="00B77895" w:rsidRDefault="00883D80" w:rsidP="00883D80">
      <w:pPr>
        <w:ind w:firstLine="709"/>
        <w:contextualSpacing/>
        <w:jc w:val="both"/>
      </w:pPr>
      <w:r w:rsidRPr="00B77895">
        <w:t>Возмещению подлежат фактически произведенные и документально подтве</w:t>
      </w:r>
      <w:r w:rsidRPr="00B77895">
        <w:t>р</w:t>
      </w:r>
      <w:r w:rsidRPr="00B77895">
        <w:t>жденные затраты субъектов на приобретение оборудования и лицензионных пр</w:t>
      </w:r>
      <w:r w:rsidRPr="00B77895">
        <w:t>о</w:t>
      </w:r>
      <w:r w:rsidRPr="00B77895">
        <w:t>граммных продуктов в размере 80% от общего объема затрат и не более 300 тыс. ру</w:t>
      </w:r>
      <w:r w:rsidRPr="00B77895">
        <w:t>б</w:t>
      </w:r>
      <w:r w:rsidRPr="00B77895">
        <w:t xml:space="preserve">лей на одного </w:t>
      </w:r>
      <w:r>
        <w:t>С</w:t>
      </w:r>
      <w:r w:rsidRPr="00B77895">
        <w:t>убъекта в год.</w:t>
      </w:r>
    </w:p>
    <w:p w:rsidR="00883D80" w:rsidRPr="00B77895" w:rsidRDefault="00883D80" w:rsidP="00883D80">
      <w:pPr>
        <w:ind w:firstLine="709"/>
        <w:contextualSpacing/>
        <w:jc w:val="both"/>
      </w:pPr>
      <w:r w:rsidRPr="00B77895">
        <w:t>Основанием для предоставления субсидии являются следующие документы, представляемые в Отдел:</w:t>
      </w:r>
    </w:p>
    <w:p w:rsidR="00883D80" w:rsidRPr="00B77895" w:rsidRDefault="00883D80" w:rsidP="00883D80">
      <w:pPr>
        <w:ind w:firstLine="709"/>
        <w:contextualSpacing/>
        <w:jc w:val="both"/>
      </w:pPr>
      <w:r w:rsidRPr="00B77895">
        <w:t>заявление субъекта о предоставлении субсидии;</w:t>
      </w:r>
    </w:p>
    <w:p w:rsidR="00883D80" w:rsidRPr="00B77895" w:rsidRDefault="00883D80" w:rsidP="00883D80">
      <w:pPr>
        <w:ind w:firstLine="709"/>
        <w:contextualSpacing/>
        <w:jc w:val="both"/>
      </w:pPr>
      <w:r w:rsidRPr="00B77895">
        <w:t>документы, подтверждающие приобретение (договор купли-продажи, накла</w:t>
      </w:r>
      <w:r w:rsidRPr="00B77895">
        <w:t>д</w:t>
      </w:r>
      <w:r w:rsidRPr="00B77895">
        <w:t>ная, счет-фактура);</w:t>
      </w:r>
    </w:p>
    <w:p w:rsidR="00883D80" w:rsidRPr="00B77895" w:rsidRDefault="00883D80" w:rsidP="00883D80">
      <w:pPr>
        <w:ind w:firstLine="709"/>
        <w:contextualSpacing/>
        <w:jc w:val="both"/>
      </w:pPr>
      <w:r w:rsidRPr="00B77895">
        <w:lastRenderedPageBreak/>
        <w:t>техническая документация;</w:t>
      </w:r>
    </w:p>
    <w:p w:rsidR="00883D80" w:rsidRPr="0030179D" w:rsidRDefault="00883D80" w:rsidP="00883D80">
      <w:pPr>
        <w:ind w:firstLine="709"/>
        <w:contextualSpacing/>
        <w:jc w:val="both"/>
      </w:pPr>
      <w:r w:rsidRPr="0030179D">
        <w:t>документы, подтверждающие постановку на учет в органах ГИБДД или Го</w:t>
      </w:r>
      <w:r w:rsidRPr="0030179D">
        <w:t>с</w:t>
      </w:r>
      <w:r w:rsidRPr="0030179D">
        <w:t>технадзор (для спецтехники), ГИМС;</w:t>
      </w:r>
    </w:p>
    <w:p w:rsidR="00883D80" w:rsidRPr="0030179D" w:rsidRDefault="00883D80" w:rsidP="00883D80">
      <w:pPr>
        <w:ind w:firstLine="709"/>
        <w:contextualSpacing/>
        <w:jc w:val="both"/>
      </w:pPr>
      <w:r w:rsidRPr="0030179D">
        <w:t>финансовые документы, подтверждающие оплату.</w:t>
      </w:r>
    </w:p>
    <w:p w:rsidR="00883D80" w:rsidRPr="0030179D" w:rsidRDefault="00883D80" w:rsidP="00883D80">
      <w:pPr>
        <w:ind w:firstLine="709"/>
        <w:contextualSpacing/>
        <w:jc w:val="both"/>
      </w:pPr>
      <w:r w:rsidRPr="0030179D">
        <w:t>С получателем субсидии и администрацией района заключается соглашение о предоставлении субсидии, которое должно содержать:</w:t>
      </w:r>
    </w:p>
    <w:p w:rsidR="00883D80" w:rsidRPr="0030179D" w:rsidRDefault="00883D80" w:rsidP="00883D80">
      <w:pPr>
        <w:ind w:firstLine="709"/>
        <w:contextualSpacing/>
        <w:jc w:val="both"/>
      </w:pPr>
      <w:r w:rsidRPr="0030179D">
        <w:t>наименование и стоимость оборудования;</w:t>
      </w:r>
    </w:p>
    <w:p w:rsidR="00883D80" w:rsidRPr="0030179D" w:rsidRDefault="00883D80" w:rsidP="00883D80">
      <w:pPr>
        <w:ind w:firstLine="709"/>
        <w:contextualSpacing/>
        <w:jc w:val="both"/>
      </w:pPr>
      <w:r w:rsidRPr="0030179D">
        <w:t>обязательство Субъекта использовать приобретенное оборудование (основное средство) или лицензионный программный продукт по целевому назначению, не продавать, не передавать в аренду или в пользование другими в течение двух лет с даты получения субсидии.</w:t>
      </w:r>
    </w:p>
    <w:p w:rsidR="00883D80" w:rsidRPr="00801273" w:rsidRDefault="00883D80" w:rsidP="00883D80">
      <w:pPr>
        <w:ind w:firstLine="709"/>
        <w:contextualSpacing/>
        <w:jc w:val="both"/>
      </w:pPr>
      <w:r w:rsidRPr="0030179D">
        <w:t>В случае</w:t>
      </w:r>
      <w:r w:rsidRPr="00801273">
        <w:t xml:space="preserve"> несоблюдения </w:t>
      </w:r>
      <w:r w:rsidR="008B4B65">
        <w:t>С</w:t>
      </w:r>
      <w:r w:rsidRPr="00801273">
        <w:t>убъектом указанного обязательства субсидия в по</w:t>
      </w:r>
      <w:r w:rsidRPr="00801273">
        <w:t>л</w:t>
      </w:r>
      <w:r w:rsidRPr="00801273">
        <w:t>ном объеме подлежит возврату в бюджет муниципального образования автономного округа, ее предоставившего, в соответствии с действующим законодательством.</w:t>
      </w:r>
    </w:p>
    <w:p w:rsidR="00883D80" w:rsidRPr="00B77895" w:rsidRDefault="00883D80" w:rsidP="00883D80">
      <w:pPr>
        <w:ind w:firstLine="709"/>
        <w:contextualSpacing/>
        <w:jc w:val="both"/>
      </w:pPr>
      <w:r w:rsidRPr="00B77895">
        <w:t xml:space="preserve">3.2.6. Возмещение части затрат, связанных с прохождением курсов повышения квалификации. </w:t>
      </w:r>
    </w:p>
    <w:p w:rsidR="00883D80" w:rsidRPr="00B77895" w:rsidRDefault="00883D80" w:rsidP="00883D80">
      <w:pPr>
        <w:ind w:firstLine="709"/>
        <w:contextualSpacing/>
        <w:jc w:val="both"/>
      </w:pPr>
      <w:r w:rsidRPr="00B77895">
        <w:t>Возмещению подлежат фактически произведенные и документально подтве</w:t>
      </w:r>
      <w:r w:rsidRPr="00B77895">
        <w:t>р</w:t>
      </w:r>
      <w:r w:rsidRPr="00B77895">
        <w:t xml:space="preserve">жденные затраты </w:t>
      </w:r>
      <w:r>
        <w:t>С</w:t>
      </w:r>
      <w:r w:rsidRPr="00B77895">
        <w:t>убъектов по договорам на оказание услуг по дополнительному профессиональному образованию (курсы повышения квалификации)</w:t>
      </w:r>
      <w:r>
        <w:t>.</w:t>
      </w:r>
      <w:r w:rsidRPr="00B77895">
        <w:t xml:space="preserve"> Возмещение части затрат, связанных с прохождением курсов повышения квалификации, осущес</w:t>
      </w:r>
      <w:r w:rsidRPr="00B77895">
        <w:t>т</w:t>
      </w:r>
      <w:r w:rsidRPr="00B77895">
        <w:t>вляется в размере 50% от фактически произведенных и документально подтвержде</w:t>
      </w:r>
      <w:r w:rsidRPr="00B77895">
        <w:t>н</w:t>
      </w:r>
      <w:r w:rsidRPr="00B77895">
        <w:t xml:space="preserve">ных затрат </w:t>
      </w:r>
      <w:r>
        <w:t>С</w:t>
      </w:r>
      <w:r w:rsidRPr="00B77895">
        <w:t xml:space="preserve">убъекта, но не более 10 тыс. рублей на 1 сотрудника </w:t>
      </w:r>
      <w:r>
        <w:t>С</w:t>
      </w:r>
      <w:r w:rsidRPr="00B77895">
        <w:t>убъекта в год</w:t>
      </w:r>
      <w:r>
        <w:t xml:space="preserve"> </w:t>
      </w:r>
      <w:r w:rsidRPr="00B77895">
        <w:t xml:space="preserve">и не более 80 тыс. рублей на 1 </w:t>
      </w:r>
      <w:r>
        <w:t>С</w:t>
      </w:r>
      <w:r w:rsidRPr="00B77895">
        <w:t>убъекта в год.</w:t>
      </w:r>
    </w:p>
    <w:p w:rsidR="00883D80" w:rsidRPr="00B77895" w:rsidRDefault="00883D80" w:rsidP="00883D80">
      <w:pPr>
        <w:ind w:firstLine="709"/>
        <w:contextualSpacing/>
        <w:jc w:val="both"/>
      </w:pPr>
      <w:r w:rsidRPr="00B77895">
        <w:t>Основанием для предоставления субсидии являются следующие документы, представляемые в Отдел:</w:t>
      </w:r>
    </w:p>
    <w:p w:rsidR="00883D80" w:rsidRPr="00B77895" w:rsidRDefault="00883D80" w:rsidP="00883D80">
      <w:pPr>
        <w:ind w:firstLine="709"/>
        <w:contextualSpacing/>
        <w:jc w:val="both"/>
      </w:pPr>
      <w:r w:rsidRPr="00B77895">
        <w:t xml:space="preserve">заявление </w:t>
      </w:r>
      <w:r w:rsidR="008B4B65">
        <w:t>С</w:t>
      </w:r>
      <w:r w:rsidRPr="00B77895">
        <w:t>убъекта о предоставлении субсидии;</w:t>
      </w:r>
    </w:p>
    <w:p w:rsidR="00883D80" w:rsidRPr="00B77895" w:rsidRDefault="00883D80" w:rsidP="00883D80">
      <w:pPr>
        <w:ind w:firstLine="709"/>
        <w:contextualSpacing/>
        <w:jc w:val="both"/>
      </w:pPr>
      <w:r w:rsidRPr="00B77895">
        <w:t>договор на оказание услуг по дополнительному профессиональному образов</w:t>
      </w:r>
      <w:r w:rsidRPr="00B77895">
        <w:t>а</w:t>
      </w:r>
      <w:r w:rsidRPr="00B77895">
        <w:t>нию;</w:t>
      </w:r>
    </w:p>
    <w:p w:rsidR="00883D80" w:rsidRPr="00B77895" w:rsidRDefault="00883D80" w:rsidP="00883D80">
      <w:pPr>
        <w:ind w:firstLine="709"/>
        <w:contextualSpacing/>
        <w:jc w:val="both"/>
      </w:pPr>
      <w:r w:rsidRPr="00B77895">
        <w:t>финансовые документы, подтверждающие оплату;</w:t>
      </w:r>
    </w:p>
    <w:p w:rsidR="00883D80" w:rsidRPr="00B77895" w:rsidRDefault="00883D80" w:rsidP="00883D80">
      <w:pPr>
        <w:ind w:firstLine="709"/>
        <w:contextualSpacing/>
        <w:jc w:val="both"/>
      </w:pPr>
      <w:r w:rsidRPr="00B77895">
        <w:t>документы (государственного образца), подтверждающие прохождение курсов повышения квалификации (свидетельства, удостоверения, дипломы</w:t>
      </w:r>
      <w:r>
        <w:t xml:space="preserve">, </w:t>
      </w:r>
      <w:r w:rsidRPr="0030179D">
        <w:t>сертификаты).</w:t>
      </w:r>
    </w:p>
    <w:p w:rsidR="00883D80" w:rsidRPr="00B77895" w:rsidRDefault="00883D80" w:rsidP="00883D80">
      <w:pPr>
        <w:ind w:firstLine="709"/>
        <w:contextualSpacing/>
        <w:jc w:val="both"/>
      </w:pPr>
      <w:r w:rsidRPr="00B77895">
        <w:t>3.2.7. Возмещение части затрат на развитие товаропроводящей сети по реализ</w:t>
      </w:r>
      <w:r w:rsidRPr="00B77895">
        <w:t>а</w:t>
      </w:r>
      <w:r w:rsidRPr="00B77895">
        <w:t>ции ремесленных товаров (фирменных магазинов ремесленной продукции, магаз</w:t>
      </w:r>
      <w:r w:rsidRPr="00B77895">
        <w:t>и</w:t>
      </w:r>
      <w:r w:rsidRPr="00B77895">
        <w:t>нов-мастерских по производству и сбыту продукции и изделий народных художес</w:t>
      </w:r>
      <w:r w:rsidRPr="00B77895">
        <w:t>т</w:t>
      </w:r>
      <w:r w:rsidRPr="00B77895">
        <w:t>венных промыслов и ремесел, торговых объектов (киоски, торговые павильоны, ло</w:t>
      </w:r>
      <w:r w:rsidRPr="00B77895">
        <w:t>т</w:t>
      </w:r>
      <w:r w:rsidRPr="00B77895">
        <w:t>ки, палатки)</w:t>
      </w:r>
      <w:r>
        <w:t>)</w:t>
      </w:r>
      <w:r w:rsidRPr="00B77895">
        <w:t>.</w:t>
      </w:r>
    </w:p>
    <w:p w:rsidR="00883D80" w:rsidRPr="00B77895" w:rsidRDefault="00883D80" w:rsidP="00883D80">
      <w:pPr>
        <w:ind w:firstLine="709"/>
        <w:contextualSpacing/>
        <w:jc w:val="both"/>
      </w:pPr>
      <w:r w:rsidRPr="00B77895">
        <w:t>Объектами товаропроводящей сети по реализации ремесленных товаров явл</w:t>
      </w:r>
      <w:r w:rsidRPr="00B77895">
        <w:t>я</w:t>
      </w:r>
      <w:r w:rsidRPr="00B77895">
        <w:t>ются:</w:t>
      </w:r>
    </w:p>
    <w:p w:rsidR="00883D80" w:rsidRPr="00B77895" w:rsidRDefault="00883D80" w:rsidP="00883D80">
      <w:pPr>
        <w:ind w:firstLine="709"/>
        <w:contextualSpacing/>
        <w:jc w:val="both"/>
      </w:pPr>
      <w:r w:rsidRPr="00B77895">
        <w:t>фирменные магазины по реализации ремесленной продукции, имеющие фи</w:t>
      </w:r>
      <w:r w:rsidRPr="00B77895">
        <w:t>р</w:t>
      </w:r>
      <w:r w:rsidRPr="00B77895">
        <w:t>менное наименование, фирменный знак, фирменную упаковку для продаваемых т</w:t>
      </w:r>
      <w:r w:rsidRPr="00B77895">
        <w:t>о</w:t>
      </w:r>
      <w:r w:rsidRPr="00B77895">
        <w:t>варов, фирменную одежду для своих работников, выполненную в едином стиле;</w:t>
      </w:r>
    </w:p>
    <w:p w:rsidR="00883D80" w:rsidRPr="00B77895" w:rsidRDefault="00883D80" w:rsidP="00883D80">
      <w:pPr>
        <w:ind w:firstLine="709"/>
        <w:contextualSpacing/>
        <w:jc w:val="both"/>
      </w:pPr>
      <w:r w:rsidRPr="00B77895">
        <w:t>магазины-мастерские по производству и сбыту продукции и изделий народных художественных промыслов и ремесел;</w:t>
      </w:r>
    </w:p>
    <w:p w:rsidR="00883D80" w:rsidRPr="00B77895" w:rsidRDefault="00883D80" w:rsidP="00883D80">
      <w:pPr>
        <w:ind w:firstLine="709"/>
        <w:contextualSpacing/>
        <w:jc w:val="both"/>
      </w:pPr>
      <w:r w:rsidRPr="00B77895">
        <w:t>киоски, торговые павильоны, лотки, палатки.</w:t>
      </w:r>
    </w:p>
    <w:p w:rsidR="00883D80" w:rsidRPr="00B77895" w:rsidRDefault="00883D80" w:rsidP="00883D80">
      <w:pPr>
        <w:ind w:firstLine="709"/>
        <w:contextualSpacing/>
        <w:jc w:val="both"/>
      </w:pPr>
      <w:r w:rsidRPr="00B77895">
        <w:t>Возмещению подлежат фактически произведенные и документально подтве</w:t>
      </w:r>
      <w:r w:rsidRPr="00B77895">
        <w:t>р</w:t>
      </w:r>
      <w:r w:rsidRPr="00B77895">
        <w:t xml:space="preserve">жденные затраты </w:t>
      </w:r>
      <w:r>
        <w:t>С</w:t>
      </w:r>
      <w:r w:rsidRPr="00B77895">
        <w:t>убъектов на приобретение:</w:t>
      </w:r>
    </w:p>
    <w:p w:rsidR="00883D80" w:rsidRPr="00B77895" w:rsidRDefault="00883D80" w:rsidP="00883D80">
      <w:pPr>
        <w:ind w:firstLine="709"/>
        <w:contextualSpacing/>
        <w:jc w:val="both"/>
      </w:pPr>
      <w:r w:rsidRPr="00B77895">
        <w:lastRenderedPageBreak/>
        <w:t>объектов товаропроводящей сети;</w:t>
      </w:r>
    </w:p>
    <w:p w:rsidR="00883D80" w:rsidRPr="00B77895" w:rsidRDefault="00883D80" w:rsidP="00883D80">
      <w:pPr>
        <w:ind w:firstLine="709"/>
        <w:contextualSpacing/>
        <w:jc w:val="both"/>
      </w:pPr>
      <w:r w:rsidRPr="00B77895">
        <w:t xml:space="preserve">технологического оборудования, используемого при производстве продукции и изделий народных художественных промыслов и ремесел; </w:t>
      </w:r>
    </w:p>
    <w:p w:rsidR="00883D80" w:rsidRDefault="00883D80" w:rsidP="00883D80">
      <w:pPr>
        <w:ind w:firstLine="709"/>
        <w:contextualSpacing/>
        <w:jc w:val="both"/>
      </w:pPr>
      <w:r w:rsidRPr="00B77895">
        <w:t>торгового оборудования, предназначенного для размещения, хранения, выкла</w:t>
      </w:r>
      <w:r w:rsidRPr="00B77895">
        <w:t>д</w:t>
      </w:r>
      <w:r w:rsidRPr="00B77895">
        <w:t>ки, демонстрации и реализации продукции и изделий народных художественных промыслов и ремесел.</w:t>
      </w:r>
    </w:p>
    <w:p w:rsidR="00883D80" w:rsidRPr="0030179D" w:rsidRDefault="00883D80" w:rsidP="00883D80">
      <w:pPr>
        <w:ind w:firstLine="709"/>
        <w:contextualSpacing/>
        <w:jc w:val="both"/>
      </w:pPr>
      <w:r w:rsidRPr="0030179D">
        <w:t>Ремесленная деятельность и деятельность в сфере народных художественных промыслов, определяется в соответствии с кодами ОКВЭД:</w:t>
      </w:r>
    </w:p>
    <w:p w:rsidR="00883D80" w:rsidRPr="0030179D" w:rsidRDefault="00883D80" w:rsidP="00883D80">
      <w:pPr>
        <w:ind w:firstLine="709"/>
        <w:contextualSpacing/>
        <w:jc w:val="both"/>
      </w:pPr>
      <w:r w:rsidRPr="0030179D">
        <w:t>16.2. Производство изделий из дерева, пробки, соломки и материалов для пл</w:t>
      </w:r>
      <w:r w:rsidRPr="0030179D">
        <w:t>е</w:t>
      </w:r>
      <w:r w:rsidRPr="0030179D">
        <w:t>тения;</w:t>
      </w:r>
    </w:p>
    <w:p w:rsidR="00883D80" w:rsidRPr="0030179D" w:rsidRDefault="00883D80" w:rsidP="00883D80">
      <w:pPr>
        <w:ind w:firstLine="709"/>
        <w:contextualSpacing/>
        <w:jc w:val="both"/>
      </w:pPr>
      <w:r w:rsidRPr="0030179D">
        <w:t>23.7. Резка, обработка и отделка камня;</w:t>
      </w:r>
    </w:p>
    <w:p w:rsidR="00883D80" w:rsidRPr="0030179D" w:rsidRDefault="00883D80" w:rsidP="00883D80">
      <w:pPr>
        <w:ind w:firstLine="709"/>
        <w:contextualSpacing/>
        <w:jc w:val="both"/>
      </w:pPr>
      <w:r w:rsidRPr="0030179D">
        <w:t>25.5. Ковка, прессование, штамповка и профилирование; изготовление изделий методом порошковой металлургии;</w:t>
      </w:r>
    </w:p>
    <w:p w:rsidR="00883D80" w:rsidRPr="0030179D" w:rsidRDefault="00883D80" w:rsidP="00883D80">
      <w:pPr>
        <w:ind w:firstLine="709"/>
        <w:contextualSpacing/>
        <w:jc w:val="both"/>
      </w:pPr>
      <w:r w:rsidRPr="0030179D">
        <w:t>32.99.8. Производство изделий народных художественных промыслов;</w:t>
      </w:r>
    </w:p>
    <w:p w:rsidR="00883D80" w:rsidRDefault="00883D80" w:rsidP="00883D80">
      <w:pPr>
        <w:ind w:firstLine="709"/>
        <w:contextualSpacing/>
        <w:jc w:val="both"/>
      </w:pPr>
      <w:r w:rsidRPr="0030179D">
        <w:t>90.03. Деятельность в области художественного творчества.</w:t>
      </w:r>
    </w:p>
    <w:p w:rsidR="00883D80" w:rsidRPr="00B77895" w:rsidRDefault="00883D80" w:rsidP="00883D80">
      <w:pPr>
        <w:ind w:firstLine="709"/>
        <w:contextualSpacing/>
        <w:jc w:val="both"/>
      </w:pPr>
      <w:r>
        <w:t xml:space="preserve"> </w:t>
      </w:r>
      <w:r w:rsidRPr="00B77895">
        <w:t xml:space="preserve">Возмещение части затрат </w:t>
      </w:r>
      <w:r>
        <w:t>С</w:t>
      </w:r>
      <w:r w:rsidRPr="00B77895">
        <w:t>убъектам осуществляется на объекты товаропров</w:t>
      </w:r>
      <w:r w:rsidRPr="00B77895">
        <w:t>о</w:t>
      </w:r>
      <w:r w:rsidRPr="00B77895">
        <w:t>дящей сети, технологическое и торговое оборудование стоимостью более 20,0 тыс. рублей за единицу.</w:t>
      </w:r>
    </w:p>
    <w:p w:rsidR="00883D80" w:rsidRDefault="00883D80" w:rsidP="00883D80">
      <w:pPr>
        <w:ind w:firstLine="709"/>
        <w:contextualSpacing/>
        <w:jc w:val="both"/>
      </w:pPr>
      <w:r w:rsidRPr="00B77895">
        <w:t>Перечень видов производств и групп изделий народных художественных пр</w:t>
      </w:r>
      <w:r w:rsidRPr="00B77895">
        <w:t>о</w:t>
      </w:r>
      <w:r w:rsidRPr="00B77895">
        <w:t>мыслов, в соответствии с которым осуществляется отнесение изделий к изделиям н</w:t>
      </w:r>
      <w:r w:rsidRPr="00B77895">
        <w:t>а</w:t>
      </w:r>
      <w:r w:rsidRPr="00B77895">
        <w:t>родных художественных промыслов, утвержден приказом Министерства промы</w:t>
      </w:r>
      <w:r w:rsidRPr="00B77895">
        <w:t>ш</w:t>
      </w:r>
      <w:r w:rsidRPr="00B77895">
        <w:t xml:space="preserve">ленности и торговли Российской Федерации от 15.04.2009 №274. </w:t>
      </w:r>
    </w:p>
    <w:p w:rsidR="00883D80" w:rsidRPr="00B77895" w:rsidRDefault="00883D80" w:rsidP="00883D80">
      <w:pPr>
        <w:ind w:firstLine="709"/>
        <w:contextualSpacing/>
        <w:jc w:val="both"/>
      </w:pPr>
      <w:r w:rsidRPr="0030179D">
        <w:t>Перечень видов ремесленной деятельности в сфере малого и среднего предпр</w:t>
      </w:r>
      <w:r w:rsidRPr="0030179D">
        <w:t>и</w:t>
      </w:r>
      <w:r w:rsidRPr="0030179D">
        <w:t>нимательства в Ханты-Мансийском автономном округе – Югре, групп и видов изд</w:t>
      </w:r>
      <w:r w:rsidRPr="0030179D">
        <w:t>е</w:t>
      </w:r>
      <w:r w:rsidRPr="0030179D">
        <w:t>лий (товаров), в соответствии с которым осуществляется отнесение изделий к изд</w:t>
      </w:r>
      <w:r w:rsidRPr="0030179D">
        <w:t>е</w:t>
      </w:r>
      <w:r w:rsidRPr="0030179D">
        <w:t>лиям ремесленной деятельности, утверждается приказом Департаментом экономич</w:t>
      </w:r>
      <w:r w:rsidRPr="0030179D">
        <w:t>е</w:t>
      </w:r>
      <w:r w:rsidRPr="0030179D">
        <w:t>ского развития автономного округа.</w:t>
      </w:r>
      <w:r>
        <w:t xml:space="preserve">  </w:t>
      </w:r>
    </w:p>
    <w:p w:rsidR="00883D80" w:rsidRPr="00AC7501" w:rsidRDefault="00883D80" w:rsidP="00883D80">
      <w:pPr>
        <w:ind w:firstLine="709"/>
        <w:contextualSpacing/>
        <w:jc w:val="both"/>
      </w:pPr>
      <w:r w:rsidRPr="00B77895">
        <w:t xml:space="preserve">С получателем субсидии и администрацией района заключается соглашение о </w:t>
      </w:r>
      <w:r w:rsidRPr="00AC7501">
        <w:t>предоставлении финансовой поддержки в виде возмещения части затрат по приобр</w:t>
      </w:r>
      <w:r w:rsidRPr="00AC7501">
        <w:t>е</w:t>
      </w:r>
      <w:r w:rsidRPr="00AC7501">
        <w:t>тению объектов товаропроводящей сети, которое должно содержать:</w:t>
      </w:r>
    </w:p>
    <w:p w:rsidR="00883D80" w:rsidRPr="00AC7501" w:rsidRDefault="00883D80" w:rsidP="00883D80">
      <w:pPr>
        <w:ind w:firstLine="709"/>
        <w:contextualSpacing/>
        <w:jc w:val="both"/>
      </w:pPr>
      <w:r w:rsidRPr="00AC7501">
        <w:t>наименование и стоимость объектов товаропроводящей сети;</w:t>
      </w:r>
    </w:p>
    <w:p w:rsidR="00883D80" w:rsidRPr="00B77895" w:rsidRDefault="00883D80" w:rsidP="00883D80">
      <w:pPr>
        <w:ind w:firstLine="709"/>
        <w:contextualSpacing/>
        <w:jc w:val="both"/>
      </w:pPr>
      <w:r w:rsidRPr="00AC7501">
        <w:t>обязательство использовать по целевому назначению объекты товаропровод</w:t>
      </w:r>
      <w:r w:rsidRPr="00AC7501">
        <w:t>я</w:t>
      </w:r>
      <w:r w:rsidRPr="00AC7501">
        <w:t>щей сети, не продавать, не передавать в аренду или в пользование другим лицам в т</w:t>
      </w:r>
      <w:r w:rsidRPr="00AC7501">
        <w:t>е</w:t>
      </w:r>
      <w:r w:rsidRPr="00AC7501">
        <w:t>чение 2-х лет с даты получения субсидии;</w:t>
      </w:r>
    </w:p>
    <w:p w:rsidR="00883D80" w:rsidRPr="00B77895" w:rsidRDefault="00883D80" w:rsidP="00883D80">
      <w:pPr>
        <w:ind w:firstLine="709"/>
        <w:contextualSpacing/>
        <w:jc w:val="both"/>
      </w:pPr>
      <w:r w:rsidRPr="00B77895">
        <w:t>создать в течение шести месяцев с даты получения субсидии не менее 2 новых рабочих мест и сохранять их в течение 2 лет;</w:t>
      </w:r>
    </w:p>
    <w:p w:rsidR="00883D80" w:rsidRPr="00B77895" w:rsidRDefault="00883D80" w:rsidP="00883D80">
      <w:pPr>
        <w:ind w:firstLine="709"/>
        <w:contextualSpacing/>
        <w:jc w:val="both"/>
      </w:pPr>
      <w:r w:rsidRPr="00AC7501">
        <w:t>В случае несоблюдения Субъектом указанных обязательств субсидия по согл</w:t>
      </w:r>
      <w:r w:rsidRPr="00AC7501">
        <w:t>а</w:t>
      </w:r>
      <w:r w:rsidRPr="00AC7501">
        <w:t>шению (договору) в</w:t>
      </w:r>
      <w:r w:rsidRPr="00B77895">
        <w:t xml:space="preserve"> полном объеме подлежит возврату в бюджет, ее предоставивш</w:t>
      </w:r>
      <w:r w:rsidRPr="00B77895">
        <w:t>е</w:t>
      </w:r>
      <w:r w:rsidRPr="00B77895">
        <w:t>го, в соответствии с действующим законодательством.</w:t>
      </w:r>
    </w:p>
    <w:p w:rsidR="00883D80" w:rsidRPr="00B77895" w:rsidRDefault="00883D80" w:rsidP="00883D80">
      <w:pPr>
        <w:ind w:firstLine="709"/>
        <w:contextualSpacing/>
        <w:jc w:val="both"/>
      </w:pPr>
      <w:r w:rsidRPr="00B77895">
        <w:t>Возмещению подлежат фактически произведенные и документально подтве</w:t>
      </w:r>
      <w:r w:rsidRPr="00B77895">
        <w:t>р</w:t>
      </w:r>
      <w:r w:rsidRPr="00B77895">
        <w:t xml:space="preserve">жденные затраты </w:t>
      </w:r>
      <w:r w:rsidR="008B4B65">
        <w:t>С</w:t>
      </w:r>
      <w:r w:rsidRPr="00B77895">
        <w:t xml:space="preserve">убъектов в размере 50 % от общего объема затрат и не более 500 тыс. рублей на одного </w:t>
      </w:r>
      <w:r>
        <w:t>С</w:t>
      </w:r>
      <w:r w:rsidRPr="00B77895">
        <w:t>убъекта в год.</w:t>
      </w:r>
    </w:p>
    <w:p w:rsidR="00883D80" w:rsidRPr="00B77895" w:rsidRDefault="00883D80" w:rsidP="00883D80">
      <w:pPr>
        <w:ind w:firstLine="709"/>
        <w:contextualSpacing/>
        <w:jc w:val="both"/>
      </w:pPr>
      <w:r w:rsidRPr="00B77895">
        <w:t>Основанием для предоставления субсидии являются следующие документы, представляемые в Отдел:</w:t>
      </w:r>
    </w:p>
    <w:p w:rsidR="00883D80" w:rsidRPr="00B77895" w:rsidRDefault="00883D80" w:rsidP="00883D80">
      <w:pPr>
        <w:ind w:firstLine="709"/>
        <w:contextualSpacing/>
        <w:jc w:val="both"/>
      </w:pPr>
      <w:r w:rsidRPr="00B77895">
        <w:t xml:space="preserve">заявление </w:t>
      </w:r>
      <w:r w:rsidR="008B4B65">
        <w:t>С</w:t>
      </w:r>
      <w:r w:rsidRPr="00B77895">
        <w:t>убъекта о предоставлении субсидии;</w:t>
      </w:r>
    </w:p>
    <w:p w:rsidR="00883D80" w:rsidRPr="00B77895" w:rsidRDefault="00883D80" w:rsidP="00883D80">
      <w:pPr>
        <w:ind w:firstLine="709"/>
        <w:contextualSpacing/>
        <w:jc w:val="both"/>
      </w:pPr>
      <w:r w:rsidRPr="00B77895">
        <w:lastRenderedPageBreak/>
        <w:t>документы, подтверждающие приобретение технологического оборудования, объектов товаропроводящей сети, торгового оборудования (договор купли-продажи, накладная, счет-фактура и т.д.);</w:t>
      </w:r>
    </w:p>
    <w:p w:rsidR="00883D80" w:rsidRPr="00B77895" w:rsidRDefault="00883D80" w:rsidP="00883D80">
      <w:pPr>
        <w:ind w:firstLine="709"/>
        <w:contextualSpacing/>
        <w:jc w:val="both"/>
      </w:pPr>
      <w:r w:rsidRPr="00B77895">
        <w:t>техническая документация;</w:t>
      </w:r>
    </w:p>
    <w:p w:rsidR="00883D80" w:rsidRPr="00B77895" w:rsidRDefault="00883D80" w:rsidP="00883D80">
      <w:pPr>
        <w:ind w:firstLine="709"/>
        <w:contextualSpacing/>
        <w:jc w:val="both"/>
      </w:pPr>
      <w:r w:rsidRPr="00B77895">
        <w:t>финансовые документы, подтверждающие оплату.</w:t>
      </w:r>
    </w:p>
    <w:p w:rsidR="00883D80" w:rsidRPr="00B77895" w:rsidRDefault="00883D80" w:rsidP="00883D80">
      <w:pPr>
        <w:ind w:firstLine="709"/>
        <w:contextualSpacing/>
        <w:jc w:val="both"/>
      </w:pPr>
      <w:r w:rsidRPr="00B77895">
        <w:t>3.2.8. Возмещение части затрат на приобретение сырья, расходных материалов и инструментов, необходимых для производства продукции и изделий народных х</w:t>
      </w:r>
      <w:r w:rsidRPr="00B77895">
        <w:t>у</w:t>
      </w:r>
      <w:r w:rsidRPr="00B77895">
        <w:t>дожественных промыслов и ремесел.</w:t>
      </w:r>
    </w:p>
    <w:p w:rsidR="00883D80" w:rsidRPr="00B77895" w:rsidRDefault="00883D80" w:rsidP="00883D80">
      <w:pPr>
        <w:ind w:firstLine="709"/>
        <w:contextualSpacing/>
        <w:jc w:val="both"/>
      </w:pPr>
      <w:r w:rsidRPr="00B77895">
        <w:t>Возмещению подлежат фактически произведенные и документально подтве</w:t>
      </w:r>
      <w:r w:rsidRPr="00B77895">
        <w:t>р</w:t>
      </w:r>
      <w:r w:rsidRPr="00B77895">
        <w:t xml:space="preserve">жденные затраты </w:t>
      </w:r>
      <w:r>
        <w:t>С</w:t>
      </w:r>
      <w:r w:rsidRPr="00B77895">
        <w:t xml:space="preserve">убъектов в размере 50% от общего объема затрат и не более 200 тыс. рублей на одного </w:t>
      </w:r>
      <w:r>
        <w:t>С</w:t>
      </w:r>
      <w:r w:rsidRPr="00B77895">
        <w:t>убъекта в год на приобретение необходимых для производс</w:t>
      </w:r>
      <w:r w:rsidRPr="00B77895">
        <w:t>т</w:t>
      </w:r>
      <w:r w:rsidRPr="00B77895">
        <w:t>ва продукции и изделий народных художественных промыслов и ремесел:</w:t>
      </w:r>
    </w:p>
    <w:p w:rsidR="00883D80" w:rsidRPr="00AC7501" w:rsidRDefault="00883D80" w:rsidP="00883D80">
      <w:pPr>
        <w:ind w:firstLine="709"/>
        <w:contextualSpacing/>
        <w:jc w:val="both"/>
      </w:pPr>
      <w:r w:rsidRPr="00AC7501">
        <w:t>сырья (металлы (черные, цветные) и их сплавы; камни (натуральные, искусс</w:t>
      </w:r>
      <w:r w:rsidRPr="00AC7501">
        <w:t>т</w:t>
      </w:r>
      <w:r w:rsidRPr="00AC7501">
        <w:t>венные); пластические массы; дерево; папье-маше; рог, кость и их сочетания; кер</w:t>
      </w:r>
      <w:r w:rsidRPr="00AC7501">
        <w:t>а</w:t>
      </w:r>
      <w:r w:rsidRPr="00AC7501">
        <w:t>мику и стекло; кожу, ткани и прочее сырьё);</w:t>
      </w:r>
    </w:p>
    <w:p w:rsidR="00883D80" w:rsidRPr="00AC7501" w:rsidRDefault="00883D80" w:rsidP="00883D80">
      <w:pPr>
        <w:ind w:firstLine="709"/>
        <w:contextualSpacing/>
        <w:jc w:val="both"/>
      </w:pPr>
      <w:r w:rsidRPr="00AC7501">
        <w:t>расходных материалов (лаки; нитки; гвозди; перчатки и прочие расходные м</w:t>
      </w:r>
      <w:r w:rsidRPr="00AC7501">
        <w:t>а</w:t>
      </w:r>
      <w:r w:rsidRPr="00AC7501">
        <w:t>териалы);</w:t>
      </w:r>
    </w:p>
    <w:p w:rsidR="00883D80" w:rsidRPr="00AC7501" w:rsidRDefault="00883D80" w:rsidP="00883D80">
      <w:pPr>
        <w:ind w:firstLine="709"/>
        <w:contextualSpacing/>
        <w:jc w:val="both"/>
      </w:pPr>
      <w:r w:rsidRPr="00AC7501">
        <w:t>инструментов (кисти; иглы; дрели; ножовки, стамески и прочие инструменты);</w:t>
      </w:r>
    </w:p>
    <w:p w:rsidR="00883D80" w:rsidRPr="00B77895" w:rsidRDefault="00883D80" w:rsidP="00883D80">
      <w:pPr>
        <w:ind w:firstLine="709"/>
        <w:contextualSpacing/>
        <w:jc w:val="both"/>
      </w:pPr>
      <w:r w:rsidRPr="00AC7501">
        <w:t>Основанием для предоставления субсидии являются следующие документы</w:t>
      </w:r>
      <w:r w:rsidRPr="00B77895">
        <w:t>, представляемые в Отдел:</w:t>
      </w:r>
    </w:p>
    <w:p w:rsidR="00883D80" w:rsidRPr="00B77895" w:rsidRDefault="00883D80" w:rsidP="00883D80">
      <w:pPr>
        <w:ind w:firstLine="709"/>
        <w:contextualSpacing/>
        <w:jc w:val="both"/>
      </w:pPr>
      <w:r w:rsidRPr="00B77895">
        <w:t xml:space="preserve">заявление </w:t>
      </w:r>
      <w:r w:rsidR="008B4B65">
        <w:t>С</w:t>
      </w:r>
      <w:r w:rsidRPr="00B77895">
        <w:t>убъекта о предоставлении субсидии;</w:t>
      </w:r>
    </w:p>
    <w:p w:rsidR="00883D80" w:rsidRPr="00B77895" w:rsidRDefault="00883D80" w:rsidP="00883D80">
      <w:pPr>
        <w:ind w:firstLine="709"/>
        <w:contextualSpacing/>
        <w:jc w:val="both"/>
      </w:pPr>
      <w:r w:rsidRPr="00B77895">
        <w:t>документы, подтверждающие приобретение сырья, расходных материалов и инструментов (договор, накладная, счет-фактура);</w:t>
      </w:r>
    </w:p>
    <w:p w:rsidR="00883D80" w:rsidRDefault="00883D80" w:rsidP="00883D80">
      <w:pPr>
        <w:ind w:firstLine="709"/>
        <w:contextualSpacing/>
        <w:jc w:val="both"/>
      </w:pPr>
      <w:r w:rsidRPr="00B77895">
        <w:t>финансовые документы, подтверждающие оплату.</w:t>
      </w:r>
    </w:p>
    <w:p w:rsidR="00883D80" w:rsidRPr="00AC7501" w:rsidRDefault="00883D80" w:rsidP="00883D80">
      <w:pPr>
        <w:ind w:firstLine="709"/>
        <w:contextualSpacing/>
        <w:jc w:val="both"/>
      </w:pPr>
      <w:r w:rsidRPr="00AC7501">
        <w:t>Ремесленная деятельность и деятельность в сфере народных художественных промыслов, определяется аналогично условиям пункта 3.2.7. настоящего Порядка.</w:t>
      </w:r>
    </w:p>
    <w:p w:rsidR="00883D80" w:rsidRPr="00AC7501" w:rsidRDefault="00883D80" w:rsidP="00883D80">
      <w:pPr>
        <w:ind w:firstLine="709"/>
        <w:contextualSpacing/>
        <w:jc w:val="both"/>
      </w:pPr>
      <w:r w:rsidRPr="00AC7501">
        <w:t>Перечень видов производств и групп изделий народных художественных пр</w:t>
      </w:r>
      <w:r w:rsidRPr="00AC7501">
        <w:t>о</w:t>
      </w:r>
      <w:r w:rsidRPr="00AC7501">
        <w:t>мыслов, в соответствии с которым осуществляется отнесение изделий к изделиям н</w:t>
      </w:r>
      <w:r w:rsidRPr="00AC7501">
        <w:t>а</w:t>
      </w:r>
      <w:r w:rsidRPr="00AC7501">
        <w:t>родных художественных промыслов, утвержден приказом Министерства промы</w:t>
      </w:r>
      <w:r w:rsidRPr="00AC7501">
        <w:t>ш</w:t>
      </w:r>
      <w:r w:rsidRPr="00AC7501">
        <w:t xml:space="preserve">ленности и торговли Российской Федерации от 15.04.2009 №274. </w:t>
      </w:r>
    </w:p>
    <w:p w:rsidR="00883D80" w:rsidRPr="00B77895" w:rsidRDefault="00883D80" w:rsidP="00883D80">
      <w:pPr>
        <w:ind w:firstLine="709"/>
        <w:contextualSpacing/>
        <w:jc w:val="both"/>
      </w:pPr>
      <w:r w:rsidRPr="00AC7501">
        <w:t>Перечень видов ремесленной деятельности в сфере малого и среднего предпр</w:t>
      </w:r>
      <w:r w:rsidRPr="00AC7501">
        <w:t>и</w:t>
      </w:r>
      <w:r w:rsidRPr="00AC7501">
        <w:t>нимательства в Ханты-Мансийском автономном округе – Югре, групп и видов изд</w:t>
      </w:r>
      <w:r w:rsidRPr="00AC7501">
        <w:t>е</w:t>
      </w:r>
      <w:r w:rsidRPr="00AC7501">
        <w:t>лий, в соответствии с которым осуществляется отнесение изделий к изделиям реме</w:t>
      </w:r>
      <w:r w:rsidRPr="00AC7501">
        <w:t>с</w:t>
      </w:r>
      <w:r w:rsidRPr="00AC7501">
        <w:t>ленной деятельности, утверждается приказом Департаментом экономического разв</w:t>
      </w:r>
      <w:r w:rsidRPr="00AC7501">
        <w:t>и</w:t>
      </w:r>
      <w:r w:rsidRPr="00AC7501">
        <w:t>тия автономного округа.</w:t>
      </w:r>
      <w:r>
        <w:t xml:space="preserve">  </w:t>
      </w:r>
    </w:p>
    <w:p w:rsidR="00883D80" w:rsidRPr="00B77895" w:rsidRDefault="00883D80" w:rsidP="00883D80">
      <w:pPr>
        <w:ind w:firstLine="709"/>
        <w:contextualSpacing/>
        <w:jc w:val="both"/>
      </w:pPr>
      <w:r w:rsidRPr="00B77895">
        <w:t>3.2.9. Возмещение части затрат, связанных с созданием и (или) развитием це</w:t>
      </w:r>
      <w:r w:rsidRPr="00B77895">
        <w:t>н</w:t>
      </w:r>
      <w:r w:rsidRPr="00B77895">
        <w:t>тров (групп) времяпрепровождения детей, в том числе кратковременного пребывания детей и дошкольных образовательных центров.</w:t>
      </w:r>
    </w:p>
    <w:p w:rsidR="00883D80" w:rsidRPr="00B77895" w:rsidRDefault="00883D80" w:rsidP="00883D80">
      <w:pPr>
        <w:ind w:firstLine="709"/>
        <w:contextualSpacing/>
        <w:jc w:val="both"/>
      </w:pPr>
      <w:r w:rsidRPr="00B77895">
        <w:t xml:space="preserve">Финансовая поддержка предоставляется </w:t>
      </w:r>
      <w:r w:rsidR="008B4B65">
        <w:t>С</w:t>
      </w:r>
      <w:r w:rsidRPr="00B77895">
        <w:t>убъектам, осуществляющим деятел</w:t>
      </w:r>
      <w:r w:rsidRPr="00B77895">
        <w:t>ь</w:t>
      </w:r>
      <w:r w:rsidRPr="00B77895">
        <w:t>ность:</w:t>
      </w:r>
    </w:p>
    <w:p w:rsidR="00883D80" w:rsidRPr="00B77895" w:rsidRDefault="00883D80" w:rsidP="00883D80">
      <w:pPr>
        <w:ind w:firstLine="709"/>
        <w:contextualSpacing/>
        <w:jc w:val="both"/>
      </w:pPr>
      <w:r w:rsidRPr="00B77895">
        <w:t>по дневному уходу за детьми дошкольного возраста (детские ясли, сады), в том числе дневному уходу за детьми с отклонениями в развитии, определяемую в соо</w:t>
      </w:r>
      <w:r w:rsidRPr="00B77895">
        <w:t>т</w:t>
      </w:r>
      <w:r w:rsidRPr="00B77895">
        <w:t>ветствии с кодами 88.91 «Предоставление услуг по дневному уходу за детьми» и 88.99 «Предоставление прочих социальных услуг без обеспечения проживания» О</w:t>
      </w:r>
      <w:r w:rsidRPr="00B77895">
        <w:t>К</w:t>
      </w:r>
      <w:r w:rsidRPr="00B77895">
        <w:t>ВЭД;</w:t>
      </w:r>
    </w:p>
    <w:p w:rsidR="00883D80" w:rsidRPr="00B77895" w:rsidRDefault="00883D80" w:rsidP="00883D80">
      <w:pPr>
        <w:ind w:firstLine="709"/>
        <w:contextualSpacing/>
        <w:jc w:val="both"/>
      </w:pPr>
      <w:r w:rsidRPr="00B77895">
        <w:lastRenderedPageBreak/>
        <w:t>по реализации общеобразовательных программ дошкольного образования ра</w:t>
      </w:r>
      <w:r w:rsidRPr="00B77895">
        <w:t>з</w:t>
      </w:r>
      <w:r w:rsidRPr="00B77895">
        <w:t>личной направленности, обеспечивающих воспитание и обучение детей (детские с</w:t>
      </w:r>
      <w:r w:rsidRPr="00B77895">
        <w:t>а</w:t>
      </w:r>
      <w:r w:rsidRPr="00B77895">
        <w:t>ды, подготовительные классы и т.п.), определяемую в соответствии с кодом 85.11 «Образование дошкольное» ОКВЭД.</w:t>
      </w:r>
    </w:p>
    <w:p w:rsidR="00883D80" w:rsidRPr="00B77895" w:rsidRDefault="00883D80" w:rsidP="00883D80">
      <w:pPr>
        <w:ind w:firstLine="709"/>
        <w:contextualSpacing/>
        <w:jc w:val="both"/>
      </w:pPr>
      <w:r w:rsidRPr="00B77895">
        <w:t>Возмещению подлежат фактически произведенные и документально подтве</w:t>
      </w:r>
      <w:r w:rsidRPr="00B77895">
        <w:t>р</w:t>
      </w:r>
      <w:r w:rsidR="008B4B65">
        <w:t>жденные затраты С</w:t>
      </w:r>
      <w:r w:rsidRPr="00B77895">
        <w:t xml:space="preserve">убъектов в размере 85% от общего объема затрат и не более 800 тыс. рублей на одного </w:t>
      </w:r>
      <w:r>
        <w:t>С</w:t>
      </w:r>
      <w:r w:rsidRPr="00B77895">
        <w:t>убъекта в год.</w:t>
      </w:r>
    </w:p>
    <w:p w:rsidR="00883D80" w:rsidRPr="00B77895" w:rsidRDefault="00883D80" w:rsidP="00883D80">
      <w:pPr>
        <w:ind w:firstLine="709"/>
        <w:contextualSpacing/>
        <w:jc w:val="both"/>
      </w:pPr>
      <w:r w:rsidRPr="00B77895">
        <w:t xml:space="preserve">Возмещению подлежат затраты </w:t>
      </w:r>
      <w:r>
        <w:t>С</w:t>
      </w:r>
      <w:r w:rsidRPr="00B77895">
        <w:t>убъектов на:</w:t>
      </w:r>
    </w:p>
    <w:p w:rsidR="00883D80" w:rsidRPr="00B77895" w:rsidRDefault="00883D80" w:rsidP="00883D80">
      <w:pPr>
        <w:ind w:firstLine="709"/>
        <w:contextualSpacing/>
        <w:jc w:val="both"/>
      </w:pPr>
      <w:r w:rsidRPr="00B77895">
        <w:t xml:space="preserve">оплату </w:t>
      </w:r>
      <w:r w:rsidRPr="00607E80">
        <w:t>аренды (субаренды)</w:t>
      </w:r>
      <w:r w:rsidRPr="00B77895">
        <w:t xml:space="preserve"> и (или) выкуп помещения для создания центров (групп) времяпрепровождения детей, в том числе кратковременного пребывания д</w:t>
      </w:r>
      <w:r w:rsidRPr="00B77895">
        <w:t>е</w:t>
      </w:r>
      <w:r w:rsidRPr="00B77895">
        <w:t>тей и дошкольных образовательных центров;</w:t>
      </w:r>
    </w:p>
    <w:p w:rsidR="00883D80" w:rsidRPr="00B77895" w:rsidRDefault="00883D80" w:rsidP="00883D80">
      <w:pPr>
        <w:ind w:firstLine="709"/>
        <w:contextualSpacing/>
        <w:jc w:val="both"/>
      </w:pPr>
      <w:r w:rsidRPr="00B77895">
        <w:t xml:space="preserve">ремонт (реконструкцию) помещения для осуществления </w:t>
      </w:r>
      <w:r>
        <w:t>С</w:t>
      </w:r>
      <w:r w:rsidRPr="00B77895">
        <w:t>убъектом деятельн</w:t>
      </w:r>
      <w:r w:rsidRPr="00B77895">
        <w:t>о</w:t>
      </w:r>
      <w:r w:rsidRPr="00B77895">
        <w:t>сти;</w:t>
      </w:r>
    </w:p>
    <w:p w:rsidR="00883D80" w:rsidRPr="00B77895" w:rsidRDefault="00883D80" w:rsidP="00883D80">
      <w:pPr>
        <w:ind w:firstLine="709"/>
        <w:contextualSpacing/>
        <w:jc w:val="both"/>
      </w:pPr>
      <w:r w:rsidRPr="00B77895">
        <w:t>приобретение оборудования (телевизоры, проекторы, холодильники, стирал</w:t>
      </w:r>
      <w:r w:rsidRPr="00B77895">
        <w:t>ь</w:t>
      </w:r>
      <w:r w:rsidRPr="00B77895">
        <w:t>ные машины и др.), мебели (кровати, шкафы столы, стулья, диваны и др.), матери</w:t>
      </w:r>
      <w:r w:rsidRPr="00B77895">
        <w:t>а</w:t>
      </w:r>
      <w:r w:rsidRPr="00B77895">
        <w:t>лов (учебных, методических, развивающих и др.), инвентаря (спортивного, хозяйс</w:t>
      </w:r>
      <w:r w:rsidRPr="00B77895">
        <w:t>т</w:t>
      </w:r>
      <w:r w:rsidRPr="00B77895">
        <w:t xml:space="preserve">венного и др.), необходимого для организации деятельности </w:t>
      </w:r>
      <w:r>
        <w:t>С</w:t>
      </w:r>
      <w:r w:rsidRPr="00B77895">
        <w:t>убъекта.</w:t>
      </w:r>
    </w:p>
    <w:p w:rsidR="00883D80" w:rsidRPr="00B77895" w:rsidRDefault="00883D80" w:rsidP="00883D80">
      <w:pPr>
        <w:ind w:firstLine="709"/>
        <w:contextualSpacing/>
        <w:jc w:val="both"/>
      </w:pPr>
      <w:r w:rsidRPr="00B77895">
        <w:t>Помещения дошкольных образовательных центров, должны соответствовать требованиям Федеральной службы по надзору в сфере защиты прав потребителей и благополучия человека, Министерства Российской Федерации по делам гражданской обороны, чрезвычайным ситуациям и ликвидации последствий стихийных бедствий Российской Федерации и иным требованиям законодательства Российской Федер</w:t>
      </w:r>
      <w:r w:rsidRPr="00B77895">
        <w:t>а</w:t>
      </w:r>
      <w:r w:rsidRPr="00B77895">
        <w:t>ции, необходимым для организации работы центров времяпрепровождения детей, в том числе кратковременного пребывания детей и дошкольных образовательных це</w:t>
      </w:r>
      <w:r w:rsidRPr="00B77895">
        <w:t>н</w:t>
      </w:r>
      <w:r w:rsidRPr="00B77895">
        <w:t>тров.</w:t>
      </w:r>
    </w:p>
    <w:p w:rsidR="00883D80" w:rsidRPr="00B77895" w:rsidRDefault="00883D80" w:rsidP="00883D80">
      <w:pPr>
        <w:ind w:firstLine="709"/>
        <w:contextualSpacing/>
        <w:jc w:val="both"/>
      </w:pPr>
      <w:r w:rsidRPr="00B77895">
        <w:t>Основанием для предоставления субсидии являются следующие документы, представляемые в Отдел:</w:t>
      </w:r>
    </w:p>
    <w:p w:rsidR="00883D80" w:rsidRPr="00B77895" w:rsidRDefault="00883D80" w:rsidP="00883D80">
      <w:pPr>
        <w:ind w:firstLine="709"/>
        <w:contextualSpacing/>
        <w:jc w:val="both"/>
      </w:pPr>
      <w:r w:rsidRPr="00B77895">
        <w:t xml:space="preserve">заявление </w:t>
      </w:r>
      <w:r>
        <w:t>С</w:t>
      </w:r>
      <w:r w:rsidRPr="00B77895">
        <w:t>убъекта о предоставлении субсидии;</w:t>
      </w:r>
    </w:p>
    <w:p w:rsidR="00883D80" w:rsidRPr="00B77895" w:rsidRDefault="00883D80" w:rsidP="00883D80">
      <w:pPr>
        <w:ind w:firstLine="709"/>
        <w:contextualSpacing/>
        <w:jc w:val="both"/>
      </w:pPr>
      <w:r w:rsidRPr="00B77895">
        <w:t>договор аренды помещения;</w:t>
      </w:r>
    </w:p>
    <w:p w:rsidR="00883D80" w:rsidRPr="00B77895" w:rsidRDefault="00883D80" w:rsidP="00883D80">
      <w:pPr>
        <w:ind w:firstLine="709"/>
        <w:contextualSpacing/>
        <w:jc w:val="both"/>
      </w:pPr>
      <w:r w:rsidRPr="00B77895">
        <w:t>документы, подтверждающие приобретение оборудования (договор, накладная, счет-фактура);</w:t>
      </w:r>
    </w:p>
    <w:p w:rsidR="00883D80" w:rsidRPr="00B77895" w:rsidRDefault="00883D80" w:rsidP="00883D80">
      <w:pPr>
        <w:ind w:firstLine="709"/>
        <w:contextualSpacing/>
        <w:jc w:val="both"/>
      </w:pPr>
      <w:r w:rsidRPr="00B77895">
        <w:t>техническая документация;</w:t>
      </w:r>
    </w:p>
    <w:p w:rsidR="00883D80" w:rsidRPr="00B77895" w:rsidRDefault="00883D80" w:rsidP="00883D80">
      <w:pPr>
        <w:ind w:firstLine="709"/>
        <w:contextualSpacing/>
        <w:jc w:val="both"/>
      </w:pPr>
      <w:r w:rsidRPr="00B77895">
        <w:t>документы, подтверждающие ремонт (реконструкцию) помещения (смета, д</w:t>
      </w:r>
      <w:r w:rsidRPr="00B77895">
        <w:t>о</w:t>
      </w:r>
      <w:r w:rsidRPr="00B77895">
        <w:t>говор, акты выполненных работ, счета-фактуры);</w:t>
      </w:r>
    </w:p>
    <w:p w:rsidR="00883D80" w:rsidRPr="00B77895" w:rsidRDefault="00883D80" w:rsidP="00883D80">
      <w:pPr>
        <w:ind w:firstLine="709"/>
        <w:contextualSpacing/>
        <w:jc w:val="both"/>
      </w:pPr>
      <w:r w:rsidRPr="00B77895">
        <w:t>финансовые документы, подтверждающие оплату;</w:t>
      </w:r>
    </w:p>
    <w:p w:rsidR="00883D80" w:rsidRDefault="00883D80" w:rsidP="00883D80">
      <w:pPr>
        <w:ind w:firstLine="709"/>
        <w:contextualSpacing/>
        <w:jc w:val="both"/>
      </w:pPr>
      <w:r w:rsidRPr="00B77895">
        <w:t>копии заключений органов государственного надзора, подтверждающих соо</w:t>
      </w:r>
      <w:r w:rsidRPr="00B77895">
        <w:t>т</w:t>
      </w:r>
      <w:r w:rsidRPr="00B77895">
        <w:t>ветствие помещений предъявленным требованиям.</w:t>
      </w:r>
    </w:p>
    <w:p w:rsidR="00883D80" w:rsidRPr="00607E80" w:rsidRDefault="00883D80" w:rsidP="00883D80">
      <w:pPr>
        <w:ind w:firstLine="709"/>
        <w:contextualSpacing/>
        <w:jc w:val="both"/>
      </w:pPr>
      <w:r w:rsidRPr="00607E80">
        <w:t>С получателем субсидии и администрацией района заключается соглашение о предоставлении субсидии, которое должно содержать:</w:t>
      </w:r>
    </w:p>
    <w:p w:rsidR="00883D80" w:rsidRPr="00607E80" w:rsidRDefault="003F6119" w:rsidP="00883D80">
      <w:pPr>
        <w:ind w:firstLine="709"/>
        <w:contextualSpacing/>
        <w:jc w:val="both"/>
      </w:pPr>
      <w:r>
        <w:t>о</w:t>
      </w:r>
      <w:r w:rsidR="00883D80" w:rsidRPr="00607E80">
        <w:t>бязательство Субъекта по обеспечению деятельности центров (групп) врем</w:t>
      </w:r>
      <w:r w:rsidR="00883D80" w:rsidRPr="00607E80">
        <w:t>я</w:t>
      </w:r>
      <w:r w:rsidR="00883D80" w:rsidRPr="00607E80">
        <w:t>препровождения детей, в том числе кратковременного пребывания детей и дошкол</w:t>
      </w:r>
      <w:r w:rsidR="00883D80" w:rsidRPr="00607E80">
        <w:t>ь</w:t>
      </w:r>
      <w:r w:rsidR="00883D80" w:rsidRPr="00607E80">
        <w:t>ных образовательных центров в течение 3лет с даты получения субсидии;</w:t>
      </w:r>
    </w:p>
    <w:p w:rsidR="00883D80" w:rsidRPr="00607E80" w:rsidRDefault="003F6119" w:rsidP="00883D80">
      <w:pPr>
        <w:ind w:firstLine="709"/>
        <w:contextualSpacing/>
        <w:jc w:val="both"/>
      </w:pPr>
      <w:r>
        <w:t>о</w:t>
      </w:r>
      <w:r w:rsidR="00883D80" w:rsidRPr="00607E80">
        <w:t>бязательство Субъекта по соблюдению требований пожарной и санитарно-эпидемиологической безопасности.</w:t>
      </w:r>
    </w:p>
    <w:p w:rsidR="00883D80" w:rsidRPr="00801273" w:rsidRDefault="00883D80" w:rsidP="00883D80">
      <w:pPr>
        <w:ind w:firstLine="709"/>
        <w:contextualSpacing/>
        <w:jc w:val="both"/>
      </w:pPr>
      <w:r w:rsidRPr="00607E80">
        <w:lastRenderedPageBreak/>
        <w:t xml:space="preserve">В случае несоблюдения </w:t>
      </w:r>
      <w:r w:rsidR="008B4B65">
        <w:t>С</w:t>
      </w:r>
      <w:r w:rsidRPr="00607E80">
        <w:t>убъектом указанного обязательства субсидия в по</w:t>
      </w:r>
      <w:r w:rsidRPr="00607E80">
        <w:t>л</w:t>
      </w:r>
      <w:r w:rsidRPr="00607E80">
        <w:t>ном объеме подлежит возврату в бюджет муниципального образования автономного округа, ее предоставившего, в соответствии с действующим законодательством.</w:t>
      </w:r>
    </w:p>
    <w:p w:rsidR="00883D80" w:rsidRPr="00B77895" w:rsidRDefault="00883D80" w:rsidP="00883D80">
      <w:pPr>
        <w:ind w:firstLine="709"/>
        <w:contextualSpacing/>
        <w:jc w:val="both"/>
      </w:pPr>
      <w:r w:rsidRPr="00B77895">
        <w:t>3.2.10. Возмещение части затрат на реализацию программ по энергосбереж</w:t>
      </w:r>
      <w:r w:rsidRPr="00B77895">
        <w:t>е</w:t>
      </w:r>
      <w:r w:rsidRPr="00B77895">
        <w:t>нию, включая затраты на приобретение и внедрение инновационных технологий, оборудования и материалов, проведение на объектах энергетических обследований.</w:t>
      </w:r>
    </w:p>
    <w:p w:rsidR="00883D80" w:rsidRPr="00B77895" w:rsidRDefault="00883D80" w:rsidP="00883D80">
      <w:pPr>
        <w:ind w:firstLine="709"/>
        <w:contextualSpacing/>
        <w:jc w:val="both"/>
      </w:pPr>
      <w:r w:rsidRPr="00B77895">
        <w:t xml:space="preserve">Возмещению подлежат затраты </w:t>
      </w:r>
      <w:r>
        <w:t>С</w:t>
      </w:r>
      <w:r w:rsidRPr="00B77895">
        <w:t>убъектов на:</w:t>
      </w:r>
    </w:p>
    <w:p w:rsidR="00883D80" w:rsidRPr="00B77895" w:rsidRDefault="00883D80" w:rsidP="00883D80">
      <w:pPr>
        <w:ind w:firstLine="709"/>
        <w:contextualSpacing/>
        <w:jc w:val="both"/>
      </w:pPr>
      <w:r w:rsidRPr="00B77895">
        <w:t>реализацию программ по энергосбережению, мероприятия по которым реал</w:t>
      </w:r>
      <w:r w:rsidRPr="00B77895">
        <w:t>и</w:t>
      </w:r>
      <w:r w:rsidRPr="00B77895">
        <w:t>зуются по энергосервисным договорам, заключенным в соответствии с требованиями Федерального закона от 23.11.2009 № 261-ФЗ «Об энергосбережении и о повышении энергетической эффективности и о внесении изменений в отдельные законодател</w:t>
      </w:r>
      <w:r w:rsidRPr="00B77895">
        <w:t>ь</w:t>
      </w:r>
      <w:r w:rsidRPr="00B77895">
        <w:t xml:space="preserve">ные акты Российской Федерации»; </w:t>
      </w:r>
    </w:p>
    <w:p w:rsidR="00883D80" w:rsidRPr="00B77895" w:rsidRDefault="00883D80" w:rsidP="00883D80">
      <w:pPr>
        <w:ind w:firstLine="709"/>
        <w:contextualSpacing/>
        <w:jc w:val="both"/>
      </w:pPr>
      <w:r w:rsidRPr="00B77895">
        <w:t>проведение энергетических обследований зданий (помещений), в том числе арендованных;</w:t>
      </w:r>
    </w:p>
    <w:p w:rsidR="00883D80" w:rsidRPr="00B77895" w:rsidRDefault="00883D80" w:rsidP="00883D80">
      <w:pPr>
        <w:ind w:firstLine="709"/>
        <w:contextualSpacing/>
        <w:jc w:val="both"/>
      </w:pPr>
      <w:r w:rsidRPr="00B77895">
        <w:t xml:space="preserve">приобретение и внедрение инновационных </w:t>
      </w:r>
      <w:r w:rsidRPr="00607E80">
        <w:t>технологий (достижение практич</w:t>
      </w:r>
      <w:r w:rsidRPr="00607E80">
        <w:t>е</w:t>
      </w:r>
      <w:r w:rsidRPr="00607E80">
        <w:t>ского использования энергосберегающих технологий, на основе инновационных р</w:t>
      </w:r>
      <w:r w:rsidRPr="00607E80">
        <w:t>е</w:t>
      </w:r>
      <w:r w:rsidRPr="00607E80">
        <w:t>шений, которые обеспечивают экономию энергетических ресурсов),</w:t>
      </w:r>
      <w:r w:rsidRPr="00B77895">
        <w:t xml:space="preserve"> оборудования и материалов (отопительного оборудования, узлов учета пользования газом, теплом, электроэнергией, электрооборудования). При этом в стоимость оборудования могут включаться расходы на транспортировку, установку, пусконаладочные работы и др</w:t>
      </w:r>
      <w:r w:rsidRPr="00B77895">
        <w:t>у</w:t>
      </w:r>
      <w:r w:rsidRPr="00B77895">
        <w:t>гие затраты, если это предусмотрено договором поставки.</w:t>
      </w:r>
    </w:p>
    <w:p w:rsidR="00883D80" w:rsidRPr="00B77895" w:rsidRDefault="00883D80" w:rsidP="00883D80">
      <w:pPr>
        <w:ind w:firstLine="709"/>
        <w:contextualSpacing/>
        <w:jc w:val="both"/>
      </w:pPr>
      <w:r w:rsidRPr="00B77895">
        <w:t>Возмещение фактически произведенных и документально подтвержденных з</w:t>
      </w:r>
      <w:r w:rsidRPr="00B77895">
        <w:t>а</w:t>
      </w:r>
      <w:r w:rsidRPr="00B77895">
        <w:t xml:space="preserve">трат </w:t>
      </w:r>
      <w:r w:rsidR="008B4B65">
        <w:t>С</w:t>
      </w:r>
      <w:r w:rsidRPr="00B77895">
        <w:t xml:space="preserve">убъектов осуществляется в размере 80% от общего объема затрат и не более 300 тыс. рублей на одного </w:t>
      </w:r>
      <w:r>
        <w:t>С</w:t>
      </w:r>
      <w:r w:rsidRPr="00B77895">
        <w:t>убъекта в год.</w:t>
      </w:r>
    </w:p>
    <w:p w:rsidR="00883D80" w:rsidRPr="00B77895" w:rsidRDefault="00883D80" w:rsidP="00883D80">
      <w:pPr>
        <w:ind w:firstLine="709"/>
        <w:contextualSpacing/>
        <w:jc w:val="both"/>
      </w:pPr>
      <w:r w:rsidRPr="00B77895">
        <w:t>Основанием для предоставления субсидии являются следующие документы, представляемые в Отдел:</w:t>
      </w:r>
    </w:p>
    <w:p w:rsidR="00883D80" w:rsidRPr="00B77895" w:rsidRDefault="00883D80" w:rsidP="00883D80">
      <w:pPr>
        <w:ind w:firstLine="709"/>
        <w:contextualSpacing/>
        <w:jc w:val="both"/>
      </w:pPr>
      <w:r w:rsidRPr="00B77895">
        <w:t xml:space="preserve">заявление </w:t>
      </w:r>
      <w:r>
        <w:t>С</w:t>
      </w:r>
      <w:r w:rsidRPr="00B77895">
        <w:t>убъекта о предоставлении субсидии;</w:t>
      </w:r>
    </w:p>
    <w:p w:rsidR="00883D80" w:rsidRPr="00B77895" w:rsidRDefault="00883D80" w:rsidP="00883D80">
      <w:pPr>
        <w:ind w:firstLine="709"/>
        <w:contextualSpacing/>
        <w:jc w:val="both"/>
      </w:pPr>
      <w:r w:rsidRPr="00B77895">
        <w:t>договор на обследование здания;</w:t>
      </w:r>
    </w:p>
    <w:p w:rsidR="00883D80" w:rsidRPr="00B77895" w:rsidRDefault="00883D80" w:rsidP="00883D80">
      <w:pPr>
        <w:ind w:firstLine="709"/>
        <w:contextualSpacing/>
        <w:jc w:val="both"/>
      </w:pPr>
      <w:r w:rsidRPr="00B77895">
        <w:t>акты выполненных работ;</w:t>
      </w:r>
    </w:p>
    <w:p w:rsidR="00883D80" w:rsidRPr="00B77895" w:rsidRDefault="00883D80" w:rsidP="00883D80">
      <w:pPr>
        <w:ind w:firstLine="709"/>
        <w:contextualSpacing/>
        <w:jc w:val="both"/>
      </w:pPr>
      <w:r w:rsidRPr="00B77895">
        <w:t>документы, подтверждающие приобретение оборудования (договор, накладная, счет-фактура);</w:t>
      </w:r>
    </w:p>
    <w:p w:rsidR="00883D80" w:rsidRPr="00B77895" w:rsidRDefault="00883D80" w:rsidP="00883D80">
      <w:pPr>
        <w:ind w:firstLine="709"/>
        <w:contextualSpacing/>
        <w:jc w:val="both"/>
      </w:pPr>
      <w:r w:rsidRPr="00B77895">
        <w:t>техническая документация;</w:t>
      </w:r>
    </w:p>
    <w:p w:rsidR="00883D80" w:rsidRPr="00B77895" w:rsidRDefault="00883D80" w:rsidP="00883D80">
      <w:pPr>
        <w:ind w:firstLine="709"/>
        <w:contextualSpacing/>
        <w:jc w:val="both"/>
      </w:pPr>
      <w:r w:rsidRPr="00B77895">
        <w:t>финансовые документы, подтверждающие оплату.</w:t>
      </w:r>
    </w:p>
    <w:p w:rsidR="00883D80" w:rsidRPr="00B77895" w:rsidRDefault="00883D80" w:rsidP="00883D80">
      <w:pPr>
        <w:autoSpaceDE w:val="0"/>
        <w:autoSpaceDN w:val="0"/>
        <w:ind w:firstLine="709"/>
        <w:contextualSpacing/>
        <w:jc w:val="both"/>
        <w:rPr>
          <w:b/>
        </w:rPr>
      </w:pPr>
      <w:r w:rsidRPr="00B77895">
        <w:rPr>
          <w:b/>
        </w:rPr>
        <w:t>3.3.Финансовая поддержка начинающих предпринимателей.</w:t>
      </w:r>
    </w:p>
    <w:p w:rsidR="00883D80" w:rsidRPr="00607E80" w:rsidRDefault="00883D80" w:rsidP="00883D80">
      <w:pPr>
        <w:ind w:firstLine="709"/>
        <w:contextualSpacing/>
        <w:jc w:val="both"/>
      </w:pPr>
      <w:r w:rsidRPr="00607E80">
        <w:t>Финансовая поддержка предоставляется начинающим предпринимателям, ос</w:t>
      </w:r>
      <w:r w:rsidRPr="00607E80">
        <w:t>у</w:t>
      </w:r>
      <w:r w:rsidRPr="00607E80">
        <w:t>ществляющим социально-значимые виды деятельности в соответствии с Перечнем социально значимых видов экономической деятельности Нижневартовского района, утвержденным постановлением администрации района от 28.03.2018 № 726.</w:t>
      </w:r>
    </w:p>
    <w:p w:rsidR="00883D80" w:rsidRPr="00607E80" w:rsidRDefault="00883D80" w:rsidP="00883D80">
      <w:pPr>
        <w:ind w:firstLine="709"/>
        <w:contextualSpacing/>
        <w:jc w:val="both"/>
      </w:pPr>
      <w:r w:rsidRPr="00607E80">
        <w:t xml:space="preserve"> Возмещению подлежит часть затрат Субъектов, связанных с началом предпр</w:t>
      </w:r>
      <w:r w:rsidRPr="00607E80">
        <w:t>и</w:t>
      </w:r>
      <w:r w:rsidRPr="00607E80">
        <w:t>нимательской деятельности:</w:t>
      </w:r>
    </w:p>
    <w:p w:rsidR="00883D80" w:rsidRPr="00607E80" w:rsidRDefault="00883D80" w:rsidP="00883D80">
      <w:pPr>
        <w:ind w:firstLine="709"/>
        <w:contextualSpacing/>
        <w:jc w:val="both"/>
      </w:pPr>
      <w:r w:rsidRPr="00607E80">
        <w:t>расходы по государственной регистрации юридического лица и индивидуал</w:t>
      </w:r>
      <w:r w:rsidRPr="00607E80">
        <w:t>ь</w:t>
      </w:r>
      <w:r w:rsidRPr="00607E80">
        <w:t>ного предпринимателя;</w:t>
      </w:r>
    </w:p>
    <w:p w:rsidR="00883D80" w:rsidRPr="00607E80" w:rsidRDefault="00883D80" w:rsidP="00883D80">
      <w:pPr>
        <w:ind w:firstLine="709"/>
        <w:contextualSpacing/>
        <w:jc w:val="both"/>
      </w:pPr>
      <w:r w:rsidRPr="00607E80">
        <w:t>расходы на аренду (субаренда) нежилых помещений (за исключением нежилых помещений, находящихся в государственной и муниципальной собственности, вкл</w:t>
      </w:r>
      <w:r w:rsidRPr="00607E80">
        <w:t>ю</w:t>
      </w:r>
      <w:r w:rsidRPr="00607E80">
        <w:t xml:space="preserve">ченных в перечни имущества в соответствии с Федеральным законом Российской </w:t>
      </w:r>
      <w:r w:rsidRPr="00607E80">
        <w:lastRenderedPageBreak/>
        <w:t>Федерации от 24.07.2007 № 209-ФЗ «О развитии малого и среднего предприним</w:t>
      </w:r>
      <w:r w:rsidRPr="00607E80">
        <w:t>а</w:t>
      </w:r>
      <w:r w:rsidRPr="00607E80">
        <w:t>тельства в Российской Федерации»);</w:t>
      </w:r>
    </w:p>
    <w:p w:rsidR="00883D80" w:rsidRPr="00607E80" w:rsidRDefault="00883D80" w:rsidP="00883D80">
      <w:pPr>
        <w:ind w:firstLine="709"/>
        <w:contextualSpacing/>
        <w:jc w:val="both"/>
      </w:pPr>
      <w:r w:rsidRPr="00607E80">
        <w:t>оплата коммунальных услуг нежилых помещений (горячее и холодное вод</w:t>
      </w:r>
      <w:r w:rsidRPr="00607E80">
        <w:t>о</w:t>
      </w:r>
      <w:r w:rsidRPr="00607E80">
        <w:t xml:space="preserve">снабжение, канализация, обеспечение электроэнергией, поставка газа, отопление); </w:t>
      </w:r>
    </w:p>
    <w:p w:rsidR="00883D80" w:rsidRPr="00607E80" w:rsidRDefault="00883D80" w:rsidP="00883D80">
      <w:pPr>
        <w:ind w:firstLine="709"/>
        <w:contextualSpacing/>
        <w:jc w:val="both"/>
      </w:pPr>
      <w:r w:rsidRPr="00607E80">
        <w:t>приобретение основных средств (оборудование, оргтехника, мебель) для ос</w:t>
      </w:r>
      <w:r w:rsidRPr="00607E80">
        <w:t>у</w:t>
      </w:r>
      <w:r w:rsidRPr="00607E80">
        <w:t>ществления деятельности;</w:t>
      </w:r>
    </w:p>
    <w:p w:rsidR="00883D80" w:rsidRPr="00607E80" w:rsidRDefault="00883D80" w:rsidP="00883D80">
      <w:pPr>
        <w:ind w:firstLine="709"/>
        <w:contextualSpacing/>
        <w:jc w:val="both"/>
      </w:pPr>
      <w:r w:rsidRPr="00607E80">
        <w:t>приобретение инвентаря (производственного назначения);</w:t>
      </w:r>
    </w:p>
    <w:p w:rsidR="00883D80" w:rsidRPr="00607E80" w:rsidRDefault="00883D80" w:rsidP="00883D80">
      <w:pPr>
        <w:ind w:firstLine="709"/>
        <w:contextualSpacing/>
        <w:jc w:val="both"/>
      </w:pPr>
      <w:r w:rsidRPr="00607E80">
        <w:t xml:space="preserve">расходы на рекламу; </w:t>
      </w:r>
    </w:p>
    <w:p w:rsidR="00883D80" w:rsidRPr="00607E80" w:rsidRDefault="00883D80" w:rsidP="00883D80">
      <w:pPr>
        <w:ind w:firstLine="709"/>
        <w:contextualSpacing/>
        <w:jc w:val="both"/>
      </w:pPr>
      <w:r w:rsidRPr="00607E80">
        <w:t>выплаты по передаче прав на франшизу (паушальный взнос);</w:t>
      </w:r>
    </w:p>
    <w:p w:rsidR="00883D80" w:rsidRPr="00607E80" w:rsidRDefault="00883D80" w:rsidP="00883D80">
      <w:pPr>
        <w:ind w:firstLine="709"/>
        <w:contextualSpacing/>
        <w:jc w:val="both"/>
      </w:pPr>
      <w:r w:rsidRPr="00607E80">
        <w:t>ремонтные работы нежилых помещений, выполняемые при подготовке пом</w:t>
      </w:r>
      <w:r w:rsidRPr="00607E80">
        <w:t>е</w:t>
      </w:r>
      <w:r w:rsidRPr="00607E80">
        <w:t>щений к эксплуатации.</w:t>
      </w:r>
    </w:p>
    <w:p w:rsidR="00883D80" w:rsidRDefault="00883D80" w:rsidP="00883D80">
      <w:pPr>
        <w:ind w:firstLine="709"/>
        <w:contextualSpacing/>
        <w:jc w:val="both"/>
      </w:pPr>
      <w:r w:rsidRPr="00607E80">
        <w:t>Возмещению подлежат фактически произведенные со дня регистрации в кач</w:t>
      </w:r>
      <w:r w:rsidRPr="00607E80">
        <w:t>е</w:t>
      </w:r>
      <w:r w:rsidRPr="00607E80">
        <w:t>стве юридического лица или индивидуального предпринимателя и д</w:t>
      </w:r>
      <w:r w:rsidRPr="00B77895">
        <w:t xml:space="preserve">окументально подтвержденных затрат </w:t>
      </w:r>
      <w:r w:rsidR="008B4B65">
        <w:t>С</w:t>
      </w:r>
      <w:r w:rsidRPr="00B77895">
        <w:t xml:space="preserve">убъектов осуществляется в размере 80% от общего объема затрат и не более 300 тыс. рублей на одного </w:t>
      </w:r>
      <w:r>
        <w:t>С</w:t>
      </w:r>
      <w:r w:rsidRPr="00B77895">
        <w:t>убъекта в год.</w:t>
      </w:r>
    </w:p>
    <w:p w:rsidR="00883D80" w:rsidRPr="00607E80" w:rsidRDefault="00883D80" w:rsidP="00883D80">
      <w:pPr>
        <w:ind w:firstLine="709"/>
        <w:contextualSpacing/>
        <w:jc w:val="both"/>
      </w:pPr>
      <w:r w:rsidRPr="00607E80">
        <w:t>Коммунальные услуги, учитываемые в составе расходов, связанных с арендой (субарендой) нежилых помещений возмещению не подлежат.</w:t>
      </w:r>
    </w:p>
    <w:p w:rsidR="00883D80" w:rsidRPr="00607E80" w:rsidRDefault="00883D80" w:rsidP="00883D80">
      <w:pPr>
        <w:ind w:firstLine="709"/>
        <w:contextualSpacing/>
        <w:jc w:val="both"/>
      </w:pPr>
      <w:r w:rsidRPr="00607E80">
        <w:t>Основанием для предоставления субсидии являются следующие документы, представляемые в Отдел:</w:t>
      </w:r>
    </w:p>
    <w:p w:rsidR="00883D80" w:rsidRPr="00607E80" w:rsidRDefault="00883D80" w:rsidP="00883D80">
      <w:pPr>
        <w:ind w:firstLine="709"/>
        <w:contextualSpacing/>
        <w:jc w:val="both"/>
      </w:pPr>
      <w:r w:rsidRPr="00607E80">
        <w:t>заявление Субъекта о предоставлении субсидии;</w:t>
      </w:r>
    </w:p>
    <w:p w:rsidR="00883D80" w:rsidRPr="00607E80" w:rsidRDefault="00883D80" w:rsidP="00883D80">
      <w:pPr>
        <w:ind w:firstLine="709"/>
        <w:contextualSpacing/>
        <w:jc w:val="both"/>
      </w:pPr>
      <w:r w:rsidRPr="00607E80">
        <w:t>договора;</w:t>
      </w:r>
    </w:p>
    <w:p w:rsidR="00883D80" w:rsidRPr="00607E80" w:rsidRDefault="00883D80" w:rsidP="00883D80">
      <w:pPr>
        <w:ind w:firstLine="709"/>
        <w:contextualSpacing/>
        <w:jc w:val="both"/>
      </w:pPr>
      <w:r w:rsidRPr="00607E80">
        <w:t>акты выполненных работ;</w:t>
      </w:r>
    </w:p>
    <w:p w:rsidR="00883D80" w:rsidRPr="00607E80" w:rsidRDefault="00883D80" w:rsidP="00883D80">
      <w:pPr>
        <w:ind w:firstLine="709"/>
        <w:contextualSpacing/>
        <w:jc w:val="both"/>
      </w:pPr>
      <w:r w:rsidRPr="00607E80">
        <w:t>документы, подтверждающие приобретение оборудования (договор, накладная, счет-фактура);</w:t>
      </w:r>
    </w:p>
    <w:p w:rsidR="00883D80" w:rsidRPr="00607E80" w:rsidRDefault="00883D80" w:rsidP="00883D80">
      <w:pPr>
        <w:ind w:firstLine="709"/>
        <w:contextualSpacing/>
        <w:jc w:val="both"/>
      </w:pPr>
      <w:r w:rsidRPr="00607E80">
        <w:t>техническая документация;</w:t>
      </w:r>
    </w:p>
    <w:p w:rsidR="00883D80" w:rsidRPr="00B77895" w:rsidRDefault="00883D80" w:rsidP="00883D80">
      <w:pPr>
        <w:ind w:firstLine="709"/>
        <w:contextualSpacing/>
        <w:jc w:val="both"/>
      </w:pPr>
      <w:r w:rsidRPr="00607E80">
        <w:t>финансовые документы, подтверждающие оплату.</w:t>
      </w:r>
    </w:p>
    <w:p w:rsidR="00883D80" w:rsidRPr="00B77895" w:rsidRDefault="00883D80" w:rsidP="00883D80">
      <w:pPr>
        <w:ind w:firstLine="709"/>
        <w:contextualSpacing/>
        <w:jc w:val="both"/>
        <w:rPr>
          <w:b/>
        </w:rPr>
      </w:pPr>
      <w:r w:rsidRPr="00B77895">
        <w:rPr>
          <w:b/>
        </w:rPr>
        <w:t>3.4. Развитие инновационного и молодежного предпринимательства.</w:t>
      </w:r>
    </w:p>
    <w:p w:rsidR="00883D80" w:rsidRPr="00B77895" w:rsidRDefault="00883D80" w:rsidP="00883D80">
      <w:pPr>
        <w:ind w:firstLine="709"/>
        <w:contextualSpacing/>
        <w:jc w:val="both"/>
      </w:pPr>
      <w:r w:rsidRPr="00B77895">
        <w:t>Мероприятие включает в себя следующие направления:</w:t>
      </w:r>
    </w:p>
    <w:p w:rsidR="00883D80" w:rsidRPr="00B77895" w:rsidRDefault="00883D80" w:rsidP="00883D80">
      <w:pPr>
        <w:ind w:firstLine="709"/>
        <w:contextualSpacing/>
        <w:jc w:val="both"/>
      </w:pPr>
      <w:r w:rsidRPr="00B77895">
        <w:t xml:space="preserve">3.4.1. Предоставление субсидий на создание и (или) обеспечение деятельности центров молодежного инновационного творчества (далее – ЦМИТ). </w:t>
      </w:r>
    </w:p>
    <w:p w:rsidR="00883D80" w:rsidRPr="00B77895" w:rsidRDefault="00883D80" w:rsidP="00883D80">
      <w:pPr>
        <w:ind w:firstLine="709"/>
        <w:contextualSpacing/>
        <w:jc w:val="both"/>
      </w:pPr>
      <w:r w:rsidRPr="00B77895">
        <w:t xml:space="preserve">Предоставление </w:t>
      </w:r>
      <w:r w:rsidRPr="00607E80">
        <w:t>субсидий на финансовое обеспечение затрат, связанных с со</w:t>
      </w:r>
      <w:r w:rsidRPr="00607E80">
        <w:t>з</w:t>
      </w:r>
      <w:r w:rsidRPr="00607E80">
        <w:t>данием и (или) обеспечение деятельности ЦМИТ осуществляется на условиях дол</w:t>
      </w:r>
      <w:r w:rsidRPr="00607E80">
        <w:t>е</w:t>
      </w:r>
      <w:r w:rsidRPr="00607E80">
        <w:t>вого финансирования целевых расходов по приобретению высокотехнологичного оборудования, соответствующего критериям, утвержденным Приказом Минпомторга России от 1 ноября 2012 года № 1618 «Об утверждении критериев отнесения товаров, работ услуг к инновационной продукции и (или) высокотехнологичной продукции по отраслям, относящимся к установленной сфере Министерства промышленности и торговли Российской Федерации».</w:t>
      </w:r>
      <w:r w:rsidRPr="00B77895">
        <w:t xml:space="preserve"> </w:t>
      </w:r>
    </w:p>
    <w:p w:rsidR="00883D80" w:rsidRPr="00B77895" w:rsidRDefault="00883D80" w:rsidP="00883D80">
      <w:pPr>
        <w:ind w:firstLine="709"/>
        <w:contextualSpacing/>
        <w:jc w:val="both"/>
      </w:pPr>
      <w:r w:rsidRPr="00B77895">
        <w:t xml:space="preserve">Максимальный размер субсидии </w:t>
      </w:r>
      <w:r>
        <w:t>С</w:t>
      </w:r>
      <w:r w:rsidRPr="00B77895">
        <w:t xml:space="preserve">убъекту составляет не более 1,0 млн. рублей, при этом фактические произведенные и документально подтвержденные расходы </w:t>
      </w:r>
      <w:r>
        <w:t>С</w:t>
      </w:r>
      <w:r w:rsidRPr="00B77895">
        <w:t>убъекта (на дату обращения) должны составлять не менее 15% от общего объема заявленной субсидии.</w:t>
      </w:r>
    </w:p>
    <w:p w:rsidR="00883D80" w:rsidRPr="00B77895" w:rsidRDefault="00883D80" w:rsidP="00883D80">
      <w:pPr>
        <w:ind w:firstLine="709"/>
        <w:contextualSpacing/>
        <w:jc w:val="both"/>
      </w:pPr>
      <w:r w:rsidRPr="00B77895">
        <w:t xml:space="preserve">Субсидии в </w:t>
      </w:r>
      <w:r w:rsidRPr="00607E80">
        <w:t>целях финансового обеспечения затрат, связанных с созданием</w:t>
      </w:r>
      <w:r w:rsidRPr="00B77895">
        <w:t xml:space="preserve"> и (или) обеспечени</w:t>
      </w:r>
      <w:r>
        <w:t>ем</w:t>
      </w:r>
      <w:r w:rsidRPr="00B77895">
        <w:t xml:space="preserve"> деятельности ЦМИТ предоставляется </w:t>
      </w:r>
      <w:r>
        <w:t>С</w:t>
      </w:r>
      <w:r w:rsidRPr="00B77895">
        <w:t>убъекту по результатам конкурсного отбора, проводимого муниципальным образованием на основании п</w:t>
      </w:r>
      <w:r w:rsidRPr="00B77895">
        <w:t>о</w:t>
      </w:r>
      <w:r w:rsidRPr="00B77895">
        <w:lastRenderedPageBreak/>
        <w:t xml:space="preserve">рядка, утвержденного органом местного самоуправления (далее – конкурсный отбор </w:t>
      </w:r>
      <w:r>
        <w:t>С</w:t>
      </w:r>
      <w:r w:rsidRPr="00B77895">
        <w:t>убъектов).</w:t>
      </w:r>
    </w:p>
    <w:p w:rsidR="00883D80" w:rsidRPr="00F400D7" w:rsidRDefault="00883D80" w:rsidP="00883D80">
      <w:pPr>
        <w:ind w:firstLine="709"/>
        <w:contextualSpacing/>
        <w:jc w:val="both"/>
      </w:pPr>
      <w:r w:rsidRPr="00B77895">
        <w:t xml:space="preserve">Обязательными условиями конкурсного </w:t>
      </w:r>
      <w:r w:rsidRPr="00F400D7">
        <w:t>отбора Субъектов являются:</w:t>
      </w:r>
    </w:p>
    <w:p w:rsidR="00883D80" w:rsidRPr="00F400D7" w:rsidRDefault="00883D80" w:rsidP="00883D80">
      <w:pPr>
        <w:ind w:firstLine="709"/>
        <w:contextualSpacing/>
        <w:jc w:val="both"/>
      </w:pPr>
      <w:r w:rsidRPr="00F400D7">
        <w:t>а) наличие у Субъекта проекта создания и (или) развития деятельности ЦМИТ, включающего в себя следующие разделы:</w:t>
      </w:r>
    </w:p>
    <w:p w:rsidR="00883D80" w:rsidRPr="00B77895" w:rsidRDefault="00883D80" w:rsidP="00883D80">
      <w:pPr>
        <w:ind w:firstLine="709"/>
        <w:contextualSpacing/>
        <w:jc w:val="both"/>
      </w:pPr>
      <w:r w:rsidRPr="00F400D7">
        <w:t>концепцию создания (развития) ЦМИТ в соответствии с подпунктом д) пункта 3.4.1. настоящего Порядка;</w:t>
      </w:r>
    </w:p>
    <w:p w:rsidR="00883D80" w:rsidRPr="00B77895" w:rsidRDefault="00883D80" w:rsidP="00883D80">
      <w:pPr>
        <w:ind w:firstLine="709"/>
        <w:contextualSpacing/>
        <w:jc w:val="both"/>
      </w:pPr>
      <w:r w:rsidRPr="00B77895">
        <w:t>оценку потенциального спроса на услуги ЦМИТ (количество потенциальных клиентов);</w:t>
      </w:r>
    </w:p>
    <w:p w:rsidR="00883D80" w:rsidRPr="00B77895" w:rsidRDefault="00883D80" w:rsidP="00883D80">
      <w:pPr>
        <w:ind w:firstLine="709"/>
        <w:contextualSpacing/>
        <w:jc w:val="both"/>
      </w:pPr>
      <w:r w:rsidRPr="00B77895">
        <w:t>организационный план;</w:t>
      </w:r>
    </w:p>
    <w:p w:rsidR="00883D80" w:rsidRPr="00B77895" w:rsidRDefault="00883D80" w:rsidP="00883D80">
      <w:pPr>
        <w:ind w:firstLine="709"/>
        <w:contextualSpacing/>
        <w:jc w:val="both"/>
      </w:pPr>
      <w:r w:rsidRPr="00B77895">
        <w:t>планировк</w:t>
      </w:r>
      <w:r>
        <w:t>у</w:t>
      </w:r>
      <w:r w:rsidRPr="00B77895">
        <w:t xml:space="preserve"> помещений в ЦМИТ;</w:t>
      </w:r>
    </w:p>
    <w:p w:rsidR="00883D80" w:rsidRPr="00F400D7" w:rsidRDefault="00883D80" w:rsidP="00883D80">
      <w:pPr>
        <w:ind w:firstLine="709"/>
        <w:contextualSpacing/>
        <w:jc w:val="both"/>
      </w:pPr>
      <w:r w:rsidRPr="00B77895">
        <w:t>перечень оборудования</w:t>
      </w:r>
      <w:r w:rsidRPr="00F400D7">
        <w:t>, необходимого для функционирования ЦМИТ;</w:t>
      </w:r>
    </w:p>
    <w:p w:rsidR="00883D80" w:rsidRPr="00F400D7" w:rsidRDefault="00883D80" w:rsidP="00883D80">
      <w:pPr>
        <w:ind w:firstLine="709"/>
        <w:contextualSpacing/>
        <w:jc w:val="both"/>
      </w:pPr>
      <w:r w:rsidRPr="00F400D7">
        <w:t>финансовый план проекта создания и (или) развития</w:t>
      </w:r>
      <w:r w:rsidR="00F400D7" w:rsidRPr="00F400D7">
        <w:rPr>
          <w:color w:val="FF0000"/>
        </w:rPr>
        <w:t xml:space="preserve"> </w:t>
      </w:r>
      <w:r w:rsidRPr="00F400D7">
        <w:t>ЦМИТ;</w:t>
      </w:r>
    </w:p>
    <w:p w:rsidR="00883D80" w:rsidRPr="00F400D7" w:rsidRDefault="00883D80" w:rsidP="00883D80">
      <w:pPr>
        <w:ind w:firstLine="709"/>
        <w:contextualSpacing/>
        <w:jc w:val="both"/>
      </w:pPr>
      <w:r w:rsidRPr="00F400D7">
        <w:t>поэтапный план реализации проекта создания и (или) развития</w:t>
      </w:r>
      <w:r w:rsidRPr="00F400D7">
        <w:rPr>
          <w:color w:val="FF0000"/>
        </w:rPr>
        <w:t xml:space="preserve"> </w:t>
      </w:r>
      <w:r w:rsidRPr="00F400D7">
        <w:t>ЦМИТ;</w:t>
      </w:r>
    </w:p>
    <w:p w:rsidR="00883D80" w:rsidRPr="00F400D7" w:rsidRDefault="00883D80" w:rsidP="00883D80">
      <w:pPr>
        <w:ind w:firstLine="709"/>
        <w:contextualSpacing/>
        <w:jc w:val="both"/>
      </w:pPr>
      <w:r w:rsidRPr="00F400D7">
        <w:t>б) наличие сметы расходования средств субсидии регионального и муниц</w:t>
      </w:r>
      <w:r w:rsidRPr="00F400D7">
        <w:t>и</w:t>
      </w:r>
      <w:r w:rsidRPr="00F400D7">
        <w:t>пального бюджетов на финансирование ЦМИТ;</w:t>
      </w:r>
    </w:p>
    <w:p w:rsidR="00883D80" w:rsidRPr="00F400D7" w:rsidRDefault="00883D80" w:rsidP="00883D80">
      <w:pPr>
        <w:ind w:firstLine="709"/>
        <w:contextualSpacing/>
        <w:jc w:val="both"/>
      </w:pPr>
      <w:r w:rsidRPr="00F400D7">
        <w:t>в) наличие информации о планируемых результатах деятельности ЦМИТ в с</w:t>
      </w:r>
      <w:r w:rsidRPr="00F400D7">
        <w:t>о</w:t>
      </w:r>
      <w:r w:rsidRPr="00F400D7">
        <w:t>ответствии с приложением 3 настоящего Порядка;</w:t>
      </w:r>
    </w:p>
    <w:p w:rsidR="00883D80" w:rsidRPr="00F400D7" w:rsidRDefault="00883D80" w:rsidP="00883D80">
      <w:pPr>
        <w:ind w:firstLine="709"/>
        <w:contextualSpacing/>
        <w:jc w:val="both"/>
      </w:pPr>
      <w:r w:rsidRPr="00F400D7">
        <w:t>г) наличие документов, подтверждающих фактически произведенные расходы в целях создания и (или) развития</w:t>
      </w:r>
      <w:r w:rsidRPr="00F400D7">
        <w:rPr>
          <w:color w:val="FF0000"/>
        </w:rPr>
        <w:t xml:space="preserve"> </w:t>
      </w:r>
      <w:r w:rsidRPr="00F400D7">
        <w:t>ЦМИТ (на приобретение высокотехнологичного оборудования) в размере не менее 15% от размера заявленной суммы финансовой поддержки;</w:t>
      </w:r>
    </w:p>
    <w:p w:rsidR="00883D80" w:rsidRPr="00B77895" w:rsidRDefault="00883D80" w:rsidP="00883D80">
      <w:pPr>
        <w:ind w:firstLine="709"/>
        <w:contextualSpacing/>
        <w:jc w:val="both"/>
      </w:pPr>
      <w:r w:rsidRPr="00F400D7">
        <w:t>д)</w:t>
      </w:r>
      <w:r w:rsidR="00EE399C">
        <w:t xml:space="preserve"> </w:t>
      </w:r>
      <w:r w:rsidRPr="00F400D7">
        <w:t>в концепции создания (развития) ЦМИТ или в учредительных</w:t>
      </w:r>
      <w:r>
        <w:t xml:space="preserve"> </w:t>
      </w:r>
      <w:r w:rsidRPr="00B77895">
        <w:t xml:space="preserve"> документах должно быть отражено, что задачами ЦМИТ являются:</w:t>
      </w:r>
    </w:p>
    <w:p w:rsidR="00883D80" w:rsidRPr="00B77895" w:rsidRDefault="00883D80" w:rsidP="00883D80">
      <w:pPr>
        <w:ind w:firstLine="709"/>
        <w:contextualSpacing/>
        <w:jc w:val="both"/>
      </w:pPr>
      <w:r w:rsidRPr="00B77895">
        <w:t>обеспечение доступа детей и молодежи к современному оборудованию цифр</w:t>
      </w:r>
      <w:r w:rsidRPr="00B77895">
        <w:t>о</w:t>
      </w:r>
      <w:r w:rsidRPr="00B77895">
        <w:t>вого производства</w:t>
      </w:r>
      <w:r>
        <w:t>,</w:t>
      </w:r>
      <w:r w:rsidRPr="00B77895">
        <w:t xml:space="preserve"> для реализации, проверки и коммерциализации их инновацио</w:t>
      </w:r>
      <w:r w:rsidRPr="00B77895">
        <w:t>н</w:t>
      </w:r>
      <w:r w:rsidRPr="00B77895">
        <w:t>ных идей;</w:t>
      </w:r>
    </w:p>
    <w:p w:rsidR="00883D80" w:rsidRPr="00B77895" w:rsidRDefault="00883D80" w:rsidP="00883D80">
      <w:pPr>
        <w:ind w:firstLine="709"/>
        <w:contextualSpacing/>
        <w:jc w:val="both"/>
      </w:pPr>
      <w:r w:rsidRPr="00B77895">
        <w:t>поддержка инновационного творчества детей и молодежи, в том числе в целях профессиональной реализации и обеспечения самозанятости  молодежи;</w:t>
      </w:r>
    </w:p>
    <w:p w:rsidR="00883D80" w:rsidRPr="00B77895" w:rsidRDefault="00883D80" w:rsidP="00883D80">
      <w:pPr>
        <w:ind w:firstLine="709"/>
        <w:contextualSpacing/>
        <w:jc w:val="both"/>
      </w:pPr>
      <w:r w:rsidRPr="00B77895">
        <w:t>техническая и производственная поддержка детей и молодежи, субъектов мал</w:t>
      </w:r>
      <w:r w:rsidRPr="00B77895">
        <w:t>о</w:t>
      </w:r>
      <w:r w:rsidRPr="00B77895">
        <w:t>го и среднего предпринимательства, осуществляющих разработку перспективных в</w:t>
      </w:r>
      <w:r w:rsidRPr="00B77895">
        <w:t>и</w:t>
      </w:r>
      <w:r w:rsidRPr="00B77895">
        <w:t>дов продукции и технологий;</w:t>
      </w:r>
    </w:p>
    <w:p w:rsidR="00883D80" w:rsidRPr="00B77895" w:rsidRDefault="00883D80" w:rsidP="00883D80">
      <w:pPr>
        <w:ind w:firstLine="709"/>
        <w:contextualSpacing/>
        <w:jc w:val="both"/>
      </w:pPr>
      <w:r w:rsidRPr="00B77895">
        <w:t>взаимодействие, обмен опытом с другими центрами молодежного инновацио</w:t>
      </w:r>
      <w:r w:rsidRPr="00B77895">
        <w:t>н</w:t>
      </w:r>
      <w:r w:rsidRPr="00B77895">
        <w:t>ного творчества в автономном округе, Российской Федерации и за рубежом;</w:t>
      </w:r>
    </w:p>
    <w:p w:rsidR="00883D80" w:rsidRPr="00B77895" w:rsidRDefault="00883D80" w:rsidP="00883D80">
      <w:pPr>
        <w:ind w:firstLine="709"/>
        <w:contextualSpacing/>
        <w:jc w:val="both"/>
      </w:pPr>
      <w:r w:rsidRPr="00B77895">
        <w:t>организация конференций, семинаров, рабочих встреч;</w:t>
      </w:r>
    </w:p>
    <w:p w:rsidR="00883D80" w:rsidRPr="00B77895" w:rsidRDefault="00883D80" w:rsidP="00883D80">
      <w:pPr>
        <w:ind w:firstLine="709"/>
        <w:contextualSpacing/>
        <w:jc w:val="both"/>
      </w:pPr>
      <w:r w:rsidRPr="00B77895">
        <w:t>формирование базы данных пользователей ЦМИТ;</w:t>
      </w:r>
    </w:p>
    <w:p w:rsidR="00883D80" w:rsidRPr="00B77895" w:rsidRDefault="00883D80" w:rsidP="00883D80">
      <w:pPr>
        <w:ind w:firstLine="709"/>
        <w:contextualSpacing/>
        <w:jc w:val="both"/>
      </w:pPr>
      <w:r w:rsidRPr="00B77895">
        <w:t>реализация обучающих программ и мероприятий в целях освоения возможн</w:t>
      </w:r>
      <w:r w:rsidRPr="00B77895">
        <w:t>о</w:t>
      </w:r>
      <w:r w:rsidRPr="00B77895">
        <w:t>стей оборудования пользователями ЦМИТ;</w:t>
      </w:r>
    </w:p>
    <w:p w:rsidR="00883D80" w:rsidRPr="00B77895" w:rsidRDefault="00883D80" w:rsidP="00883D80">
      <w:pPr>
        <w:ind w:firstLine="709"/>
        <w:contextualSpacing/>
        <w:jc w:val="both"/>
      </w:pPr>
      <w:r w:rsidRPr="00B77895">
        <w:t>е) соответствие ЦМИТ следующим требованиям:</w:t>
      </w:r>
    </w:p>
    <w:p w:rsidR="00883D80" w:rsidRPr="00B77895" w:rsidRDefault="00883D80" w:rsidP="00883D80">
      <w:pPr>
        <w:ind w:firstLine="709"/>
        <w:contextualSpacing/>
        <w:jc w:val="both"/>
      </w:pPr>
      <w:r w:rsidRPr="00B77895">
        <w:t>ориентирован на создание условий для развития детей, молодежи и субъектов малого и среднего предпринимательства в научно-технической, инновационной и производственной сферах</w:t>
      </w:r>
      <w:r>
        <w:t>,</w:t>
      </w:r>
      <w:r w:rsidRPr="00B77895">
        <w:t xml:space="preserve"> путем</w:t>
      </w:r>
      <w:r>
        <w:t xml:space="preserve"> </w:t>
      </w:r>
      <w:r w:rsidRPr="00B77895">
        <w:t>создания материально-технической базы;</w:t>
      </w:r>
    </w:p>
    <w:p w:rsidR="00883D80" w:rsidRPr="00B77895" w:rsidRDefault="00883D80" w:rsidP="00883D80">
      <w:pPr>
        <w:ind w:firstLine="709"/>
        <w:contextualSpacing/>
        <w:jc w:val="both"/>
      </w:pPr>
      <w:r w:rsidRPr="00B77895">
        <w:t xml:space="preserve">предметом деятельности ЦМИТ является создание условий для развития детей, молодежи и </w:t>
      </w:r>
      <w:r w:rsidR="005340B5">
        <w:t>С</w:t>
      </w:r>
      <w:r w:rsidRPr="00B77895">
        <w:t>убъектов малого и среднего предпринимательства в научно-технической, инновационной и производственной сферах путем создания материал</w:t>
      </w:r>
      <w:r w:rsidRPr="00B77895">
        <w:t>ь</w:t>
      </w:r>
      <w:r w:rsidRPr="00B77895">
        <w:t>но-технической базы для становления, развития, подготовки к самостоятельной де</w:t>
      </w:r>
      <w:r w:rsidRPr="00B77895">
        <w:t>я</w:t>
      </w:r>
      <w:r w:rsidRPr="00B77895">
        <w:lastRenderedPageBreak/>
        <w:t>тельности малых и средних инновационных предприятий, коммерциализации нау</w:t>
      </w:r>
      <w:r w:rsidRPr="00B77895">
        <w:t>ч</w:t>
      </w:r>
      <w:r w:rsidRPr="00B77895">
        <w:t>ных знаний и наукоемких технологий;</w:t>
      </w:r>
    </w:p>
    <w:p w:rsidR="00883D80" w:rsidRPr="00B77895" w:rsidRDefault="00883D80" w:rsidP="00883D80">
      <w:pPr>
        <w:ind w:firstLine="709"/>
        <w:contextualSpacing/>
        <w:jc w:val="both"/>
      </w:pPr>
      <w:r w:rsidRPr="00B77895">
        <w:t>загрузка оборудования ЦМИТ для детей и молодежи должна составлять не м</w:t>
      </w:r>
      <w:r w:rsidRPr="00B77895">
        <w:t>е</w:t>
      </w:r>
      <w:r w:rsidRPr="00B77895">
        <w:t>нее 60% от общего времени работы оборудования;</w:t>
      </w:r>
    </w:p>
    <w:p w:rsidR="00883D80" w:rsidRPr="00EE399C" w:rsidRDefault="00883D80" w:rsidP="00883D80">
      <w:pPr>
        <w:ind w:firstLine="709"/>
        <w:contextualSpacing/>
        <w:jc w:val="both"/>
      </w:pPr>
      <w:r w:rsidRPr="00B77895">
        <w:t>наличие собственных, арендованных или переданных в безвозмездное польз</w:t>
      </w:r>
      <w:r w:rsidRPr="00B77895">
        <w:t>о</w:t>
      </w:r>
      <w:r w:rsidRPr="00B77895">
        <w:t xml:space="preserve">вание помещений площадью не менее </w:t>
      </w:r>
      <w:r w:rsidRPr="00EE399C">
        <w:t>40 кв. метров для размещения оборудования в ЦМИТ;</w:t>
      </w:r>
    </w:p>
    <w:p w:rsidR="00883D80" w:rsidRPr="00EE399C" w:rsidRDefault="00883D80" w:rsidP="00883D80">
      <w:pPr>
        <w:ind w:firstLine="709"/>
        <w:contextualSpacing/>
        <w:jc w:val="both"/>
      </w:pPr>
      <w:r w:rsidRPr="00EE399C">
        <w:t>высокотехнологичное оборудование, необходимое для осуществления деятел</w:t>
      </w:r>
      <w:r w:rsidRPr="00EE399C">
        <w:t>ь</w:t>
      </w:r>
      <w:r w:rsidRPr="00EE399C">
        <w:t>ности ЦМИТ должно иметь возможность 3D-проектирования и изготовления прот</w:t>
      </w:r>
      <w:r w:rsidRPr="00EE399C">
        <w:t>о</w:t>
      </w:r>
      <w:r w:rsidRPr="00EE399C">
        <w:t>типов и изделий, проведения фрезерных, токарных, слесарных, паяльных, электр</w:t>
      </w:r>
      <w:r w:rsidRPr="00EE399C">
        <w:t>о</w:t>
      </w:r>
      <w:r w:rsidRPr="00EE399C">
        <w:t>монтажных работ, быть компактным, соответствовать санитарно-техническим треб</w:t>
      </w:r>
      <w:r w:rsidRPr="00EE399C">
        <w:t>о</w:t>
      </w:r>
      <w:r w:rsidRPr="00EE399C">
        <w:t>ваниям размещения и использования в помещении ЦМИТ, а также требованиям безопасности для использования детьми;</w:t>
      </w:r>
    </w:p>
    <w:p w:rsidR="00883D80" w:rsidRPr="00EE399C" w:rsidRDefault="00883D80" w:rsidP="00883D80">
      <w:pPr>
        <w:ind w:firstLine="709"/>
        <w:contextualSpacing/>
        <w:jc w:val="both"/>
      </w:pPr>
      <w:r w:rsidRPr="00EE399C">
        <w:t xml:space="preserve">наличие в штате не менее 2 (двух) специалистов, имеющих документальное подтверждение навыков владения оборудованием ЦМИТ (сертификаты, дипломы, свидетельства и пр. документы); </w:t>
      </w:r>
    </w:p>
    <w:p w:rsidR="00883D80" w:rsidRPr="00EE399C" w:rsidRDefault="00883D80" w:rsidP="00883D80">
      <w:pPr>
        <w:ind w:firstLine="709"/>
        <w:contextualSpacing/>
        <w:jc w:val="both"/>
      </w:pPr>
      <w:r w:rsidRPr="00EE399C">
        <w:t>соответствие помещений ЦМИТ федеральным и региональным техническим требованиям по безопасности зданий и сооружений, а также возможность получения услуг ЦМИТ для всех групп населения;</w:t>
      </w:r>
    </w:p>
    <w:p w:rsidR="00883D80" w:rsidRPr="00EE399C" w:rsidRDefault="00883D80" w:rsidP="00883D80">
      <w:pPr>
        <w:ind w:firstLine="709"/>
        <w:contextualSpacing/>
        <w:jc w:val="both"/>
      </w:pPr>
      <w:r w:rsidRPr="00EE399C">
        <w:t>наличие в штате не менее 1 (одного) специалиста по работе с  педагогическим  образованием и опытом работы с детьми (документально подтвержденных  выпиской из трудовой книжки и дипломом об образовании);</w:t>
      </w:r>
    </w:p>
    <w:p w:rsidR="00883D80" w:rsidRPr="00B77895" w:rsidRDefault="00883D80" w:rsidP="00883D80">
      <w:pPr>
        <w:ind w:firstLine="709"/>
        <w:contextualSpacing/>
        <w:jc w:val="both"/>
      </w:pPr>
      <w:r w:rsidRPr="00EE399C">
        <w:t>наличие доступа в помещениях ЦМИТ</w:t>
      </w:r>
      <w:r w:rsidRPr="00B77895">
        <w:t xml:space="preserve"> к информационно-телекоммуникационной сети Интернет.</w:t>
      </w:r>
    </w:p>
    <w:p w:rsidR="00883D80" w:rsidRPr="00FF0A34" w:rsidRDefault="00883D80" w:rsidP="00883D80">
      <w:pPr>
        <w:ind w:firstLine="709"/>
        <w:contextualSpacing/>
        <w:jc w:val="both"/>
      </w:pPr>
      <w:r w:rsidRPr="00FF0A34">
        <w:t>Основанием для предоставления субсидии являются следующие документы, представляемые в Отдел:</w:t>
      </w:r>
    </w:p>
    <w:p w:rsidR="00883D80" w:rsidRPr="00FF0A34" w:rsidRDefault="00883D80" w:rsidP="00883D80">
      <w:pPr>
        <w:ind w:firstLine="709"/>
        <w:contextualSpacing/>
        <w:jc w:val="both"/>
      </w:pPr>
      <w:r w:rsidRPr="00FF0A34">
        <w:t xml:space="preserve">заявление </w:t>
      </w:r>
      <w:r w:rsidR="005340B5">
        <w:t>С</w:t>
      </w:r>
      <w:r w:rsidRPr="00FF0A34">
        <w:t>убъекта о предоставлении субсидии;</w:t>
      </w:r>
    </w:p>
    <w:p w:rsidR="00883D80" w:rsidRPr="00FF0A34" w:rsidRDefault="00883D80" w:rsidP="00883D80">
      <w:pPr>
        <w:ind w:firstLine="709"/>
        <w:contextualSpacing/>
        <w:jc w:val="both"/>
      </w:pPr>
      <w:r w:rsidRPr="00FF0A34">
        <w:t>документы, подтверждающие приобретение высокотехнологичного оборудов</w:t>
      </w:r>
      <w:r w:rsidRPr="00FF0A34">
        <w:t>а</w:t>
      </w:r>
      <w:r w:rsidRPr="00FF0A34">
        <w:t>ния (договор, накладная, счет-фактура и т.д.);</w:t>
      </w:r>
    </w:p>
    <w:p w:rsidR="00883D80" w:rsidRPr="00FF0A34" w:rsidRDefault="00883D80" w:rsidP="00883D80">
      <w:pPr>
        <w:ind w:firstLine="709"/>
        <w:contextualSpacing/>
        <w:jc w:val="both"/>
      </w:pPr>
      <w:r w:rsidRPr="00FF0A34">
        <w:t>техническая документация;</w:t>
      </w:r>
    </w:p>
    <w:p w:rsidR="00883D80" w:rsidRPr="00FF0A34" w:rsidRDefault="00883D80" w:rsidP="00883D80">
      <w:pPr>
        <w:ind w:firstLine="709"/>
        <w:contextualSpacing/>
        <w:jc w:val="both"/>
      </w:pPr>
      <w:r w:rsidRPr="00FF0A34">
        <w:t>документы, подтверждающие соответствие ЦМИТ к предъявляемым требов</w:t>
      </w:r>
      <w:r w:rsidRPr="00FF0A34">
        <w:t>а</w:t>
      </w:r>
      <w:r w:rsidRPr="00FF0A34">
        <w:t>ниям;</w:t>
      </w:r>
    </w:p>
    <w:p w:rsidR="00883D80" w:rsidRPr="00FF0A34" w:rsidRDefault="00883D80" w:rsidP="00883D80">
      <w:pPr>
        <w:ind w:firstLine="709"/>
        <w:contextualSpacing/>
        <w:jc w:val="both"/>
      </w:pPr>
      <w:r w:rsidRPr="00FF0A34">
        <w:t>финансовые документы, подтверждающие оплату.</w:t>
      </w:r>
    </w:p>
    <w:p w:rsidR="00883D80" w:rsidRPr="00B77895" w:rsidRDefault="00883D80" w:rsidP="00883D80">
      <w:pPr>
        <w:ind w:firstLine="709"/>
        <w:contextualSpacing/>
        <w:jc w:val="both"/>
      </w:pPr>
      <w:r w:rsidRPr="00B77895">
        <w:t>3.4.2. В</w:t>
      </w:r>
      <w:r w:rsidRPr="00B77895">
        <w:rPr>
          <w:rFonts w:eastAsia="Calibri"/>
        </w:rPr>
        <w:t>озмещение части затрат инновационным компаниям, деятельность кот</w:t>
      </w:r>
      <w:r w:rsidRPr="00B77895">
        <w:rPr>
          <w:rFonts w:eastAsia="Calibri"/>
        </w:rPr>
        <w:t>о</w:t>
      </w:r>
      <w:r w:rsidRPr="00B77895">
        <w:rPr>
          <w:rFonts w:eastAsia="Calibri"/>
        </w:rPr>
        <w:t>рых заключается в практическом применении (внедрении) результатов интеллект</w:t>
      </w:r>
      <w:r w:rsidRPr="00B77895">
        <w:rPr>
          <w:rFonts w:eastAsia="Calibri"/>
        </w:rPr>
        <w:t>у</w:t>
      </w:r>
      <w:r w:rsidRPr="00B77895">
        <w:rPr>
          <w:rFonts w:eastAsia="Calibri"/>
        </w:rPr>
        <w:t>альной деятельности на территории Нижневартовского района (далее – возмещение затрат инновационным компаниям).</w:t>
      </w:r>
    </w:p>
    <w:p w:rsidR="00883D80" w:rsidRPr="00B77895" w:rsidRDefault="00883D80" w:rsidP="00883D80">
      <w:pPr>
        <w:ind w:firstLine="709"/>
        <w:contextualSpacing/>
        <w:jc w:val="both"/>
      </w:pPr>
      <w:r w:rsidRPr="00B77895">
        <w:t>Право на возмещение затрат имеют следующие инновационные компании:</w:t>
      </w:r>
    </w:p>
    <w:p w:rsidR="00883D80" w:rsidRPr="00EE399C" w:rsidRDefault="00883D80" w:rsidP="00883D80">
      <w:pPr>
        <w:ind w:firstLine="709"/>
        <w:contextualSpacing/>
        <w:jc w:val="both"/>
      </w:pPr>
      <w:r w:rsidRPr="00EE399C">
        <w:t>имеющие документы, подтверждающие права инновационной компании на р</w:t>
      </w:r>
      <w:r w:rsidRPr="00EE399C">
        <w:t>е</w:t>
      </w:r>
      <w:r w:rsidRPr="00EE399C">
        <w:t>зультаты интеллектуальной деятельности, на основании которых реализуется инн</w:t>
      </w:r>
      <w:r w:rsidRPr="00EE399C">
        <w:t>о</w:t>
      </w:r>
      <w:r w:rsidRPr="00EE399C">
        <w:t>вационный проект;</w:t>
      </w:r>
    </w:p>
    <w:p w:rsidR="00883D80" w:rsidRPr="00EE399C" w:rsidRDefault="00883D80" w:rsidP="00883D80">
      <w:pPr>
        <w:ind w:firstLine="709"/>
        <w:contextualSpacing/>
        <w:jc w:val="both"/>
      </w:pPr>
      <w:r w:rsidRPr="00EE399C">
        <w:t>зарегистрированные и состоящие на налоговом учете в Нижневартовском ра</w:t>
      </w:r>
      <w:r w:rsidRPr="00EE399C">
        <w:t>й</w:t>
      </w:r>
      <w:r w:rsidRPr="00EE399C">
        <w:t>оне  Субъекты, деятельность которых заключается в практическом применении (вн</w:t>
      </w:r>
      <w:r w:rsidRPr="00EE399C">
        <w:t>е</w:t>
      </w:r>
      <w:r w:rsidRPr="00EE399C">
        <w:t>дрении) результатов интеллектуальной деятельности на территории Нижневарто</w:t>
      </w:r>
      <w:r w:rsidRPr="00EE399C">
        <w:t>в</w:t>
      </w:r>
      <w:r w:rsidRPr="00EE399C">
        <w:t>ского района более 1 года на дату подачи документов на возмещение затрат;</w:t>
      </w:r>
    </w:p>
    <w:p w:rsidR="00883D80" w:rsidRPr="00EE399C" w:rsidRDefault="00883D80" w:rsidP="00883D80">
      <w:pPr>
        <w:ind w:firstLine="709"/>
        <w:contextualSpacing/>
        <w:jc w:val="both"/>
      </w:pPr>
      <w:r w:rsidRPr="00EE399C">
        <w:lastRenderedPageBreak/>
        <w:t>не являющиеся учредителями (участниками) других юридических лиц, а также руководители (учредители) которых не являются учредителями (участниками) или руководителями других юридических лиц, индивидуальными предпринимателями.</w:t>
      </w:r>
    </w:p>
    <w:p w:rsidR="00883D80" w:rsidRPr="00EE399C" w:rsidRDefault="00883D80" w:rsidP="00883D80">
      <w:pPr>
        <w:ind w:firstLine="709"/>
        <w:contextualSpacing/>
        <w:jc w:val="both"/>
        <w:rPr>
          <w:rFonts w:eastAsia="Calibri"/>
        </w:rPr>
      </w:pPr>
      <w:r w:rsidRPr="00EE399C">
        <w:t xml:space="preserve">Возмещению подлежат </w:t>
      </w:r>
      <w:r w:rsidRPr="00EE399C">
        <w:rPr>
          <w:rFonts w:eastAsia="Calibri"/>
        </w:rPr>
        <w:t>фактически произведенные и документально подтве</w:t>
      </w:r>
      <w:r w:rsidRPr="00EE399C">
        <w:rPr>
          <w:rFonts w:eastAsia="Calibri"/>
        </w:rPr>
        <w:t>р</w:t>
      </w:r>
      <w:r w:rsidRPr="00EE399C">
        <w:rPr>
          <w:rFonts w:eastAsia="Calibri"/>
        </w:rPr>
        <w:t xml:space="preserve">жденные </w:t>
      </w:r>
      <w:r w:rsidRPr="00EE399C">
        <w:t>затраты</w:t>
      </w:r>
      <w:r w:rsidRPr="00EE399C">
        <w:rPr>
          <w:rFonts w:eastAsia="Calibri"/>
        </w:rPr>
        <w:t xml:space="preserve"> связанных с практическим применением (внедрением) инновацио</w:t>
      </w:r>
      <w:r w:rsidRPr="00EE399C">
        <w:rPr>
          <w:rFonts w:eastAsia="Calibri"/>
        </w:rPr>
        <w:t>н</w:t>
      </w:r>
      <w:r w:rsidRPr="00EE399C">
        <w:rPr>
          <w:rFonts w:eastAsia="Calibri"/>
        </w:rPr>
        <w:t>ной компанией результатов интеллектуальной деятельности на территории Нижн</w:t>
      </w:r>
      <w:r w:rsidRPr="00EE399C">
        <w:rPr>
          <w:rFonts w:eastAsia="Calibri"/>
        </w:rPr>
        <w:t>е</w:t>
      </w:r>
      <w:r w:rsidRPr="00EE399C">
        <w:rPr>
          <w:rFonts w:eastAsia="Calibri"/>
        </w:rPr>
        <w:t>вартовского района</w:t>
      </w:r>
      <w:r w:rsidRPr="00EE399C">
        <w:t xml:space="preserve"> в размере 50% от общего объема затрат </w:t>
      </w:r>
      <w:r w:rsidRPr="00EE399C">
        <w:rPr>
          <w:rFonts w:eastAsia="Calibri"/>
        </w:rPr>
        <w:t xml:space="preserve">на: </w:t>
      </w:r>
    </w:p>
    <w:p w:rsidR="00883D80" w:rsidRPr="006942C9" w:rsidRDefault="00883D80" w:rsidP="00883D80">
      <w:pPr>
        <w:ind w:firstLine="709"/>
        <w:contextualSpacing/>
        <w:jc w:val="both"/>
        <w:rPr>
          <w:rFonts w:eastAsia="Calibri"/>
        </w:rPr>
      </w:pPr>
      <w:r w:rsidRPr="00EE399C">
        <w:rPr>
          <w:rFonts w:eastAsia="Calibri"/>
        </w:rPr>
        <w:t xml:space="preserve">приобретение машин и оборудования, содержащихся в группировках ОКОФ (320 «Информационное, компьютерное и телекоммуникационное оборудование»; 330 </w:t>
      </w:r>
      <w:r w:rsidRPr="006942C9">
        <w:rPr>
          <w:rFonts w:eastAsia="Calibri"/>
        </w:rPr>
        <w:t>«Прочие машины и оборудование, включая хозяйственный инвентарь, и другие об</w:t>
      </w:r>
      <w:r w:rsidRPr="006942C9">
        <w:rPr>
          <w:rFonts w:eastAsia="Calibri"/>
        </w:rPr>
        <w:t>ъ</w:t>
      </w:r>
      <w:r w:rsidRPr="006942C9">
        <w:rPr>
          <w:rFonts w:eastAsia="Calibri"/>
        </w:rPr>
        <w:t>екты»);  приобретение результатов интеллектуальной деятельности (в том числе прав на патенты, лицензии на использование изобретений, промышленных образцов, п</w:t>
      </w:r>
      <w:r w:rsidRPr="006942C9">
        <w:rPr>
          <w:rFonts w:eastAsia="Calibri"/>
        </w:rPr>
        <w:t>о</w:t>
      </w:r>
      <w:r w:rsidRPr="006942C9">
        <w:rPr>
          <w:rFonts w:eastAsia="Calibri"/>
        </w:rPr>
        <w:t>лезных моделей);</w:t>
      </w:r>
    </w:p>
    <w:p w:rsidR="00883D80" w:rsidRPr="006942C9" w:rsidRDefault="00883D80" w:rsidP="00883D80">
      <w:pPr>
        <w:ind w:firstLine="709"/>
        <w:contextualSpacing/>
        <w:jc w:val="both"/>
        <w:rPr>
          <w:rFonts w:eastAsia="Calibri"/>
        </w:rPr>
      </w:pPr>
      <w:r w:rsidRPr="006942C9">
        <w:rPr>
          <w:rFonts w:eastAsia="Calibri"/>
        </w:rPr>
        <w:t>приобретение программных продуктов;</w:t>
      </w:r>
    </w:p>
    <w:p w:rsidR="00883D80" w:rsidRPr="006942C9" w:rsidRDefault="00883D80" w:rsidP="00883D80">
      <w:pPr>
        <w:ind w:firstLine="709"/>
        <w:contextualSpacing/>
        <w:jc w:val="both"/>
        <w:rPr>
          <w:rFonts w:eastAsia="Calibri"/>
        </w:rPr>
      </w:pPr>
      <w:r w:rsidRPr="006942C9">
        <w:rPr>
          <w:rFonts w:eastAsia="Calibri"/>
        </w:rPr>
        <w:t xml:space="preserve">аренду помещений; </w:t>
      </w:r>
    </w:p>
    <w:p w:rsidR="00883D80" w:rsidRPr="006942C9" w:rsidRDefault="00883D80" w:rsidP="00883D80">
      <w:pPr>
        <w:ind w:firstLine="709"/>
        <w:contextualSpacing/>
        <w:jc w:val="both"/>
        <w:rPr>
          <w:rFonts w:eastAsia="Calibri"/>
        </w:rPr>
      </w:pPr>
      <w:r w:rsidRPr="006942C9">
        <w:rPr>
          <w:rFonts w:eastAsia="Calibri"/>
        </w:rPr>
        <w:t>сертификацию и патентование.</w:t>
      </w:r>
    </w:p>
    <w:p w:rsidR="00883D80" w:rsidRPr="006942C9" w:rsidRDefault="00883D80" w:rsidP="00883D80">
      <w:pPr>
        <w:ind w:firstLine="709"/>
        <w:contextualSpacing/>
        <w:jc w:val="both"/>
        <w:rPr>
          <w:rFonts w:eastAsia="Calibri"/>
        </w:rPr>
      </w:pPr>
      <w:r w:rsidRPr="006942C9">
        <w:rPr>
          <w:rFonts w:eastAsia="Calibri"/>
        </w:rPr>
        <w:t>Общая сумма возмещения затрат инновационной компании со среднесписочной численностью работников за год, предшествующий году обращения за субсидией  менее 30 человек не должна превышать 2 млн. рублей.</w:t>
      </w:r>
    </w:p>
    <w:p w:rsidR="00883D80" w:rsidRPr="00B77895" w:rsidRDefault="00883D80" w:rsidP="00883D80">
      <w:pPr>
        <w:ind w:firstLine="709"/>
        <w:contextualSpacing/>
        <w:jc w:val="both"/>
        <w:rPr>
          <w:rFonts w:eastAsia="Calibri"/>
        </w:rPr>
      </w:pPr>
      <w:r w:rsidRPr="006942C9">
        <w:rPr>
          <w:rFonts w:eastAsia="Calibri"/>
        </w:rPr>
        <w:t>Общая сумма возмещения затрат инновационной компании со среднесписочной численностью работников за год, предшествующий году обращения за субсидией  30 и более человек не должна превышать 3 млн. рублей.</w:t>
      </w:r>
    </w:p>
    <w:p w:rsidR="00883D80" w:rsidRPr="00B77895" w:rsidRDefault="00883D80" w:rsidP="00883D80">
      <w:pPr>
        <w:ind w:firstLine="709"/>
        <w:contextualSpacing/>
        <w:jc w:val="both"/>
      </w:pPr>
      <w:r w:rsidRPr="00B77895">
        <w:t>Основанием для предоставления субсидии являются следующие документы, представляемые в Отдел:</w:t>
      </w:r>
    </w:p>
    <w:p w:rsidR="00883D80" w:rsidRPr="00B77895" w:rsidRDefault="00883D80" w:rsidP="00883D80">
      <w:pPr>
        <w:ind w:firstLine="709"/>
        <w:contextualSpacing/>
        <w:jc w:val="both"/>
      </w:pPr>
      <w:r w:rsidRPr="00B77895">
        <w:t xml:space="preserve">заявление </w:t>
      </w:r>
      <w:r w:rsidR="005340B5">
        <w:t>С</w:t>
      </w:r>
      <w:r w:rsidRPr="00B77895">
        <w:t xml:space="preserve">убъекта о предоставлении субсидии; </w:t>
      </w:r>
    </w:p>
    <w:p w:rsidR="00883D80" w:rsidRPr="00B77895" w:rsidRDefault="00883D80" w:rsidP="00883D80">
      <w:pPr>
        <w:ind w:firstLine="709"/>
        <w:contextualSpacing/>
        <w:jc w:val="both"/>
      </w:pPr>
      <w:r w:rsidRPr="00B77895">
        <w:t>договор аренды</w:t>
      </w:r>
      <w:r w:rsidRPr="00B77895">
        <w:rPr>
          <w:rFonts w:eastAsia="Calibri"/>
        </w:rPr>
        <w:t xml:space="preserve"> помещений</w:t>
      </w:r>
      <w:r w:rsidRPr="00B77895">
        <w:t>;</w:t>
      </w:r>
    </w:p>
    <w:p w:rsidR="00883D80" w:rsidRPr="00B77895" w:rsidRDefault="00883D80" w:rsidP="00883D80">
      <w:pPr>
        <w:ind w:firstLine="709"/>
        <w:contextualSpacing/>
        <w:jc w:val="both"/>
      </w:pPr>
      <w:r w:rsidRPr="00B77895">
        <w:t xml:space="preserve">документы, подтверждающие приобретение оборудования (договор, накладная, счет-фактура и т.д.); </w:t>
      </w:r>
    </w:p>
    <w:p w:rsidR="00883D80" w:rsidRPr="00B77895" w:rsidRDefault="00883D80" w:rsidP="00883D80">
      <w:pPr>
        <w:ind w:firstLine="709"/>
        <w:contextualSpacing/>
        <w:jc w:val="both"/>
      </w:pPr>
      <w:r w:rsidRPr="00B77895">
        <w:t>документы, подтверждающие приобретение результатов интеллектуальной де</w:t>
      </w:r>
      <w:r w:rsidRPr="00B77895">
        <w:t>я</w:t>
      </w:r>
      <w:r w:rsidRPr="00B77895">
        <w:t>тельности;</w:t>
      </w:r>
    </w:p>
    <w:p w:rsidR="00883D80" w:rsidRPr="00B77895" w:rsidRDefault="00883D80" w:rsidP="00883D80">
      <w:pPr>
        <w:ind w:firstLine="709"/>
        <w:contextualSpacing/>
        <w:jc w:val="both"/>
      </w:pPr>
      <w:r w:rsidRPr="00B77895">
        <w:t>документы, подтверждающие среднесписочную численность работников за год, предшествующий календарный год;</w:t>
      </w:r>
    </w:p>
    <w:p w:rsidR="00883D80" w:rsidRPr="00B77895" w:rsidRDefault="00883D80" w:rsidP="00883D80">
      <w:pPr>
        <w:ind w:firstLine="709"/>
        <w:contextualSpacing/>
        <w:jc w:val="both"/>
      </w:pPr>
      <w:r w:rsidRPr="00B77895">
        <w:t>договор</w:t>
      </w:r>
      <w:r w:rsidRPr="00B77895">
        <w:rPr>
          <w:rFonts w:eastAsia="Calibri"/>
        </w:rPr>
        <w:t xml:space="preserve"> приобретения программных продуктов;</w:t>
      </w:r>
    </w:p>
    <w:p w:rsidR="00883D80" w:rsidRPr="00B77895" w:rsidRDefault="00883D80" w:rsidP="00883D80">
      <w:pPr>
        <w:ind w:firstLine="709"/>
        <w:contextualSpacing/>
        <w:jc w:val="both"/>
      </w:pPr>
      <w:r w:rsidRPr="00B77895">
        <w:t>акты выполненных работ;</w:t>
      </w:r>
    </w:p>
    <w:p w:rsidR="00883D80" w:rsidRPr="00B77895" w:rsidRDefault="00883D80" w:rsidP="00883D80">
      <w:pPr>
        <w:ind w:firstLine="709"/>
        <w:contextualSpacing/>
        <w:jc w:val="both"/>
      </w:pPr>
      <w:r w:rsidRPr="00B77895">
        <w:t xml:space="preserve">техническая документация; </w:t>
      </w:r>
    </w:p>
    <w:p w:rsidR="00883D80" w:rsidRPr="00B77895" w:rsidRDefault="00883D80" w:rsidP="00883D80">
      <w:pPr>
        <w:ind w:firstLine="709"/>
        <w:contextualSpacing/>
        <w:jc w:val="both"/>
      </w:pPr>
      <w:r w:rsidRPr="00B77895">
        <w:t>финансовые документы, подтверждающие оплату.</w:t>
      </w:r>
    </w:p>
    <w:p w:rsidR="00883D80" w:rsidRPr="00B77895" w:rsidRDefault="00883D80" w:rsidP="00883D80">
      <w:pPr>
        <w:autoSpaceDE w:val="0"/>
        <w:autoSpaceDN w:val="0"/>
        <w:ind w:firstLine="709"/>
        <w:contextualSpacing/>
        <w:jc w:val="both"/>
      </w:pPr>
      <w:r w:rsidRPr="00B77895">
        <w:t>3.4.3. Организация мероприятий, направленных на вовлечение молодежи в предпринимательскую деятельность и развитие молодежного предпринимательства.</w:t>
      </w:r>
    </w:p>
    <w:p w:rsidR="00883D80" w:rsidRPr="00B77895" w:rsidRDefault="00883D80" w:rsidP="00883D80">
      <w:pPr>
        <w:ind w:firstLine="709"/>
        <w:contextualSpacing/>
        <w:jc w:val="both"/>
      </w:pPr>
      <w:r w:rsidRPr="00B77895">
        <w:t>Муниципальное образование в соответствии с требованиями Федерального з</w:t>
      </w:r>
      <w:r w:rsidRPr="00B77895">
        <w:t>а</w:t>
      </w:r>
      <w:r w:rsidRPr="00B77895">
        <w:t>кона «О контрактной системе в сфере закупок товаров, работ, услуг для обеспечения государственных и муниципальных нужд» осуществляют:</w:t>
      </w:r>
    </w:p>
    <w:p w:rsidR="00883D80" w:rsidRPr="006942C9" w:rsidRDefault="00883D80" w:rsidP="00883D80">
      <w:pPr>
        <w:ind w:firstLine="709"/>
        <w:contextualSpacing/>
        <w:jc w:val="both"/>
      </w:pPr>
      <w:r w:rsidRPr="006942C9">
        <w:t>организация мероприятий, направленных на вовлечение молодежи в предпр</w:t>
      </w:r>
      <w:r w:rsidRPr="006942C9">
        <w:t>и</w:t>
      </w:r>
      <w:r w:rsidRPr="006942C9">
        <w:t>нимательскую деятельность;</w:t>
      </w:r>
    </w:p>
    <w:p w:rsidR="006942C9" w:rsidRPr="006942C9" w:rsidRDefault="00883D80" w:rsidP="00883D80">
      <w:pPr>
        <w:ind w:firstLine="709"/>
        <w:contextualSpacing/>
        <w:jc w:val="both"/>
      </w:pPr>
      <w:r w:rsidRPr="006942C9">
        <w:t>изготовления (приобретение) материальных запасов продукции, способству</w:t>
      </w:r>
      <w:r w:rsidRPr="006942C9">
        <w:t>ю</w:t>
      </w:r>
      <w:r w:rsidRPr="006942C9">
        <w:t>щей вовлечению молодежи в предпринимательскую деятельность</w:t>
      </w:r>
      <w:r w:rsidR="006942C9" w:rsidRPr="006942C9">
        <w:t>.</w:t>
      </w:r>
    </w:p>
    <w:p w:rsidR="00883D80" w:rsidRPr="006942C9" w:rsidRDefault="00883D80" w:rsidP="00883D80">
      <w:pPr>
        <w:ind w:firstLine="709"/>
        <w:contextualSpacing/>
        <w:jc w:val="both"/>
      </w:pPr>
      <w:r w:rsidRPr="006942C9">
        <w:t>При организации мероприятий не допускаются расходы на:</w:t>
      </w:r>
    </w:p>
    <w:p w:rsidR="00883D80" w:rsidRPr="006942C9" w:rsidRDefault="00883D80" w:rsidP="00883D80">
      <w:pPr>
        <w:ind w:firstLine="709"/>
        <w:contextualSpacing/>
        <w:jc w:val="both"/>
      </w:pPr>
      <w:r w:rsidRPr="006942C9">
        <w:lastRenderedPageBreak/>
        <w:t>официальные приемы, в том числе: организацию завтрака, обеда, ужина, мер</w:t>
      </w:r>
      <w:r w:rsidRPr="006942C9">
        <w:t>о</w:t>
      </w:r>
      <w:r w:rsidRPr="006942C9">
        <w:t>приятия в форме фуршет-приема, иного аналогичного мероприятия;</w:t>
      </w:r>
    </w:p>
    <w:p w:rsidR="00883D80" w:rsidRPr="006942C9" w:rsidRDefault="00883D80" w:rsidP="00883D80">
      <w:pPr>
        <w:ind w:firstLine="709"/>
        <w:contextualSpacing/>
        <w:jc w:val="both"/>
      </w:pPr>
      <w:r w:rsidRPr="006942C9">
        <w:t>буфетное обслуживание, в том числе на кофе-паузу (кофе-брейк) и сервисное обслуживание буфетной продукции;</w:t>
      </w:r>
    </w:p>
    <w:p w:rsidR="00883D80" w:rsidRPr="00B77895" w:rsidRDefault="00883D80" w:rsidP="00883D80">
      <w:pPr>
        <w:ind w:firstLine="709"/>
        <w:contextualSpacing/>
        <w:jc w:val="both"/>
      </w:pPr>
      <w:r w:rsidRPr="006942C9">
        <w:t>предоставление денежных премий (призов);</w:t>
      </w:r>
    </w:p>
    <w:p w:rsidR="00883D80" w:rsidRPr="00B77895" w:rsidRDefault="00883D80" w:rsidP="00883D80">
      <w:pPr>
        <w:ind w:firstLine="709"/>
        <w:contextualSpacing/>
        <w:jc w:val="both"/>
      </w:pPr>
      <w:r w:rsidRPr="005E023F">
        <w:t>затраты на пассажирские перевозки Субъектов (всеми видами транспортных средств), зарегистрированных и осуществляющих деятельность в Нижневартовском районе не включенных в перечень районов Крайнего Севера и приравненных к ним местностей с ограниченными сроками завоза грузов (продукции), утвержденный п</w:t>
      </w:r>
      <w:r w:rsidRPr="005E023F">
        <w:t>о</w:t>
      </w:r>
      <w:r w:rsidRPr="005E023F">
        <w:t>становлением Правительства Российской Федерации от 23 мая 2000 года № 402. «Об утверждении Перечня районов Крайнего Севера и приравненных к ним местностей с ограниченными сроками завоза грузов (продукции)»</w:t>
      </w:r>
      <w:r>
        <w:rPr>
          <w:b/>
        </w:rPr>
        <w:t xml:space="preserve"> </w:t>
      </w:r>
    </w:p>
    <w:p w:rsidR="00883D80" w:rsidRPr="009606B0" w:rsidRDefault="00883D80" w:rsidP="00883D80">
      <w:pPr>
        <w:ind w:firstLine="709"/>
        <w:contextualSpacing/>
        <w:jc w:val="both"/>
        <w:rPr>
          <w:b/>
        </w:rPr>
      </w:pPr>
      <w:r w:rsidRPr="00B77895">
        <w:rPr>
          <w:b/>
        </w:rPr>
        <w:t xml:space="preserve">3.5. Финансовая поддержка </w:t>
      </w:r>
      <w:r w:rsidR="005340B5">
        <w:rPr>
          <w:b/>
        </w:rPr>
        <w:t>С</w:t>
      </w:r>
      <w:r w:rsidRPr="00B77895">
        <w:rPr>
          <w:b/>
        </w:rPr>
        <w:t>убъектов малого и среднего предприним</w:t>
      </w:r>
      <w:r w:rsidRPr="00B77895">
        <w:rPr>
          <w:b/>
        </w:rPr>
        <w:t>а</w:t>
      </w:r>
      <w:r w:rsidRPr="00B77895">
        <w:rPr>
          <w:b/>
        </w:rPr>
        <w:t xml:space="preserve">тельства, зарегистрированных и осуществляющих деятельность в </w:t>
      </w:r>
      <w:r w:rsidRPr="009606B0">
        <w:rPr>
          <w:b/>
        </w:rPr>
        <w:t>районах Крайнего Севера и приравненных к ним местностей с ограниченными сроками завоза грузов (продукции)</w:t>
      </w:r>
      <w:r>
        <w:rPr>
          <w:b/>
        </w:rPr>
        <w:t xml:space="preserve"> Ханты-Мансийского автономного округа - Югры.</w:t>
      </w:r>
    </w:p>
    <w:p w:rsidR="00883D80" w:rsidRDefault="00883D80" w:rsidP="00883D80">
      <w:pPr>
        <w:ind w:firstLine="709"/>
        <w:contextualSpacing/>
        <w:jc w:val="both"/>
      </w:pPr>
      <w:r w:rsidRPr="005D5669">
        <w:t>Финансовая поддержка оказывается Субъектам, зарегистрированным и осущ</w:t>
      </w:r>
      <w:r w:rsidRPr="005D5669">
        <w:t>е</w:t>
      </w:r>
      <w:r w:rsidRPr="005D5669">
        <w:t>ствляющим деятельность на территории, включенной в перечень, утвержденный п</w:t>
      </w:r>
      <w:r w:rsidRPr="005D5669">
        <w:t>о</w:t>
      </w:r>
      <w:r w:rsidRPr="005D5669">
        <w:t>становлением Правительства Российской Федерации от 23 мая 2000 года № 402 «Об утверждении Перечня районов Крайнего Севера и приравненных к ним местностей с ограниченными сроками завоза грузов (продукции)».</w:t>
      </w:r>
      <w:r>
        <w:t xml:space="preserve"> </w:t>
      </w:r>
    </w:p>
    <w:p w:rsidR="00883D80" w:rsidRPr="00BD0717" w:rsidRDefault="00883D80" w:rsidP="00883D80">
      <w:pPr>
        <w:ind w:firstLine="709"/>
        <w:contextualSpacing/>
        <w:jc w:val="both"/>
      </w:pPr>
      <w:r w:rsidRPr="00BD0717">
        <w:t>Мероприятие включает в себя следующие направления:</w:t>
      </w:r>
    </w:p>
    <w:p w:rsidR="00883D80" w:rsidRPr="00B77895" w:rsidRDefault="00883D80" w:rsidP="00883D80">
      <w:pPr>
        <w:ind w:firstLine="709"/>
        <w:contextualSpacing/>
        <w:jc w:val="both"/>
      </w:pPr>
      <w:r w:rsidRPr="00B77895">
        <w:t>3.5.1. Возмещение части затрат на строительство объектов недвижимого им</w:t>
      </w:r>
      <w:r w:rsidRPr="00B77895">
        <w:t>у</w:t>
      </w:r>
      <w:r w:rsidRPr="00B77895">
        <w:t>щества для целей осуществления предпринимательской деятельности в сфере торго</w:t>
      </w:r>
      <w:r w:rsidRPr="00B77895">
        <w:t>в</w:t>
      </w:r>
      <w:r w:rsidRPr="00B77895">
        <w:t>ли (за исключением торговли товарами подакцизной группы), бытовых услуг, прои</w:t>
      </w:r>
      <w:r w:rsidRPr="00B77895">
        <w:t>з</w:t>
      </w:r>
      <w:r w:rsidRPr="00B77895">
        <w:t>водственной деятельности и сельского хозяйства.</w:t>
      </w:r>
    </w:p>
    <w:p w:rsidR="00883D80" w:rsidRDefault="00883D80" w:rsidP="00883D80">
      <w:pPr>
        <w:ind w:firstLine="709"/>
        <w:contextualSpacing/>
        <w:jc w:val="both"/>
      </w:pPr>
      <w:r w:rsidRPr="00B77895">
        <w:t>Возмещению подлежат фактически произведенные и документально подтве</w:t>
      </w:r>
      <w:r w:rsidRPr="00B77895">
        <w:t>р</w:t>
      </w:r>
      <w:r w:rsidRPr="00B77895">
        <w:t xml:space="preserve">жденные затраты </w:t>
      </w:r>
      <w:r>
        <w:t>С</w:t>
      </w:r>
      <w:r w:rsidRPr="00B77895">
        <w:t>убъектов в размере 50% от фактически произведенных и докуме</w:t>
      </w:r>
      <w:r w:rsidRPr="00B77895">
        <w:t>н</w:t>
      </w:r>
      <w:r w:rsidRPr="00B77895">
        <w:t>тально подтвержденных затрат на строительство.</w:t>
      </w:r>
    </w:p>
    <w:p w:rsidR="00883D80" w:rsidRPr="005D5669" w:rsidRDefault="00883D80" w:rsidP="00883D80">
      <w:pPr>
        <w:ind w:firstLine="709"/>
        <w:contextualSpacing/>
        <w:jc w:val="both"/>
      </w:pPr>
      <w:r w:rsidRPr="005D5669">
        <w:t>Соглашение (договор) с Субъектом о предоставлении финансовой поддержки в виде возмещения части затрат на строительство объектов недвижимого имущества (далее – объекты строительства) должно содержать:</w:t>
      </w:r>
    </w:p>
    <w:p w:rsidR="00883D80" w:rsidRPr="00B77895" w:rsidRDefault="00883D80" w:rsidP="00883D80">
      <w:pPr>
        <w:ind w:firstLine="709"/>
        <w:contextualSpacing/>
        <w:jc w:val="both"/>
      </w:pPr>
      <w:r w:rsidRPr="005D5669">
        <w:t>наименование, назначение и местонахождение объектов строительства;</w:t>
      </w:r>
    </w:p>
    <w:p w:rsidR="00883D80" w:rsidRPr="005D5669" w:rsidRDefault="00883D80" w:rsidP="00883D80">
      <w:pPr>
        <w:ind w:firstLine="709"/>
        <w:contextualSpacing/>
        <w:jc w:val="both"/>
      </w:pPr>
      <w:r w:rsidRPr="005D5669">
        <w:t>обязательство Субъекта об использовании  по целевому назначению объектов строительства, не продавать, не передавать в аренду или в пользование другим лицам в течение 5 лет с даты ввода объекта в эксплуатацию;</w:t>
      </w:r>
    </w:p>
    <w:p w:rsidR="00883D80" w:rsidRPr="00B77895" w:rsidRDefault="00883D80" w:rsidP="00883D80">
      <w:pPr>
        <w:ind w:firstLine="709"/>
        <w:contextualSpacing/>
        <w:jc w:val="both"/>
      </w:pPr>
      <w:r w:rsidRPr="005D5669">
        <w:t>обязательство Субъекта по созданию, в течение шести месяцев с даты ввода объекта в эксплуатацию, не менее 3 новых рабочих мест и сохранению</w:t>
      </w:r>
      <w:r w:rsidRPr="00B77895">
        <w:t xml:space="preserve"> их в течение 5 лет.</w:t>
      </w:r>
    </w:p>
    <w:p w:rsidR="00883D80" w:rsidRPr="005D5669" w:rsidRDefault="00883D80" w:rsidP="00883D80">
      <w:pPr>
        <w:ind w:firstLine="709"/>
        <w:contextualSpacing/>
        <w:jc w:val="both"/>
      </w:pPr>
      <w:r w:rsidRPr="005D5669">
        <w:t>В случае несоблюдении Субъектом указанных обязательств субсидия по с</w:t>
      </w:r>
      <w:r w:rsidRPr="005D5669">
        <w:t>о</w:t>
      </w:r>
      <w:r w:rsidRPr="005D5669">
        <w:t>глашению (договору) в полном объеме подлежит возврату в бюджет муниципального образования автономного округа, ее предоставившего, в соответствии с действу</w:t>
      </w:r>
      <w:r w:rsidRPr="005D5669">
        <w:t>ю</w:t>
      </w:r>
      <w:r w:rsidRPr="005D5669">
        <w:t xml:space="preserve">щим законодательством. </w:t>
      </w:r>
    </w:p>
    <w:p w:rsidR="00883D80" w:rsidRPr="005D5669" w:rsidRDefault="00883D80" w:rsidP="00883D80">
      <w:pPr>
        <w:ind w:firstLine="709"/>
        <w:contextualSpacing/>
        <w:jc w:val="both"/>
      </w:pPr>
      <w:r w:rsidRPr="005D5669">
        <w:t xml:space="preserve">Максимальный размер субсидии не может превышать 2 млн. рублей на один объект строительства. </w:t>
      </w:r>
    </w:p>
    <w:p w:rsidR="00883D80" w:rsidRPr="00B77895" w:rsidRDefault="00883D80" w:rsidP="00883D80">
      <w:pPr>
        <w:ind w:firstLine="709"/>
        <w:contextualSpacing/>
        <w:jc w:val="both"/>
      </w:pPr>
      <w:r w:rsidRPr="005D5669">
        <w:lastRenderedPageBreak/>
        <w:t>Компенсации подлежат подтвержденные затраты, понесенные Субъектами не ранее 1 января 2017</w:t>
      </w:r>
      <w:r w:rsidRPr="00B77895">
        <w:t xml:space="preserve"> года, при наличии разрешения на строительство объекта недв</w:t>
      </w:r>
      <w:r w:rsidRPr="00B77895">
        <w:t>и</w:t>
      </w:r>
      <w:r w:rsidRPr="00B77895">
        <w:t xml:space="preserve">жимого имущества. </w:t>
      </w:r>
    </w:p>
    <w:p w:rsidR="00883D80" w:rsidRPr="00B77895" w:rsidRDefault="00883D80" w:rsidP="00883D80">
      <w:pPr>
        <w:ind w:firstLine="709"/>
        <w:contextualSpacing/>
        <w:jc w:val="both"/>
      </w:pPr>
      <w:r w:rsidRPr="00B77895">
        <w:t>Возмещению подлежат фактически произведенные и документально подтве</w:t>
      </w:r>
      <w:r w:rsidRPr="00B77895">
        <w:t>р</w:t>
      </w:r>
      <w:r w:rsidRPr="00B77895">
        <w:t xml:space="preserve">жденные затраты </w:t>
      </w:r>
      <w:r>
        <w:t>С</w:t>
      </w:r>
      <w:r w:rsidRPr="00B77895">
        <w:t>убъекта, связанные с:</w:t>
      </w:r>
    </w:p>
    <w:p w:rsidR="00883D80" w:rsidRPr="00B77895" w:rsidRDefault="00883D80" w:rsidP="00883D80">
      <w:pPr>
        <w:ind w:firstLine="709"/>
        <w:contextualSpacing/>
        <w:jc w:val="both"/>
      </w:pPr>
      <w:r w:rsidRPr="00B77895">
        <w:t>разработкой проектно-сметной документации для строительства (реконстру</w:t>
      </w:r>
      <w:r w:rsidRPr="00B77895">
        <w:t>к</w:t>
      </w:r>
      <w:r w:rsidRPr="00B77895">
        <w:t>ции) объекта;</w:t>
      </w:r>
    </w:p>
    <w:p w:rsidR="00883D80" w:rsidRPr="00B77895" w:rsidRDefault="00883D80" w:rsidP="00883D80">
      <w:pPr>
        <w:ind w:firstLine="709"/>
        <w:contextualSpacing/>
        <w:jc w:val="both"/>
      </w:pPr>
      <w:r w:rsidRPr="00B77895">
        <w:t>приобретением строительных материалов, оборудования (отопительное, осв</w:t>
      </w:r>
      <w:r w:rsidRPr="00B77895">
        <w:t>е</w:t>
      </w:r>
      <w:r w:rsidRPr="00B77895">
        <w:t xml:space="preserve">тительное, строительное и др.); </w:t>
      </w:r>
    </w:p>
    <w:p w:rsidR="00883D80" w:rsidRPr="00B77895" w:rsidRDefault="00883D80" w:rsidP="00883D80">
      <w:pPr>
        <w:ind w:firstLine="709"/>
        <w:contextualSpacing/>
        <w:jc w:val="both"/>
      </w:pPr>
      <w:r w:rsidRPr="00B77895">
        <w:t>выполнением строительных работ;</w:t>
      </w:r>
    </w:p>
    <w:p w:rsidR="00883D80" w:rsidRPr="00B77895" w:rsidRDefault="00883D80" w:rsidP="00883D80">
      <w:pPr>
        <w:ind w:firstLine="709"/>
        <w:contextualSpacing/>
        <w:jc w:val="both"/>
      </w:pPr>
      <w:r w:rsidRPr="00B77895">
        <w:t>подключением инженерных сетей;</w:t>
      </w:r>
    </w:p>
    <w:p w:rsidR="00883D80" w:rsidRPr="00B77895" w:rsidRDefault="00883D80" w:rsidP="00883D80">
      <w:pPr>
        <w:ind w:firstLine="709"/>
        <w:contextualSpacing/>
        <w:jc w:val="both"/>
      </w:pPr>
      <w:r w:rsidRPr="00B77895">
        <w:t>уплатой процентной ставки по целевым займам на строительство.</w:t>
      </w:r>
    </w:p>
    <w:p w:rsidR="00883D80" w:rsidRPr="00B77895" w:rsidRDefault="00883D80" w:rsidP="00883D80">
      <w:pPr>
        <w:ind w:firstLine="709"/>
        <w:contextualSpacing/>
        <w:jc w:val="both"/>
      </w:pPr>
      <w:r w:rsidRPr="00B77895">
        <w:t>Основанием для предоставления субсидии являются следующие документы, представляемые в Отдел:</w:t>
      </w:r>
    </w:p>
    <w:p w:rsidR="00883D80" w:rsidRPr="00B77895" w:rsidRDefault="00883D80" w:rsidP="00883D80">
      <w:pPr>
        <w:ind w:firstLine="709"/>
        <w:contextualSpacing/>
        <w:jc w:val="both"/>
      </w:pPr>
      <w:r w:rsidRPr="00B77895">
        <w:t xml:space="preserve">заявление </w:t>
      </w:r>
      <w:r w:rsidR="005340B5">
        <w:t>С</w:t>
      </w:r>
      <w:r w:rsidRPr="00B77895">
        <w:t>убъекта о предоставлении субсидии;</w:t>
      </w:r>
    </w:p>
    <w:p w:rsidR="00883D80" w:rsidRPr="00B77895" w:rsidRDefault="00883D80" w:rsidP="00883D80">
      <w:pPr>
        <w:ind w:firstLine="709"/>
        <w:contextualSpacing/>
        <w:jc w:val="both"/>
      </w:pPr>
      <w:r w:rsidRPr="00B77895">
        <w:t>документы, подтверждающие расходы (договор, накладная, счет-фактура и т.д.);</w:t>
      </w:r>
    </w:p>
    <w:p w:rsidR="00883D80" w:rsidRPr="00B77895" w:rsidRDefault="00883D80" w:rsidP="00883D80">
      <w:pPr>
        <w:ind w:firstLine="709"/>
        <w:contextualSpacing/>
        <w:jc w:val="both"/>
      </w:pPr>
      <w:r w:rsidRPr="00B77895">
        <w:t>акты выполненных работ;</w:t>
      </w:r>
    </w:p>
    <w:p w:rsidR="00883D80" w:rsidRPr="00B77895" w:rsidRDefault="00883D80" w:rsidP="00883D80">
      <w:pPr>
        <w:ind w:firstLine="709"/>
        <w:contextualSpacing/>
        <w:jc w:val="both"/>
      </w:pPr>
      <w:r w:rsidRPr="00B77895">
        <w:t>разрешение на строительство;</w:t>
      </w:r>
    </w:p>
    <w:p w:rsidR="00883D80" w:rsidRPr="00B77895" w:rsidRDefault="00883D80" w:rsidP="00883D80">
      <w:pPr>
        <w:ind w:firstLine="709"/>
        <w:contextualSpacing/>
        <w:jc w:val="both"/>
      </w:pPr>
      <w:r w:rsidRPr="00B77895">
        <w:t>разрешение на ввод в эксплуатацию;</w:t>
      </w:r>
    </w:p>
    <w:p w:rsidR="00883D80" w:rsidRPr="00B77895" w:rsidRDefault="00883D80" w:rsidP="00883D80">
      <w:pPr>
        <w:ind w:firstLine="709"/>
        <w:contextualSpacing/>
        <w:jc w:val="both"/>
      </w:pPr>
      <w:r w:rsidRPr="00B77895">
        <w:t xml:space="preserve">выписка из ЕГРП, подтверждающего право собственности </w:t>
      </w:r>
      <w:r w:rsidR="005340B5">
        <w:t>С</w:t>
      </w:r>
      <w:r w:rsidRPr="00B77895">
        <w:t>убъекта;</w:t>
      </w:r>
    </w:p>
    <w:p w:rsidR="00883D80" w:rsidRPr="00B77895" w:rsidRDefault="00883D80" w:rsidP="00883D80">
      <w:pPr>
        <w:ind w:firstLine="709"/>
        <w:contextualSpacing/>
        <w:jc w:val="both"/>
      </w:pPr>
      <w:r w:rsidRPr="00B77895">
        <w:t>техническая документация;</w:t>
      </w:r>
    </w:p>
    <w:p w:rsidR="00883D80" w:rsidRPr="00B77895" w:rsidRDefault="00883D80" w:rsidP="00883D80">
      <w:pPr>
        <w:ind w:firstLine="709"/>
        <w:contextualSpacing/>
        <w:jc w:val="both"/>
      </w:pPr>
      <w:r w:rsidRPr="00B77895">
        <w:t>правоустанавливающие документы на земельный участок распространяющего под объектом недвижимого имущества;</w:t>
      </w:r>
    </w:p>
    <w:p w:rsidR="00883D80" w:rsidRPr="00B77895" w:rsidRDefault="00883D80" w:rsidP="00883D80">
      <w:pPr>
        <w:ind w:firstLine="709"/>
        <w:contextualSpacing/>
        <w:jc w:val="both"/>
      </w:pPr>
      <w:r w:rsidRPr="00B77895">
        <w:t>финансовые документы, подтверждающие оплату.</w:t>
      </w:r>
    </w:p>
    <w:p w:rsidR="00883D80" w:rsidRDefault="00883D80" w:rsidP="00883D80">
      <w:pPr>
        <w:ind w:firstLine="709"/>
        <w:contextualSpacing/>
        <w:jc w:val="both"/>
      </w:pPr>
      <w:r w:rsidRPr="00B77895">
        <w:t>3.5.2. Возмещение части затрат по доставке кормов для развития сельскохозя</w:t>
      </w:r>
      <w:r w:rsidRPr="00B77895">
        <w:t>й</w:t>
      </w:r>
      <w:r w:rsidRPr="00B77895">
        <w:t>ственных товаропроизводителей и муки для производства хлеба и хлебобулочных и</w:t>
      </w:r>
      <w:r w:rsidRPr="00B77895">
        <w:t>з</w:t>
      </w:r>
      <w:r w:rsidRPr="00B77895">
        <w:t>делий.</w:t>
      </w:r>
    </w:p>
    <w:p w:rsidR="00883D80" w:rsidRPr="00DF6E42" w:rsidRDefault="00883D80" w:rsidP="00883D80">
      <w:pPr>
        <w:ind w:firstLine="709"/>
        <w:contextualSpacing/>
        <w:jc w:val="both"/>
      </w:pPr>
      <w:r w:rsidRPr="005D5669">
        <w:t>Финансовая поддержка осуществляется в виде возмещения затрат, произведе</w:t>
      </w:r>
      <w:r w:rsidRPr="005D5669">
        <w:t>н</w:t>
      </w:r>
      <w:r w:rsidRPr="005D5669">
        <w:t xml:space="preserve">ных </w:t>
      </w:r>
      <w:r w:rsidR="005340B5">
        <w:t>С</w:t>
      </w:r>
      <w:r w:rsidRPr="005D5669">
        <w:t xml:space="preserve">убъектами в течение 12 (двенадцати) месяцев, предшествующих дате подачи заявления </w:t>
      </w:r>
      <w:r w:rsidR="005340B5">
        <w:t>С</w:t>
      </w:r>
      <w:r w:rsidRPr="005D5669">
        <w:t>убъекта.</w:t>
      </w:r>
    </w:p>
    <w:p w:rsidR="00883D80" w:rsidRPr="00B77895" w:rsidRDefault="00883D80" w:rsidP="00883D80">
      <w:pPr>
        <w:ind w:firstLine="709"/>
        <w:contextualSpacing/>
        <w:jc w:val="both"/>
      </w:pPr>
      <w:r w:rsidRPr="00B77895">
        <w:t>Возмещению подлежат фактически произведенные и документально подтве</w:t>
      </w:r>
      <w:r w:rsidRPr="00B77895">
        <w:t>р</w:t>
      </w:r>
      <w:r w:rsidRPr="00B77895">
        <w:t xml:space="preserve">жденные затраты </w:t>
      </w:r>
      <w:r w:rsidR="005340B5">
        <w:t>С</w:t>
      </w:r>
      <w:r w:rsidRPr="00B77895">
        <w:t xml:space="preserve">убъектов на доставку кормов и муки в размере 50% от общего объема затрат и не более 200 тыс. рублей на одного </w:t>
      </w:r>
      <w:r w:rsidR="005340B5">
        <w:t>С</w:t>
      </w:r>
      <w:r w:rsidRPr="00B77895">
        <w:t>убъекта в год.</w:t>
      </w:r>
    </w:p>
    <w:p w:rsidR="00883D80" w:rsidRPr="005D5669" w:rsidRDefault="00883D80" w:rsidP="005D5669">
      <w:pPr>
        <w:ind w:firstLine="709"/>
        <w:contextualSpacing/>
        <w:jc w:val="both"/>
        <w:rPr>
          <w:strike/>
          <w:color w:val="FF0000"/>
        </w:rPr>
      </w:pPr>
      <w:r w:rsidRPr="00B77895">
        <w:t xml:space="preserve">Финансовая поддержка в виде возмещения части затрат по доставке </w:t>
      </w:r>
      <w:r w:rsidRPr="005D5669">
        <w:t>кормов для сельскохозяйственных животных и птицы предоставляется Субъектам, относящихся к сельскохозяйственным товаропроизводителям в соответствии со статьей 346.2 Н</w:t>
      </w:r>
      <w:r w:rsidRPr="005D5669">
        <w:t>а</w:t>
      </w:r>
      <w:r w:rsidRPr="005D5669">
        <w:t xml:space="preserve">логового кодекса Российской Федерации. </w:t>
      </w:r>
    </w:p>
    <w:p w:rsidR="00883D80" w:rsidRPr="00B77895" w:rsidRDefault="00883D80" w:rsidP="00883D80">
      <w:pPr>
        <w:ind w:firstLine="709"/>
        <w:contextualSpacing/>
        <w:jc w:val="both"/>
      </w:pPr>
      <w:r w:rsidRPr="005D5669">
        <w:t>Возмещение части затрат по доставке кормов для сельскохозяйственных ж</w:t>
      </w:r>
      <w:r w:rsidRPr="005D5669">
        <w:t>и</w:t>
      </w:r>
      <w:r w:rsidRPr="005D5669">
        <w:t>вотных и птицы предоставляется при наличии у Субъекта (на дату подачи заявления) поголовья сельскохозяйственных животных или птицы, в том числе одного из вида не менее:</w:t>
      </w:r>
    </w:p>
    <w:p w:rsidR="00883D80" w:rsidRPr="00B77895" w:rsidRDefault="00883D80" w:rsidP="00883D80">
      <w:pPr>
        <w:ind w:firstLine="709"/>
        <w:contextualSpacing/>
        <w:jc w:val="both"/>
      </w:pPr>
      <w:r w:rsidRPr="00B77895">
        <w:t>15 голов крупного рогатого скота, коней, оленей;</w:t>
      </w:r>
    </w:p>
    <w:p w:rsidR="00883D80" w:rsidRPr="00B77895" w:rsidRDefault="00883D80" w:rsidP="00883D80">
      <w:pPr>
        <w:ind w:firstLine="709"/>
        <w:contextualSpacing/>
        <w:jc w:val="both"/>
      </w:pPr>
      <w:r w:rsidRPr="00B77895">
        <w:t>115 голов мелкого рогатого скота;</w:t>
      </w:r>
    </w:p>
    <w:p w:rsidR="00883D80" w:rsidRPr="00B77895" w:rsidRDefault="00883D80" w:rsidP="00883D80">
      <w:pPr>
        <w:ind w:firstLine="709"/>
        <w:contextualSpacing/>
        <w:jc w:val="both"/>
      </w:pPr>
      <w:r w:rsidRPr="00B77895">
        <w:t>200 голов кроликов;</w:t>
      </w:r>
    </w:p>
    <w:p w:rsidR="00883D80" w:rsidRPr="00B77895" w:rsidRDefault="00883D80" w:rsidP="00883D80">
      <w:pPr>
        <w:ind w:firstLine="709"/>
        <w:contextualSpacing/>
        <w:jc w:val="both"/>
      </w:pPr>
      <w:r w:rsidRPr="00B77895">
        <w:t>300голов птицы (куры, гуси, утки, перепела).</w:t>
      </w:r>
    </w:p>
    <w:p w:rsidR="00883D80" w:rsidRPr="00B77895" w:rsidRDefault="00883D80" w:rsidP="00883D80">
      <w:pPr>
        <w:ind w:firstLine="709"/>
        <w:contextualSpacing/>
        <w:jc w:val="both"/>
      </w:pPr>
      <w:r w:rsidRPr="00B77895">
        <w:lastRenderedPageBreak/>
        <w:t>Основанием для предоставления субсидии являются следующие документы, представляемые в Отдел:</w:t>
      </w:r>
    </w:p>
    <w:p w:rsidR="00883D80" w:rsidRPr="00B77895" w:rsidRDefault="00883D80" w:rsidP="00883D80">
      <w:pPr>
        <w:ind w:firstLine="709"/>
        <w:contextualSpacing/>
        <w:jc w:val="both"/>
      </w:pPr>
      <w:r w:rsidRPr="00B77895">
        <w:t xml:space="preserve">заявление </w:t>
      </w:r>
      <w:r w:rsidR="005340B5">
        <w:t>С</w:t>
      </w:r>
      <w:r w:rsidRPr="00B77895">
        <w:t>убъекта о предоставлении субсидии;</w:t>
      </w:r>
    </w:p>
    <w:p w:rsidR="00883D80" w:rsidRPr="00B77895" w:rsidRDefault="00883D80" w:rsidP="00883D80">
      <w:pPr>
        <w:ind w:firstLine="709"/>
        <w:contextualSpacing/>
        <w:jc w:val="both"/>
      </w:pPr>
      <w:r w:rsidRPr="00B77895">
        <w:t>документы, подтверждающие расходы (договор, акт передачи и т.д.);</w:t>
      </w:r>
    </w:p>
    <w:p w:rsidR="00883D80" w:rsidRPr="005D5669" w:rsidRDefault="00883D80" w:rsidP="00883D80">
      <w:pPr>
        <w:ind w:firstLine="709"/>
        <w:contextualSpacing/>
        <w:jc w:val="both"/>
      </w:pPr>
      <w:r w:rsidRPr="005D5669">
        <w:t>счет-фактура;</w:t>
      </w:r>
    </w:p>
    <w:p w:rsidR="00883D80" w:rsidRPr="005D5669" w:rsidRDefault="00883D80" w:rsidP="00883D80">
      <w:pPr>
        <w:ind w:firstLine="709"/>
        <w:contextualSpacing/>
        <w:jc w:val="both"/>
      </w:pPr>
      <w:r w:rsidRPr="005D5669">
        <w:t>товарно- транспортная накладная;</w:t>
      </w:r>
    </w:p>
    <w:p w:rsidR="00883D80" w:rsidRPr="005D5669" w:rsidRDefault="00883D80" w:rsidP="00883D80">
      <w:pPr>
        <w:ind w:firstLine="709"/>
        <w:contextualSpacing/>
        <w:jc w:val="both"/>
      </w:pPr>
      <w:r w:rsidRPr="005D5669">
        <w:t>акт выполненных работ;</w:t>
      </w:r>
    </w:p>
    <w:p w:rsidR="00883D80" w:rsidRPr="005D5669" w:rsidRDefault="00883D80" w:rsidP="00883D80">
      <w:pPr>
        <w:ind w:firstLine="709"/>
        <w:contextualSpacing/>
        <w:jc w:val="both"/>
      </w:pPr>
      <w:r w:rsidRPr="005D5669">
        <w:t>налоговая декларация по единому сельскохозяйственному налогу;</w:t>
      </w:r>
    </w:p>
    <w:p w:rsidR="00883D80" w:rsidRPr="005D5669" w:rsidRDefault="00883D80" w:rsidP="00883D80">
      <w:pPr>
        <w:ind w:firstLine="709"/>
        <w:contextualSpacing/>
        <w:jc w:val="both"/>
      </w:pPr>
      <w:r w:rsidRPr="005D5669">
        <w:t>финансовые документы, подтверждающие оплату.</w:t>
      </w:r>
    </w:p>
    <w:p w:rsidR="00883D80" w:rsidRPr="005D5669" w:rsidRDefault="00883D80" w:rsidP="00883D80">
      <w:pPr>
        <w:ind w:firstLine="709"/>
        <w:contextualSpacing/>
        <w:jc w:val="both"/>
      </w:pPr>
      <w:r w:rsidRPr="005D5669">
        <w:t>Субъекты, осуществляющие доставку кормов собственным транспортом д</w:t>
      </w:r>
      <w:r w:rsidRPr="005D5669">
        <w:t>о</w:t>
      </w:r>
      <w:r w:rsidRPr="005D5669">
        <w:t>полнительно предоставляют:</w:t>
      </w:r>
    </w:p>
    <w:p w:rsidR="00883D80" w:rsidRPr="005D5669" w:rsidRDefault="00883D80" w:rsidP="00883D80">
      <w:pPr>
        <w:ind w:firstLine="709"/>
        <w:contextualSpacing/>
        <w:jc w:val="both"/>
      </w:pPr>
      <w:r w:rsidRPr="005D5669">
        <w:t>путевой лист по форме ОКУД 0345004;</w:t>
      </w:r>
    </w:p>
    <w:p w:rsidR="00883D80" w:rsidRPr="005D5669" w:rsidRDefault="00883D80" w:rsidP="00883D80">
      <w:pPr>
        <w:ind w:firstLine="709"/>
        <w:contextualSpacing/>
        <w:jc w:val="both"/>
      </w:pPr>
      <w:r w:rsidRPr="005D5669">
        <w:t>чеки на ГСМ;</w:t>
      </w:r>
    </w:p>
    <w:p w:rsidR="00883D80" w:rsidRPr="005D5669" w:rsidRDefault="00883D80" w:rsidP="00883D80">
      <w:pPr>
        <w:ind w:firstLine="709"/>
        <w:contextualSpacing/>
        <w:jc w:val="both"/>
      </w:pPr>
      <w:r w:rsidRPr="005D5669">
        <w:t>документы на транспортное средство, если транспортное средство арендовано – договор аренды.</w:t>
      </w:r>
    </w:p>
    <w:p w:rsidR="00883D80" w:rsidRPr="005D5669" w:rsidRDefault="00883D80" w:rsidP="00883D80">
      <w:pPr>
        <w:ind w:firstLine="709"/>
        <w:contextualSpacing/>
        <w:jc w:val="both"/>
      </w:pPr>
      <w:r w:rsidRPr="005D5669">
        <w:t>Финансовая поддержка в виде возмещения части затрат по доставке муки пр</w:t>
      </w:r>
      <w:r w:rsidRPr="005D5669">
        <w:t>е</w:t>
      </w:r>
      <w:r w:rsidRPr="005D5669">
        <w:t>доставляется Субъектам, осуществляющим деятельность по производству и реализ</w:t>
      </w:r>
      <w:r w:rsidRPr="005D5669">
        <w:t>а</w:t>
      </w:r>
      <w:r w:rsidRPr="005D5669">
        <w:t>ции населению хлеба и хлебобулочных изделий.</w:t>
      </w:r>
    </w:p>
    <w:p w:rsidR="00883D80" w:rsidRPr="005D5669" w:rsidRDefault="00883D80" w:rsidP="00883D80">
      <w:pPr>
        <w:ind w:firstLine="709"/>
        <w:contextualSpacing/>
        <w:jc w:val="both"/>
      </w:pPr>
      <w:r w:rsidRPr="005D5669">
        <w:t>Основанием для предоставления субсидии являются следующие документы, представляемые в Отдел:</w:t>
      </w:r>
    </w:p>
    <w:p w:rsidR="00883D80" w:rsidRPr="005D5669" w:rsidRDefault="00883D80" w:rsidP="00883D80">
      <w:pPr>
        <w:ind w:firstLine="709"/>
        <w:contextualSpacing/>
        <w:jc w:val="both"/>
      </w:pPr>
      <w:r w:rsidRPr="005D5669">
        <w:t xml:space="preserve">заявление </w:t>
      </w:r>
      <w:r w:rsidR="005340B5">
        <w:t>С</w:t>
      </w:r>
      <w:r w:rsidRPr="005D5669">
        <w:t>убъекта о предоставлении субсидии;</w:t>
      </w:r>
    </w:p>
    <w:p w:rsidR="00883D80" w:rsidRPr="005D5669" w:rsidRDefault="00883D80" w:rsidP="00883D80">
      <w:pPr>
        <w:ind w:firstLine="709"/>
        <w:contextualSpacing/>
        <w:jc w:val="both"/>
      </w:pPr>
      <w:r w:rsidRPr="005D5669">
        <w:t>счет-фактура;</w:t>
      </w:r>
    </w:p>
    <w:p w:rsidR="00883D80" w:rsidRPr="005D5669" w:rsidRDefault="00883D80" w:rsidP="00883D80">
      <w:pPr>
        <w:ind w:firstLine="709"/>
        <w:contextualSpacing/>
        <w:jc w:val="both"/>
      </w:pPr>
      <w:r w:rsidRPr="005D5669">
        <w:t>документы, подтверждающие расходы;</w:t>
      </w:r>
    </w:p>
    <w:p w:rsidR="00883D80" w:rsidRPr="005D5669" w:rsidRDefault="00883D80" w:rsidP="00883D80">
      <w:pPr>
        <w:ind w:firstLine="709"/>
        <w:contextualSpacing/>
        <w:jc w:val="both"/>
      </w:pPr>
      <w:r w:rsidRPr="005D5669">
        <w:t>товарно- транспортная накладная;</w:t>
      </w:r>
    </w:p>
    <w:p w:rsidR="00883D80" w:rsidRPr="00B77895" w:rsidRDefault="00883D80" w:rsidP="00883D80">
      <w:pPr>
        <w:ind w:firstLine="709"/>
        <w:contextualSpacing/>
        <w:jc w:val="both"/>
      </w:pPr>
      <w:r w:rsidRPr="005D5669">
        <w:t>финансовые документы, подтверждающие оплату.</w:t>
      </w:r>
    </w:p>
    <w:p w:rsidR="00883D80" w:rsidRDefault="00883D80" w:rsidP="00883D80">
      <w:pPr>
        <w:contextualSpacing/>
        <w:jc w:val="center"/>
        <w:rPr>
          <w:b/>
        </w:rPr>
      </w:pPr>
    </w:p>
    <w:p w:rsidR="00883D80" w:rsidRPr="00B77895" w:rsidRDefault="00883D80" w:rsidP="00883D80">
      <w:pPr>
        <w:contextualSpacing/>
        <w:jc w:val="center"/>
        <w:rPr>
          <w:b/>
        </w:rPr>
      </w:pPr>
      <w:r w:rsidRPr="00B77895">
        <w:rPr>
          <w:b/>
          <w:lang w:val="en-US"/>
        </w:rPr>
        <w:t>IV</w:t>
      </w:r>
      <w:r w:rsidRPr="00B77895">
        <w:rPr>
          <w:b/>
        </w:rPr>
        <w:t>. Субсидии, предоставляемые за счет средств районного бюджета</w:t>
      </w:r>
    </w:p>
    <w:p w:rsidR="005D5669" w:rsidRDefault="005D5669" w:rsidP="00883D80">
      <w:pPr>
        <w:ind w:firstLine="709"/>
        <w:contextualSpacing/>
        <w:jc w:val="both"/>
        <w:rPr>
          <w:b/>
        </w:rPr>
      </w:pPr>
    </w:p>
    <w:p w:rsidR="00883D80" w:rsidRPr="00B77895" w:rsidRDefault="00883D80" w:rsidP="00883D80">
      <w:pPr>
        <w:ind w:firstLine="709"/>
        <w:contextualSpacing/>
        <w:jc w:val="both"/>
        <w:rPr>
          <w:b/>
        </w:rPr>
      </w:pPr>
      <w:r w:rsidRPr="00B77895">
        <w:rPr>
          <w:b/>
        </w:rPr>
        <w:t>4.1. Субсидирование процентной ставки по привлеченным кредитам в ро</w:t>
      </w:r>
      <w:r w:rsidRPr="00B77895">
        <w:rPr>
          <w:b/>
        </w:rPr>
        <w:t>с</w:t>
      </w:r>
      <w:r w:rsidRPr="00B77895">
        <w:rPr>
          <w:b/>
        </w:rPr>
        <w:t xml:space="preserve">сийских кредитных организациях </w:t>
      </w:r>
      <w:r w:rsidR="005340B5">
        <w:rPr>
          <w:b/>
        </w:rPr>
        <w:t>С</w:t>
      </w:r>
      <w:r w:rsidRPr="00B77895">
        <w:rPr>
          <w:b/>
        </w:rPr>
        <w:t>убъектам малого и среднего предприним</w:t>
      </w:r>
      <w:r w:rsidRPr="00B77895">
        <w:rPr>
          <w:b/>
        </w:rPr>
        <w:t>а</w:t>
      </w:r>
      <w:r w:rsidRPr="00B77895">
        <w:rPr>
          <w:b/>
        </w:rPr>
        <w:t>тельства.</w:t>
      </w:r>
    </w:p>
    <w:p w:rsidR="00883D80" w:rsidRPr="00B77895" w:rsidRDefault="00883D80" w:rsidP="00883D80">
      <w:pPr>
        <w:ind w:firstLine="709"/>
        <w:contextualSpacing/>
        <w:jc w:val="both"/>
      </w:pPr>
      <w:r w:rsidRPr="00B77895">
        <w:t xml:space="preserve">Субсидия предоставляется </w:t>
      </w:r>
      <w:r w:rsidR="005340B5">
        <w:t>С</w:t>
      </w:r>
      <w:r w:rsidRPr="00B77895">
        <w:t>убъектам, осуществляющим деятельность</w:t>
      </w:r>
      <w:r>
        <w:t xml:space="preserve"> </w:t>
      </w:r>
      <w:r w:rsidRPr="00B77895">
        <w:t>в соо</w:t>
      </w:r>
      <w:r w:rsidRPr="00B77895">
        <w:t>т</w:t>
      </w:r>
      <w:r w:rsidRPr="00B77895">
        <w:t>ветствии с Перечнем социально значимых видов экономической деятельности Ни</w:t>
      </w:r>
      <w:r w:rsidRPr="00B77895">
        <w:t>ж</w:t>
      </w:r>
      <w:r w:rsidRPr="00B77895">
        <w:t xml:space="preserve">невартовского района, утвержденным постановлением администрации района от 28.03.2018 № 726, на возмещение части затрат, связанных с уплатой процентов по </w:t>
      </w:r>
      <w:r w:rsidRPr="00973BC9">
        <w:t>кредитам, полученных в кредитных организациях</w:t>
      </w:r>
      <w:r w:rsidRPr="00B77895">
        <w:t>, в сумме не более 5 000 000 рублей на цели:</w:t>
      </w:r>
    </w:p>
    <w:p w:rsidR="00883D80" w:rsidRPr="00B77895" w:rsidRDefault="00883D80" w:rsidP="00883D80">
      <w:pPr>
        <w:ind w:firstLine="709"/>
        <w:contextualSpacing/>
        <w:jc w:val="both"/>
      </w:pPr>
      <w:r w:rsidRPr="00B77895">
        <w:t>реконструкцию, модернизацию и строительство объектов производственного назначения;</w:t>
      </w:r>
    </w:p>
    <w:p w:rsidR="00883D80" w:rsidRPr="00B77895" w:rsidRDefault="00883D80" w:rsidP="00883D80">
      <w:pPr>
        <w:ind w:firstLine="709"/>
        <w:contextualSpacing/>
        <w:jc w:val="both"/>
      </w:pPr>
      <w:r w:rsidRPr="00B77895">
        <w:t>приобретение сырья для перерабатывающих предприятий;</w:t>
      </w:r>
    </w:p>
    <w:p w:rsidR="00883D80" w:rsidRPr="00B77895" w:rsidRDefault="00883D80" w:rsidP="00883D80">
      <w:pPr>
        <w:ind w:firstLine="709"/>
        <w:contextualSpacing/>
        <w:jc w:val="both"/>
      </w:pPr>
      <w:r w:rsidRPr="00B77895">
        <w:t>приобретение сельскохозяйственных животных;</w:t>
      </w:r>
    </w:p>
    <w:p w:rsidR="00883D80" w:rsidRPr="00B77895" w:rsidRDefault="00883D80" w:rsidP="00883D80">
      <w:pPr>
        <w:ind w:firstLine="709"/>
        <w:contextualSpacing/>
        <w:jc w:val="both"/>
      </w:pPr>
      <w:r w:rsidRPr="00B77895">
        <w:t>приобретение недвижимого имущества для хозяйственной деятельности;</w:t>
      </w:r>
    </w:p>
    <w:p w:rsidR="00883D80" w:rsidRPr="00B77895" w:rsidRDefault="00883D80" w:rsidP="00883D80">
      <w:pPr>
        <w:ind w:firstLine="709"/>
        <w:contextualSpacing/>
        <w:jc w:val="both"/>
      </w:pPr>
      <w:r w:rsidRPr="00B77895">
        <w:t>приобретение оборудования, специализированной техники, механизмов.</w:t>
      </w:r>
    </w:p>
    <w:p w:rsidR="00883D80" w:rsidRPr="00B77895" w:rsidRDefault="00883D80" w:rsidP="00883D80">
      <w:pPr>
        <w:ind w:firstLine="709"/>
        <w:contextualSpacing/>
        <w:jc w:val="both"/>
      </w:pPr>
      <w:r w:rsidRPr="00B77895">
        <w:t>Основанием для предоставления субсидии являются следующие документы, представляемые в Отдел:</w:t>
      </w:r>
    </w:p>
    <w:p w:rsidR="00883D80" w:rsidRPr="00B77895" w:rsidRDefault="00883D80" w:rsidP="00883D80">
      <w:pPr>
        <w:ind w:firstLine="709"/>
        <w:contextualSpacing/>
        <w:jc w:val="both"/>
      </w:pPr>
      <w:r w:rsidRPr="00B77895">
        <w:t xml:space="preserve">заявление </w:t>
      </w:r>
      <w:r w:rsidR="005340B5">
        <w:t>С</w:t>
      </w:r>
      <w:r w:rsidRPr="00B77895">
        <w:t>убъекта о предоставлении субсидии;</w:t>
      </w:r>
    </w:p>
    <w:p w:rsidR="00883D80" w:rsidRPr="00B77895" w:rsidRDefault="00883D80" w:rsidP="00883D80">
      <w:pPr>
        <w:ind w:firstLine="709"/>
        <w:contextualSpacing/>
        <w:jc w:val="both"/>
      </w:pPr>
      <w:r w:rsidRPr="00B77895">
        <w:lastRenderedPageBreak/>
        <w:t>кредитный договор, график погашения кредита и уплаты процентов по нему, выписка из ссудного (расчетного) счета получателя о получении кредита и (или) д</w:t>
      </w:r>
      <w:r w:rsidRPr="00B77895">
        <w:t>о</w:t>
      </w:r>
      <w:r w:rsidRPr="00B77895">
        <w:t>кумент, подтверждающий получение кредита, заверенные кредитной организацией;</w:t>
      </w:r>
    </w:p>
    <w:p w:rsidR="00883D80" w:rsidRPr="00B77895" w:rsidRDefault="00883D80" w:rsidP="00883D80">
      <w:pPr>
        <w:ind w:firstLine="709"/>
        <w:contextualSpacing/>
        <w:jc w:val="both"/>
      </w:pPr>
      <w:r w:rsidRPr="00B77895">
        <w:t>документы, подтверждающие целевое назначение использования кредита;</w:t>
      </w:r>
    </w:p>
    <w:p w:rsidR="00883D80" w:rsidRPr="00B77895" w:rsidRDefault="00883D80" w:rsidP="00883D80">
      <w:pPr>
        <w:ind w:firstLine="709"/>
        <w:contextualSpacing/>
        <w:jc w:val="both"/>
      </w:pPr>
      <w:r w:rsidRPr="00B77895">
        <w:t>справка из банка о начисленных и погашенных процентах по кредитному дог</w:t>
      </w:r>
      <w:r w:rsidRPr="00B77895">
        <w:t>о</w:t>
      </w:r>
      <w:r w:rsidRPr="00B77895">
        <w:t>вору или платежные поручения о перечисленных процентах по кредитному договору.</w:t>
      </w:r>
    </w:p>
    <w:p w:rsidR="00883D80" w:rsidRPr="00B77895" w:rsidRDefault="00883D80" w:rsidP="00883D80">
      <w:pPr>
        <w:autoSpaceDE w:val="0"/>
        <w:autoSpaceDN w:val="0"/>
        <w:adjustRightInd w:val="0"/>
        <w:ind w:firstLine="709"/>
        <w:contextualSpacing/>
        <w:jc w:val="both"/>
      </w:pPr>
      <w:r w:rsidRPr="00B77895">
        <w:t>Документы представляются в Отдел в форме оригиналов или заверенных на</w:t>
      </w:r>
      <w:r w:rsidRPr="00B77895">
        <w:t>д</w:t>
      </w:r>
      <w:r w:rsidRPr="00B77895">
        <w:t>лежащим образом копий в течение месяца, следующего за отчетным кварталом.</w:t>
      </w:r>
    </w:p>
    <w:p w:rsidR="00883D80" w:rsidRDefault="00883D80" w:rsidP="00883D80">
      <w:pPr>
        <w:ind w:firstLine="709"/>
        <w:contextualSpacing/>
        <w:jc w:val="both"/>
      </w:pPr>
      <w:r w:rsidRPr="00B77895">
        <w:t>Субсидия выплачивается в размере 70% от ставки рефинансирования (учетной ставки) Центрального банка Российской Федерации, действующей на дату заключ</w:t>
      </w:r>
      <w:r w:rsidRPr="00B77895">
        <w:t>е</w:t>
      </w:r>
      <w:r w:rsidRPr="00B77895">
        <w:t>ния кредитного договора</w:t>
      </w:r>
      <w:r>
        <w:t>.</w:t>
      </w:r>
    </w:p>
    <w:p w:rsidR="00883D80" w:rsidRPr="00B77895" w:rsidRDefault="00883D80" w:rsidP="00883D80">
      <w:pPr>
        <w:ind w:firstLine="709"/>
        <w:contextualSpacing/>
        <w:jc w:val="both"/>
      </w:pPr>
      <w:r w:rsidRPr="0023115F">
        <w:t>В случае, если согласно договора процентная ставка определена плавающая, субсидия выплачивается в размере ставки рефинансирования действующей на дату предоставления заявления.</w:t>
      </w:r>
      <w:r w:rsidRPr="00B77895">
        <w:t xml:space="preserve"> </w:t>
      </w:r>
    </w:p>
    <w:p w:rsidR="00883D80" w:rsidRPr="00B77895" w:rsidRDefault="00883D80" w:rsidP="00883D80">
      <w:pPr>
        <w:ind w:firstLine="709"/>
        <w:contextualSpacing/>
        <w:jc w:val="both"/>
      </w:pPr>
      <w:r w:rsidRPr="00B77895">
        <w:t xml:space="preserve">Субсидия выплачивается ежеквартально. Возмещению подлежат фактические затраты </w:t>
      </w:r>
      <w:r w:rsidR="005340B5">
        <w:t>С</w:t>
      </w:r>
      <w:r w:rsidRPr="00B77895">
        <w:t xml:space="preserve">убъекта, произведенные в течение квартала, предшествующего кварталу, в котором </w:t>
      </w:r>
      <w:r w:rsidR="005340B5">
        <w:t>С</w:t>
      </w:r>
      <w:r w:rsidRPr="00B77895">
        <w:t>убъект обращается с заявлением о предоставлении субсидии.</w:t>
      </w:r>
    </w:p>
    <w:p w:rsidR="00883D80" w:rsidRPr="00B77895" w:rsidRDefault="00883D80" w:rsidP="00883D80">
      <w:pPr>
        <w:ind w:firstLine="709"/>
        <w:contextualSpacing/>
        <w:jc w:val="both"/>
        <w:rPr>
          <w:b/>
        </w:rPr>
      </w:pPr>
      <w:r w:rsidRPr="00B77895">
        <w:rPr>
          <w:b/>
        </w:rPr>
        <w:t xml:space="preserve">4.2. Возмещение части затрат за коммунальные услуги </w:t>
      </w:r>
      <w:r w:rsidR="005340B5">
        <w:rPr>
          <w:b/>
        </w:rPr>
        <w:t>С</w:t>
      </w:r>
      <w:r w:rsidRPr="00B77895">
        <w:rPr>
          <w:b/>
        </w:rPr>
        <w:t>убъектам пре</w:t>
      </w:r>
      <w:r w:rsidRPr="00B77895">
        <w:rPr>
          <w:b/>
        </w:rPr>
        <w:t>д</w:t>
      </w:r>
      <w:r w:rsidRPr="00B77895">
        <w:rPr>
          <w:b/>
        </w:rPr>
        <w:t>принимательства.</w:t>
      </w:r>
    </w:p>
    <w:p w:rsidR="00883D80" w:rsidRPr="00B77895" w:rsidRDefault="00883D80" w:rsidP="00883D80">
      <w:pPr>
        <w:ind w:firstLine="709"/>
        <w:contextualSpacing/>
        <w:jc w:val="both"/>
        <w:rPr>
          <w:color w:val="FF0000"/>
        </w:rPr>
      </w:pPr>
      <w:r w:rsidRPr="00B77895">
        <w:t xml:space="preserve">Субсидия предоставляется </w:t>
      </w:r>
      <w:r w:rsidR="005340B5">
        <w:t>С</w:t>
      </w:r>
      <w:r w:rsidRPr="00B77895">
        <w:t>убъектам, осуществляющим следующую деятел</w:t>
      </w:r>
      <w:r w:rsidRPr="00B77895">
        <w:t>ь</w:t>
      </w:r>
      <w:r w:rsidRPr="00B77895">
        <w:t>ность: ателье по пошиву и ремонту одежды, химчистки, прачечные, мастерские по ремонту очков, по ремонту часов, деятельность в области фотографии, мастерские по ремонту бытовой техники, цифровой техники, ремонту компьютеров, парикмахе</w:t>
      </w:r>
      <w:r w:rsidRPr="00B77895">
        <w:t>р</w:t>
      </w:r>
      <w:r w:rsidRPr="00B77895">
        <w:t>ские (зарегистрированные и осуществляющие деятельность в сельской местности и отдаленных, труднодоступных населенных пунктах района), мастерские по ремонту обуви.</w:t>
      </w:r>
    </w:p>
    <w:p w:rsidR="00883D80" w:rsidRPr="00B77895" w:rsidRDefault="00883D80" w:rsidP="00883D80">
      <w:pPr>
        <w:ind w:firstLine="709"/>
        <w:contextualSpacing/>
        <w:jc w:val="both"/>
      </w:pPr>
      <w:r w:rsidRPr="00B77895">
        <w:t>Субсидии предоставляются на возмещение затрат на оплату коммунальных у</w:t>
      </w:r>
      <w:r w:rsidRPr="00B77895">
        <w:t>с</w:t>
      </w:r>
      <w:r w:rsidRPr="00B77895">
        <w:t>луг в нежилом помещении.</w:t>
      </w:r>
    </w:p>
    <w:p w:rsidR="00883D80" w:rsidRPr="00B77895" w:rsidRDefault="00883D80" w:rsidP="00883D80">
      <w:pPr>
        <w:ind w:firstLine="709"/>
        <w:contextualSpacing/>
        <w:jc w:val="both"/>
      </w:pPr>
      <w:r w:rsidRPr="00B77895">
        <w:t>Основанием для начисления субсидии являются следующие документы, пре</w:t>
      </w:r>
      <w:r w:rsidRPr="00B77895">
        <w:t>д</w:t>
      </w:r>
      <w:r w:rsidRPr="00B77895">
        <w:t>ставленные в Отдел:</w:t>
      </w:r>
    </w:p>
    <w:p w:rsidR="00883D80" w:rsidRPr="00B77895" w:rsidRDefault="00883D80" w:rsidP="00883D80">
      <w:pPr>
        <w:ind w:firstLine="709"/>
        <w:contextualSpacing/>
        <w:jc w:val="both"/>
      </w:pPr>
      <w:r w:rsidRPr="00B77895">
        <w:t xml:space="preserve">заявление </w:t>
      </w:r>
      <w:r w:rsidR="005340B5">
        <w:t>С</w:t>
      </w:r>
      <w:r w:rsidRPr="00B77895">
        <w:t>убъекта о предоставлении субсидии;</w:t>
      </w:r>
    </w:p>
    <w:p w:rsidR="00883D80" w:rsidRPr="00B77895" w:rsidRDefault="00883D80" w:rsidP="00883D80">
      <w:pPr>
        <w:ind w:firstLine="709"/>
        <w:contextualSpacing/>
        <w:jc w:val="both"/>
      </w:pPr>
      <w:r w:rsidRPr="00B77895">
        <w:t>договор на оказание коммунальных услуг в нежилом помещении;</w:t>
      </w:r>
    </w:p>
    <w:p w:rsidR="00883D80" w:rsidRPr="00B77895" w:rsidRDefault="00883D80" w:rsidP="00883D80">
      <w:pPr>
        <w:ind w:firstLine="709"/>
        <w:contextualSpacing/>
        <w:jc w:val="both"/>
      </w:pPr>
      <w:r w:rsidRPr="00B77895">
        <w:t>счета-фактуры;</w:t>
      </w:r>
    </w:p>
    <w:p w:rsidR="00883D80" w:rsidRPr="00B77895" w:rsidRDefault="00883D80" w:rsidP="00883D80">
      <w:pPr>
        <w:ind w:firstLine="709"/>
        <w:contextualSpacing/>
        <w:jc w:val="both"/>
      </w:pPr>
      <w:r w:rsidRPr="00B77895">
        <w:t>финансовые документы, подтверждающие оплату.</w:t>
      </w:r>
    </w:p>
    <w:p w:rsidR="00883D80" w:rsidRPr="00B77895" w:rsidRDefault="00883D80" w:rsidP="00883D80">
      <w:pPr>
        <w:autoSpaceDE w:val="0"/>
        <w:autoSpaceDN w:val="0"/>
        <w:adjustRightInd w:val="0"/>
        <w:ind w:firstLine="709"/>
        <w:contextualSpacing/>
        <w:jc w:val="both"/>
      </w:pPr>
      <w:r w:rsidRPr="00B77895">
        <w:t>Документы представляются в Отдел в форме оригиналов или заверенных на</w:t>
      </w:r>
      <w:r w:rsidRPr="00B77895">
        <w:t>д</w:t>
      </w:r>
      <w:r w:rsidRPr="00B77895">
        <w:t>лежащим образом копий в течение месяца, следующего за отчетным кварталом.</w:t>
      </w:r>
    </w:p>
    <w:p w:rsidR="00883D80" w:rsidRPr="00B77895" w:rsidRDefault="00883D80" w:rsidP="00883D80">
      <w:pPr>
        <w:ind w:firstLine="709"/>
        <w:contextualSpacing/>
        <w:jc w:val="both"/>
      </w:pPr>
      <w:r w:rsidRPr="00B77895">
        <w:t xml:space="preserve">Субсидия выплачивается в размере 50% от фактически понесенных затрат на уплату коммунальных услуг в нежилом помещении. </w:t>
      </w:r>
    </w:p>
    <w:p w:rsidR="00883D80" w:rsidRPr="00B77895" w:rsidRDefault="00883D80" w:rsidP="00883D80">
      <w:pPr>
        <w:ind w:firstLine="709"/>
        <w:contextualSpacing/>
        <w:jc w:val="both"/>
      </w:pPr>
      <w:r w:rsidRPr="00B77895">
        <w:t xml:space="preserve">Субсидия выплачивается ежеквартально. Возмещению подлежат фактические затраты </w:t>
      </w:r>
      <w:r w:rsidR="005340B5">
        <w:t>С</w:t>
      </w:r>
      <w:r w:rsidRPr="00B77895">
        <w:t xml:space="preserve">убъекта, произведенные в течение квартала, предшествующего кварталу, в котором </w:t>
      </w:r>
      <w:r w:rsidR="005340B5">
        <w:t>С</w:t>
      </w:r>
      <w:r w:rsidRPr="00B77895">
        <w:t>убъект обращается с заявлением о предоставлении субсидии.</w:t>
      </w:r>
    </w:p>
    <w:p w:rsidR="00883D80" w:rsidRPr="00B77895" w:rsidRDefault="00883D80" w:rsidP="00883D80">
      <w:pPr>
        <w:ind w:firstLine="709"/>
        <w:contextualSpacing/>
        <w:jc w:val="both"/>
      </w:pPr>
      <w:r w:rsidRPr="00B77895">
        <w:rPr>
          <w:b/>
        </w:rPr>
        <w:t xml:space="preserve">4.3. Возмещение части затрат за пользование электроэнергией </w:t>
      </w:r>
      <w:r w:rsidR="005340B5">
        <w:rPr>
          <w:b/>
        </w:rPr>
        <w:t>С</w:t>
      </w:r>
      <w:r w:rsidRPr="00B77895">
        <w:rPr>
          <w:b/>
        </w:rPr>
        <w:t>убъектам предпринимательства</w:t>
      </w:r>
      <w:r w:rsidRPr="00B77895">
        <w:t>.</w:t>
      </w:r>
    </w:p>
    <w:p w:rsidR="00883D80" w:rsidRPr="00B77895" w:rsidRDefault="00883D80" w:rsidP="00883D80">
      <w:pPr>
        <w:ind w:firstLine="709"/>
        <w:contextualSpacing/>
        <w:jc w:val="both"/>
      </w:pPr>
      <w:r w:rsidRPr="00B77895">
        <w:t xml:space="preserve">Субсидии предоставляются </w:t>
      </w:r>
      <w:r w:rsidR="005340B5">
        <w:t>С</w:t>
      </w:r>
      <w:r w:rsidRPr="00B77895">
        <w:t>убъектам, занимающимся производством хлеба и хлебобулочных изделий, осуществляющим деятельность в сфере производства пищ</w:t>
      </w:r>
      <w:r w:rsidRPr="00B77895">
        <w:t>е</w:t>
      </w:r>
      <w:r w:rsidRPr="00B77895">
        <w:t>вых продуктов и лесопромышленного комплекса.</w:t>
      </w:r>
    </w:p>
    <w:p w:rsidR="00883D80" w:rsidRPr="0023115F" w:rsidRDefault="00883D80" w:rsidP="00883D80">
      <w:pPr>
        <w:ind w:firstLine="709"/>
        <w:contextualSpacing/>
        <w:jc w:val="both"/>
      </w:pPr>
      <w:r w:rsidRPr="00B77895">
        <w:lastRenderedPageBreak/>
        <w:t xml:space="preserve">Субсидии предоставляются на возмещение части </w:t>
      </w:r>
      <w:r w:rsidRPr="0023115F">
        <w:t>затрат по уплате</w:t>
      </w:r>
      <w:r w:rsidRPr="00B77895">
        <w:t xml:space="preserve"> за пользов</w:t>
      </w:r>
      <w:r w:rsidRPr="00B77895">
        <w:t>а</w:t>
      </w:r>
      <w:r w:rsidRPr="00B77895">
        <w:t xml:space="preserve">ние </w:t>
      </w:r>
      <w:r w:rsidRPr="0023115F">
        <w:t>электроэнергией в производственном помещении.</w:t>
      </w:r>
    </w:p>
    <w:p w:rsidR="00883D80" w:rsidRPr="0023115F" w:rsidRDefault="00883D80" w:rsidP="00883D80">
      <w:pPr>
        <w:ind w:firstLine="709"/>
        <w:contextualSpacing/>
        <w:jc w:val="both"/>
      </w:pPr>
      <w:r w:rsidRPr="0023115F">
        <w:t>Основанием для предоставления субсидии являются следующие документы, представляемые в Отдел:</w:t>
      </w:r>
    </w:p>
    <w:p w:rsidR="00883D80" w:rsidRPr="0023115F" w:rsidRDefault="00883D80" w:rsidP="00883D80">
      <w:pPr>
        <w:ind w:firstLine="709"/>
        <w:contextualSpacing/>
        <w:jc w:val="both"/>
      </w:pPr>
      <w:r w:rsidRPr="0023115F">
        <w:t xml:space="preserve">заявление </w:t>
      </w:r>
      <w:r w:rsidR="005340B5">
        <w:t>С</w:t>
      </w:r>
      <w:r w:rsidRPr="0023115F">
        <w:t>убъекта о предоставлении субсидии;</w:t>
      </w:r>
    </w:p>
    <w:p w:rsidR="00883D80" w:rsidRPr="0023115F" w:rsidRDefault="00883D80" w:rsidP="00883D80">
      <w:pPr>
        <w:ind w:firstLine="709"/>
        <w:contextualSpacing/>
        <w:jc w:val="both"/>
      </w:pPr>
      <w:r w:rsidRPr="0023115F">
        <w:t xml:space="preserve">договор на поставку электроэнергии; </w:t>
      </w:r>
    </w:p>
    <w:p w:rsidR="00883D80" w:rsidRPr="00B77895" w:rsidRDefault="00883D80" w:rsidP="00883D80">
      <w:pPr>
        <w:ind w:firstLine="709"/>
        <w:contextualSpacing/>
        <w:jc w:val="both"/>
      </w:pPr>
      <w:r w:rsidRPr="0023115F">
        <w:t>акт снятия показаний приборов учета при наличии раздельного узла учета на производственное помещение;</w:t>
      </w:r>
    </w:p>
    <w:p w:rsidR="00883D80" w:rsidRPr="00B77895" w:rsidRDefault="00883D80" w:rsidP="00883D80">
      <w:pPr>
        <w:ind w:firstLine="709"/>
        <w:contextualSpacing/>
        <w:jc w:val="both"/>
      </w:pPr>
      <w:r w:rsidRPr="00B77895">
        <w:t>счета-фактуры;</w:t>
      </w:r>
    </w:p>
    <w:p w:rsidR="00883D80" w:rsidRPr="00B77895" w:rsidRDefault="00883D80" w:rsidP="00883D80">
      <w:pPr>
        <w:ind w:firstLine="709"/>
        <w:contextualSpacing/>
        <w:jc w:val="both"/>
      </w:pPr>
      <w:r w:rsidRPr="00B77895">
        <w:t>финансовые документы, подтверждающие оплату.</w:t>
      </w:r>
    </w:p>
    <w:p w:rsidR="00883D80" w:rsidRPr="00B77895" w:rsidRDefault="00883D80" w:rsidP="00883D80">
      <w:pPr>
        <w:autoSpaceDE w:val="0"/>
        <w:autoSpaceDN w:val="0"/>
        <w:adjustRightInd w:val="0"/>
        <w:ind w:firstLine="709"/>
        <w:contextualSpacing/>
        <w:jc w:val="both"/>
      </w:pPr>
      <w:r w:rsidRPr="00B77895">
        <w:t>Документы представляются в Отдел в форме оригиналов или заверенных на</w:t>
      </w:r>
      <w:r w:rsidRPr="00B77895">
        <w:t>д</w:t>
      </w:r>
      <w:r w:rsidRPr="00B77895">
        <w:t>лежащим образом копий в течение месяца, следующего за отчетным кварталом.</w:t>
      </w:r>
    </w:p>
    <w:p w:rsidR="00883D80" w:rsidRPr="00B77895" w:rsidRDefault="00883D80" w:rsidP="00883D80">
      <w:pPr>
        <w:ind w:firstLine="709"/>
        <w:contextualSpacing/>
        <w:jc w:val="both"/>
      </w:pPr>
      <w:r w:rsidRPr="00B77895">
        <w:t xml:space="preserve">Субъектам, занимающимся производством хлеба и хлебобулочных изделий, субсидия выплачивается в размере 50% от фактически подтвержденных затрат, но не более 10 000 рублей в месяц. </w:t>
      </w:r>
    </w:p>
    <w:p w:rsidR="00883D80" w:rsidRPr="00B77895" w:rsidRDefault="00883D80" w:rsidP="00883D80">
      <w:pPr>
        <w:ind w:firstLine="709"/>
        <w:contextualSpacing/>
        <w:jc w:val="both"/>
      </w:pPr>
      <w:r w:rsidRPr="00B77895">
        <w:t>Субъектам, работающим в сфере пищевой промышленности и лесопромы</w:t>
      </w:r>
      <w:r w:rsidRPr="00B77895">
        <w:t>ш</w:t>
      </w:r>
      <w:r w:rsidRPr="00B77895">
        <w:t>ленного комплекса, субсидии выплачиваются в размере 30%</w:t>
      </w:r>
      <w:r w:rsidR="00D267EF">
        <w:t xml:space="preserve"> </w:t>
      </w:r>
      <w:r w:rsidRPr="00B77895">
        <w:t>от фактически подтве</w:t>
      </w:r>
      <w:r w:rsidRPr="00B77895">
        <w:t>р</w:t>
      </w:r>
      <w:r w:rsidRPr="00B77895">
        <w:t xml:space="preserve">жденных затрат, но не более 30 000 рублей в месяц. </w:t>
      </w:r>
    </w:p>
    <w:p w:rsidR="00883D80" w:rsidRPr="00B77895" w:rsidRDefault="00883D80" w:rsidP="00883D80">
      <w:pPr>
        <w:ind w:firstLine="709"/>
        <w:contextualSpacing/>
        <w:jc w:val="both"/>
      </w:pPr>
      <w:r w:rsidRPr="00B77895">
        <w:t xml:space="preserve">Субсидия выплачивается ежеквартально. Возмещению подлежат фактические затраты </w:t>
      </w:r>
      <w:r w:rsidR="005340B5">
        <w:t>С</w:t>
      </w:r>
      <w:r w:rsidRPr="00B77895">
        <w:t xml:space="preserve">убъекта, произведенные в течение квартала, предшествующего кварталу, в котором </w:t>
      </w:r>
      <w:r w:rsidR="005340B5">
        <w:t>С</w:t>
      </w:r>
      <w:r w:rsidRPr="00B77895">
        <w:t>убъект обращается с заявлением о предоставлении субсидии.</w:t>
      </w:r>
    </w:p>
    <w:p w:rsidR="00883D80" w:rsidRPr="00B77895" w:rsidRDefault="00883D80" w:rsidP="00883D80">
      <w:pPr>
        <w:ind w:firstLine="709"/>
        <w:contextualSpacing/>
        <w:jc w:val="both"/>
        <w:rPr>
          <w:b/>
        </w:rPr>
      </w:pPr>
      <w:r w:rsidRPr="00B77895">
        <w:rPr>
          <w:b/>
        </w:rPr>
        <w:t xml:space="preserve">4.4. Возмещение части затрат </w:t>
      </w:r>
      <w:r w:rsidR="005340B5">
        <w:rPr>
          <w:b/>
        </w:rPr>
        <w:t>С</w:t>
      </w:r>
      <w:r w:rsidRPr="00B77895">
        <w:rPr>
          <w:b/>
        </w:rPr>
        <w:t>убъектам на организацию мероприятий по сдерживанию цен на социально значимые товары.</w:t>
      </w:r>
    </w:p>
    <w:p w:rsidR="00883D80" w:rsidRPr="00D91EA0" w:rsidRDefault="00883D80" w:rsidP="00883D80">
      <w:pPr>
        <w:ind w:firstLine="709"/>
        <w:contextualSpacing/>
        <w:jc w:val="both"/>
        <w:rPr>
          <w:color w:val="FF0000"/>
        </w:rPr>
      </w:pPr>
      <w:r w:rsidRPr="00B77895">
        <w:t xml:space="preserve">Субсидии предоставляются </w:t>
      </w:r>
      <w:r w:rsidR="005340B5">
        <w:t>С</w:t>
      </w:r>
      <w:r w:rsidRPr="00B77895">
        <w:t>убъектам, занимающимся розничной торговлей в отдаленных, труднодоступных и малочисленных населенных пунктах района</w:t>
      </w:r>
      <w:r w:rsidR="0023115F">
        <w:t>.</w:t>
      </w:r>
    </w:p>
    <w:p w:rsidR="00883D80" w:rsidRPr="00B77895" w:rsidRDefault="00883D80" w:rsidP="00883D80">
      <w:pPr>
        <w:autoSpaceDE w:val="0"/>
        <w:autoSpaceDN w:val="0"/>
        <w:adjustRightInd w:val="0"/>
        <w:ind w:firstLine="709"/>
        <w:contextualSpacing/>
        <w:jc w:val="both"/>
      </w:pPr>
      <w:r w:rsidRPr="00B77895">
        <w:t xml:space="preserve">Субсидии </w:t>
      </w:r>
      <w:r w:rsidR="005340B5">
        <w:t>С</w:t>
      </w:r>
      <w:r w:rsidRPr="00B77895">
        <w:t>убъектам предоставляются на возмещение затрат на горюче-смазочные материалы для доставки социально значимых товаров на период распут</w:t>
      </w:r>
      <w:r w:rsidRPr="00B77895">
        <w:t>и</w:t>
      </w:r>
      <w:r w:rsidRPr="00B77895">
        <w:t>цы (март – апрель и сентябрь – октябрь).</w:t>
      </w:r>
    </w:p>
    <w:p w:rsidR="00883D80" w:rsidRPr="00B77895" w:rsidRDefault="00883D80" w:rsidP="00883D80">
      <w:pPr>
        <w:ind w:firstLine="709"/>
        <w:contextualSpacing/>
        <w:jc w:val="both"/>
      </w:pPr>
      <w:r w:rsidRPr="00B77895">
        <w:t>Основанием для предоставления субсидии являются следующие документы, представляемые в Отдел:</w:t>
      </w:r>
    </w:p>
    <w:p w:rsidR="00883D80" w:rsidRPr="00B77895" w:rsidRDefault="00883D80" w:rsidP="00883D80">
      <w:pPr>
        <w:ind w:firstLine="709"/>
        <w:contextualSpacing/>
        <w:jc w:val="both"/>
      </w:pPr>
      <w:r w:rsidRPr="00B77895">
        <w:t xml:space="preserve">заявление </w:t>
      </w:r>
      <w:r w:rsidR="005340B5">
        <w:t>С</w:t>
      </w:r>
      <w:r w:rsidRPr="00B77895">
        <w:t>убъекта о предоставлении субсидии;</w:t>
      </w:r>
    </w:p>
    <w:p w:rsidR="00883D80" w:rsidRPr="00B77895" w:rsidRDefault="00883D80" w:rsidP="00883D80">
      <w:pPr>
        <w:ind w:firstLine="709"/>
        <w:contextualSpacing/>
        <w:jc w:val="both"/>
      </w:pPr>
      <w:r w:rsidRPr="00B77895">
        <w:t>реестр товаротранспортных накладных на приобретение социально значимых товаров на период распутицы с приложением копий товаротранспортных накладных и платежных документов, подтверждающих их оплату;</w:t>
      </w:r>
    </w:p>
    <w:p w:rsidR="00883D80" w:rsidRPr="00B77895" w:rsidRDefault="00883D80" w:rsidP="00883D80">
      <w:pPr>
        <w:ind w:firstLine="709"/>
        <w:contextualSpacing/>
        <w:jc w:val="both"/>
      </w:pPr>
      <w:r w:rsidRPr="00B77895">
        <w:t>паспорта транспортного средства (которым доставлялся товар);</w:t>
      </w:r>
    </w:p>
    <w:p w:rsidR="00883D80" w:rsidRPr="00B77895" w:rsidRDefault="00883D80" w:rsidP="00883D80">
      <w:pPr>
        <w:ind w:firstLine="709"/>
        <w:contextualSpacing/>
        <w:jc w:val="both"/>
      </w:pPr>
      <w:r w:rsidRPr="00B77895">
        <w:t>реестр чеков на оплату горюче-смазочных материалов с приложением чеков (или копий чеков, заверенных получателем субсидии);</w:t>
      </w:r>
    </w:p>
    <w:p w:rsidR="00883D80" w:rsidRPr="00B77895" w:rsidRDefault="00883D80" w:rsidP="00883D80">
      <w:pPr>
        <w:ind w:firstLine="709"/>
        <w:contextualSpacing/>
        <w:jc w:val="both"/>
      </w:pPr>
      <w:r w:rsidRPr="00B77895">
        <w:t>при безналичном расчете за горюче-смазочные материалы прилагаются догов</w:t>
      </w:r>
      <w:r w:rsidRPr="00B77895">
        <w:t>о</w:t>
      </w:r>
      <w:r w:rsidRPr="00B77895">
        <w:t>ры и финансовые документы, подтверждающие фактические затраты.</w:t>
      </w:r>
    </w:p>
    <w:p w:rsidR="00883D80" w:rsidRPr="00B77895" w:rsidRDefault="00883D80" w:rsidP="00883D80">
      <w:pPr>
        <w:ind w:firstLine="709"/>
        <w:contextualSpacing/>
        <w:jc w:val="both"/>
      </w:pPr>
      <w:r w:rsidRPr="00B77895">
        <w:t>Документы представляются в Отдел в форме оригиналов или заверенных на</w:t>
      </w:r>
      <w:r w:rsidRPr="00B77895">
        <w:t>д</w:t>
      </w:r>
      <w:r w:rsidRPr="00B77895">
        <w:t>лежащим образом копий не позднее трех месяцев с момента оплаты.</w:t>
      </w:r>
    </w:p>
    <w:p w:rsidR="00883D80" w:rsidRPr="00B77895" w:rsidRDefault="00883D80" w:rsidP="00883D80">
      <w:pPr>
        <w:ind w:firstLine="709"/>
        <w:contextualSpacing/>
        <w:jc w:val="both"/>
      </w:pPr>
      <w:r w:rsidRPr="00B77895">
        <w:t>Субсидия выплачивается по нормативному расчету согласно формуле:</w:t>
      </w:r>
    </w:p>
    <w:p w:rsidR="00883D80" w:rsidRPr="00B77895" w:rsidRDefault="00883D80" w:rsidP="00883D80">
      <w:pPr>
        <w:ind w:firstLine="709"/>
        <w:contextualSpacing/>
        <w:jc w:val="both"/>
      </w:pPr>
      <w:r w:rsidRPr="00B77895">
        <w:t>H = G х W х B, где:</w:t>
      </w:r>
    </w:p>
    <w:p w:rsidR="00883D80" w:rsidRPr="00B77895" w:rsidRDefault="00883D80" w:rsidP="00883D80">
      <w:pPr>
        <w:ind w:firstLine="709"/>
        <w:contextualSpacing/>
        <w:jc w:val="both"/>
      </w:pPr>
      <w:r w:rsidRPr="00B77895">
        <w:t xml:space="preserve">H– нормативный расчет стоимости доставки, </w:t>
      </w:r>
    </w:p>
    <w:p w:rsidR="00883D80" w:rsidRPr="00B77895" w:rsidRDefault="00883D80" w:rsidP="00883D80">
      <w:pPr>
        <w:ind w:firstLine="709"/>
        <w:contextualSpacing/>
        <w:jc w:val="both"/>
      </w:pPr>
      <w:r w:rsidRPr="00B77895">
        <w:t>G – потребность горюче-смазочных материалов для доставки одной тонны т</w:t>
      </w:r>
      <w:r w:rsidRPr="00B77895">
        <w:t>о</w:t>
      </w:r>
      <w:r w:rsidRPr="00B77895">
        <w:t>вара;</w:t>
      </w:r>
    </w:p>
    <w:p w:rsidR="00883D80" w:rsidRPr="00B77895" w:rsidRDefault="00883D80" w:rsidP="00883D80">
      <w:pPr>
        <w:ind w:firstLine="709"/>
        <w:contextualSpacing/>
        <w:jc w:val="both"/>
      </w:pPr>
      <w:r w:rsidRPr="00B77895">
        <w:lastRenderedPageBreak/>
        <w:t>G = (P х R): 100: V;</w:t>
      </w:r>
    </w:p>
    <w:p w:rsidR="00883D80" w:rsidRPr="00B77895" w:rsidRDefault="00883D80" w:rsidP="00883D80">
      <w:pPr>
        <w:ind w:firstLine="709"/>
        <w:contextualSpacing/>
        <w:jc w:val="both"/>
      </w:pPr>
      <w:r w:rsidRPr="00B77895">
        <w:t>P – расстояние до населенного пункта;</w:t>
      </w:r>
    </w:p>
    <w:p w:rsidR="00883D80" w:rsidRPr="00B77895" w:rsidRDefault="00883D80" w:rsidP="00883D80">
      <w:pPr>
        <w:ind w:firstLine="709"/>
        <w:contextualSpacing/>
        <w:jc w:val="both"/>
      </w:pPr>
      <w:r w:rsidRPr="00B77895">
        <w:t>R – расход горюче-смазочных материалов на 100 км (согласно паспорту тран</w:t>
      </w:r>
      <w:r w:rsidRPr="00B77895">
        <w:t>с</w:t>
      </w:r>
      <w:r w:rsidRPr="00B77895">
        <w:t>портного средства);</w:t>
      </w:r>
    </w:p>
    <w:p w:rsidR="00883D80" w:rsidRPr="00B77895" w:rsidRDefault="00883D80" w:rsidP="00883D80">
      <w:pPr>
        <w:ind w:firstLine="709"/>
        <w:contextualSpacing/>
        <w:jc w:val="both"/>
      </w:pPr>
      <w:r w:rsidRPr="00B77895">
        <w:t>V – грузоподъемность транспорта;</w:t>
      </w:r>
    </w:p>
    <w:p w:rsidR="00883D80" w:rsidRPr="00B77895" w:rsidRDefault="00883D80" w:rsidP="00883D80">
      <w:pPr>
        <w:ind w:firstLine="709"/>
        <w:contextualSpacing/>
        <w:jc w:val="both"/>
      </w:pPr>
      <w:r w:rsidRPr="00B77895">
        <w:t>W – общий вес социально значимых товаров, завезенных на период распутицы;</w:t>
      </w:r>
    </w:p>
    <w:p w:rsidR="00883D80" w:rsidRPr="00B77895" w:rsidRDefault="00883D80" w:rsidP="00883D80">
      <w:pPr>
        <w:ind w:firstLine="709"/>
        <w:contextualSpacing/>
        <w:jc w:val="both"/>
      </w:pPr>
      <w:r w:rsidRPr="00B77895">
        <w:t>B – средняя стоимость горюче-смазочных материалов;</w:t>
      </w:r>
    </w:p>
    <w:p w:rsidR="00883D80" w:rsidRPr="00B77895" w:rsidRDefault="00883D80" w:rsidP="00883D80">
      <w:pPr>
        <w:ind w:firstLine="709"/>
        <w:contextualSpacing/>
        <w:jc w:val="both"/>
      </w:pPr>
      <w:r w:rsidRPr="00B77895">
        <w:t>B = Bф:F;</w:t>
      </w:r>
    </w:p>
    <w:p w:rsidR="00883D80" w:rsidRPr="00B77895" w:rsidRDefault="00883D80" w:rsidP="00883D80">
      <w:pPr>
        <w:ind w:firstLine="709"/>
        <w:contextualSpacing/>
        <w:jc w:val="both"/>
      </w:pPr>
      <w:r w:rsidRPr="00B77895">
        <w:t>Bф – фактическая общая стоимость горюче-смазочных материалов;</w:t>
      </w:r>
    </w:p>
    <w:p w:rsidR="00883D80" w:rsidRPr="00B77895" w:rsidRDefault="00883D80" w:rsidP="00883D80">
      <w:pPr>
        <w:ind w:firstLine="709"/>
        <w:contextualSpacing/>
        <w:jc w:val="both"/>
      </w:pPr>
      <w:r w:rsidRPr="00B77895">
        <w:t xml:space="preserve">F – общий объем приобретенных горюче-смазочных материалов. </w:t>
      </w:r>
    </w:p>
    <w:p w:rsidR="00883D80" w:rsidRPr="00B77895" w:rsidRDefault="00883D80" w:rsidP="00883D80">
      <w:pPr>
        <w:ind w:firstLine="709"/>
        <w:contextualSpacing/>
        <w:jc w:val="both"/>
      </w:pPr>
      <w:r w:rsidRPr="00B77895">
        <w:t xml:space="preserve">Субсидия выплачивается в размере 80% от нормативного расчета, но не более 50 000 рублей в год для </w:t>
      </w:r>
      <w:r w:rsidR="005340B5">
        <w:t>С</w:t>
      </w:r>
      <w:r w:rsidRPr="00B77895">
        <w:t>убъекта.</w:t>
      </w:r>
    </w:p>
    <w:p w:rsidR="00883D80" w:rsidRPr="006B6706" w:rsidRDefault="00883D80" w:rsidP="00883D80">
      <w:pPr>
        <w:ind w:firstLine="709"/>
        <w:contextualSpacing/>
        <w:jc w:val="both"/>
        <w:rPr>
          <w:b/>
        </w:rPr>
      </w:pPr>
      <w:r w:rsidRPr="006B6706">
        <w:rPr>
          <w:b/>
        </w:rPr>
        <w:t xml:space="preserve">4.5. Возмещение части затрат </w:t>
      </w:r>
      <w:r w:rsidR="005340B5" w:rsidRPr="006B6706">
        <w:rPr>
          <w:b/>
        </w:rPr>
        <w:t>С</w:t>
      </w:r>
      <w:r w:rsidRPr="006B6706">
        <w:rPr>
          <w:b/>
        </w:rPr>
        <w:t>убъектов в федеральных, международных форумах, конкурсах.</w:t>
      </w:r>
    </w:p>
    <w:p w:rsidR="000A3067" w:rsidRPr="006B6706" w:rsidRDefault="00883D80" w:rsidP="000A3067">
      <w:pPr>
        <w:ind w:firstLine="709"/>
        <w:contextualSpacing/>
        <w:jc w:val="both"/>
      </w:pPr>
      <w:r w:rsidRPr="006B6706">
        <w:t xml:space="preserve">Субсидии предоставляются </w:t>
      </w:r>
      <w:r w:rsidR="005340B5" w:rsidRPr="006B6706">
        <w:t>С</w:t>
      </w:r>
      <w:r w:rsidRPr="006B6706">
        <w:t>убъектам, осуществляющим деятельность в соо</w:t>
      </w:r>
      <w:r w:rsidRPr="006B6706">
        <w:t>т</w:t>
      </w:r>
      <w:r w:rsidRPr="006B6706">
        <w:t>ветствии с Перечнем социально значимых видов экономической деятельности Ни</w:t>
      </w:r>
      <w:r w:rsidRPr="006B6706">
        <w:t>ж</w:t>
      </w:r>
      <w:r w:rsidRPr="006B6706">
        <w:t>невартовского района, утвержденным постановлением администрации района от 28.03.2018 № 726 принявшие участие в федеральных, международных форумах, ко</w:t>
      </w:r>
      <w:r w:rsidRPr="006B6706">
        <w:t>н</w:t>
      </w:r>
      <w:r w:rsidRPr="006B6706">
        <w:t>курсах и отмеченные призовыми местами.</w:t>
      </w:r>
    </w:p>
    <w:p w:rsidR="00883D80" w:rsidRPr="006B6706" w:rsidRDefault="00883D80" w:rsidP="000A3067">
      <w:pPr>
        <w:ind w:firstLine="709"/>
        <w:contextualSpacing/>
        <w:jc w:val="both"/>
      </w:pPr>
      <w:r w:rsidRPr="006B6706">
        <w:t xml:space="preserve">4.5.1. Субсидии предоставляются на возмещение фактически подтвержденных затрат </w:t>
      </w:r>
      <w:r w:rsidR="005340B5" w:rsidRPr="006B6706">
        <w:t>С</w:t>
      </w:r>
      <w:r w:rsidRPr="006B6706">
        <w:t>убъектов в федеральных, международных форумах:</w:t>
      </w:r>
    </w:p>
    <w:p w:rsidR="00883D80" w:rsidRPr="006B6706" w:rsidRDefault="00883D80" w:rsidP="00883D80">
      <w:pPr>
        <w:autoSpaceDE w:val="0"/>
        <w:autoSpaceDN w:val="0"/>
        <w:adjustRightInd w:val="0"/>
        <w:ind w:firstLine="709"/>
        <w:contextualSpacing/>
        <w:jc w:val="both"/>
      </w:pPr>
      <w:r w:rsidRPr="006B6706">
        <w:t>на уплату регистрационных взносов для участия в федеральных, междунаро</w:t>
      </w:r>
      <w:r w:rsidRPr="006B6706">
        <w:t>д</w:t>
      </w:r>
      <w:r w:rsidRPr="006B6706">
        <w:t>ных форумах;</w:t>
      </w:r>
    </w:p>
    <w:p w:rsidR="00883D80" w:rsidRPr="006B6706" w:rsidRDefault="00883D80" w:rsidP="00883D80">
      <w:pPr>
        <w:autoSpaceDE w:val="0"/>
        <w:autoSpaceDN w:val="0"/>
        <w:adjustRightInd w:val="0"/>
        <w:ind w:firstLine="709"/>
        <w:contextualSpacing/>
        <w:jc w:val="both"/>
      </w:pPr>
      <w:r w:rsidRPr="006B6706">
        <w:t xml:space="preserve">на оплату транспортных расходов сотрудников </w:t>
      </w:r>
      <w:r w:rsidR="005340B5" w:rsidRPr="006B6706">
        <w:t>С</w:t>
      </w:r>
      <w:r w:rsidRPr="006B6706">
        <w:t>убъекта к месту проведения федеральных, международных форумов;</w:t>
      </w:r>
    </w:p>
    <w:p w:rsidR="00883D80" w:rsidRPr="006B6706" w:rsidRDefault="00883D80" w:rsidP="00883D80">
      <w:pPr>
        <w:autoSpaceDE w:val="0"/>
        <w:autoSpaceDN w:val="0"/>
        <w:adjustRightInd w:val="0"/>
        <w:ind w:firstLine="709"/>
        <w:contextualSpacing/>
        <w:jc w:val="both"/>
      </w:pPr>
      <w:r w:rsidRPr="006B6706">
        <w:t xml:space="preserve">на оплату проживания в гостинце, в том числе сотрудников </w:t>
      </w:r>
      <w:r w:rsidR="005340B5" w:rsidRPr="006B6706">
        <w:t>С</w:t>
      </w:r>
      <w:r w:rsidRPr="006B6706">
        <w:t xml:space="preserve">убъекта.  </w:t>
      </w:r>
    </w:p>
    <w:p w:rsidR="00883D80" w:rsidRPr="00560B6C" w:rsidRDefault="00883D80" w:rsidP="00883D80">
      <w:pPr>
        <w:ind w:firstLine="709"/>
        <w:contextualSpacing/>
        <w:jc w:val="both"/>
      </w:pPr>
      <w:r w:rsidRPr="00560B6C">
        <w:t>Основанием для предоставления субсидии являются следующие документы, представляемые в Отдел:</w:t>
      </w:r>
    </w:p>
    <w:p w:rsidR="00883D80" w:rsidRPr="00560B6C" w:rsidRDefault="00883D80" w:rsidP="00883D80">
      <w:pPr>
        <w:ind w:firstLine="709"/>
        <w:contextualSpacing/>
        <w:jc w:val="both"/>
      </w:pPr>
      <w:r w:rsidRPr="00560B6C">
        <w:t xml:space="preserve">заявление </w:t>
      </w:r>
      <w:r w:rsidR="005340B5" w:rsidRPr="00560B6C">
        <w:t>С</w:t>
      </w:r>
      <w:r w:rsidRPr="00560B6C">
        <w:t>убъекта о предоставлении субсидии;</w:t>
      </w:r>
    </w:p>
    <w:p w:rsidR="00883D80" w:rsidRPr="00560B6C" w:rsidRDefault="00883D80" w:rsidP="00883D80">
      <w:pPr>
        <w:ind w:firstLine="709"/>
        <w:contextualSpacing/>
        <w:jc w:val="both"/>
      </w:pPr>
      <w:r w:rsidRPr="00560B6C">
        <w:t xml:space="preserve">заявка на участие </w:t>
      </w:r>
      <w:r w:rsidR="005340B5" w:rsidRPr="00560B6C">
        <w:t>С</w:t>
      </w:r>
      <w:r w:rsidRPr="00560B6C">
        <w:t xml:space="preserve">убъекта в федеральном, международном форуме </w:t>
      </w:r>
      <w:r w:rsidR="00D57B3E">
        <w:t xml:space="preserve">или </w:t>
      </w:r>
      <w:r w:rsidRPr="00560B6C">
        <w:t>пр</w:t>
      </w:r>
      <w:r w:rsidRPr="00560B6C">
        <w:t>и</w:t>
      </w:r>
      <w:r w:rsidRPr="00560B6C">
        <w:t>глашени</w:t>
      </w:r>
      <w:r w:rsidR="00D57B3E">
        <w:t>е от организатора форума</w:t>
      </w:r>
      <w:r w:rsidRPr="00560B6C">
        <w:t>;</w:t>
      </w:r>
    </w:p>
    <w:p w:rsidR="00883D80" w:rsidRPr="00560B6C" w:rsidRDefault="00883D80" w:rsidP="00883D80">
      <w:pPr>
        <w:ind w:firstLine="709"/>
        <w:contextualSpacing/>
        <w:jc w:val="both"/>
      </w:pPr>
      <w:r w:rsidRPr="00560B6C">
        <w:t xml:space="preserve">приказ о командировке сотрудников </w:t>
      </w:r>
      <w:r w:rsidR="005340B5" w:rsidRPr="00560B6C">
        <w:t>С</w:t>
      </w:r>
      <w:r w:rsidRPr="00560B6C">
        <w:t>убъекта;</w:t>
      </w:r>
    </w:p>
    <w:p w:rsidR="00883D80" w:rsidRPr="00560B6C" w:rsidRDefault="00883D80" w:rsidP="00883D80">
      <w:pPr>
        <w:ind w:firstLine="709"/>
        <w:contextualSpacing/>
        <w:jc w:val="both"/>
      </w:pPr>
      <w:r w:rsidRPr="00560B6C">
        <w:t>билеты авиа-, железнодорожного транспорта до места проведения федеральн</w:t>
      </w:r>
      <w:r w:rsidRPr="00560B6C">
        <w:t>о</w:t>
      </w:r>
      <w:r w:rsidRPr="00560B6C">
        <w:t>го, международного форума (в пределах Российской Федерации), посадочные тал</w:t>
      </w:r>
      <w:r w:rsidRPr="00560B6C">
        <w:t>о</w:t>
      </w:r>
      <w:r w:rsidRPr="00560B6C">
        <w:t>ны;</w:t>
      </w:r>
    </w:p>
    <w:p w:rsidR="00883D80" w:rsidRPr="00560B6C" w:rsidRDefault="00883D80" w:rsidP="00883D80">
      <w:pPr>
        <w:ind w:firstLine="709"/>
        <w:contextualSpacing/>
        <w:jc w:val="both"/>
      </w:pPr>
      <w:r w:rsidRPr="00560B6C">
        <w:t>счета на проживание в гостинице;</w:t>
      </w:r>
    </w:p>
    <w:p w:rsidR="00883D80" w:rsidRPr="00560B6C" w:rsidRDefault="00883D80" w:rsidP="00883D80">
      <w:pPr>
        <w:ind w:firstLine="709"/>
        <w:contextualSpacing/>
        <w:jc w:val="both"/>
      </w:pPr>
      <w:r w:rsidRPr="00560B6C">
        <w:t>финансовые документы, подтверждающие оплату.</w:t>
      </w:r>
    </w:p>
    <w:p w:rsidR="00883D80" w:rsidRPr="006B6706" w:rsidRDefault="00883D80" w:rsidP="00883D80">
      <w:pPr>
        <w:ind w:firstLine="709"/>
        <w:contextualSpacing/>
        <w:jc w:val="both"/>
      </w:pPr>
      <w:r w:rsidRPr="006B6706">
        <w:t>Документы представляются в Отдел в форме оригиналов или заверенных на</w:t>
      </w:r>
      <w:r w:rsidRPr="006B6706">
        <w:t>д</w:t>
      </w:r>
      <w:r w:rsidRPr="006B6706">
        <w:t>лежащим образом копий не позднее трех месяцев со дня их участия в форуме.</w:t>
      </w:r>
    </w:p>
    <w:p w:rsidR="00883D80" w:rsidRPr="006B6706" w:rsidRDefault="00883D80" w:rsidP="00883D80">
      <w:pPr>
        <w:ind w:firstLine="709"/>
        <w:contextualSpacing/>
        <w:jc w:val="both"/>
      </w:pPr>
      <w:r w:rsidRPr="006B6706">
        <w:t xml:space="preserve">Субсидия выплачивается в размере 70% от фактически подтвержденных затрат </w:t>
      </w:r>
      <w:r w:rsidR="005340B5" w:rsidRPr="006B6706">
        <w:t>С</w:t>
      </w:r>
      <w:r w:rsidRPr="006B6706">
        <w:t xml:space="preserve">убъекта, но не более 20 000 рублей в год для </w:t>
      </w:r>
      <w:r w:rsidR="005340B5" w:rsidRPr="006B6706">
        <w:t>С</w:t>
      </w:r>
      <w:r w:rsidRPr="006B6706">
        <w:t>убъекта.</w:t>
      </w:r>
    </w:p>
    <w:p w:rsidR="00883D80" w:rsidRPr="006B6706" w:rsidRDefault="00883D80" w:rsidP="00883D80">
      <w:pPr>
        <w:ind w:firstLine="709"/>
        <w:contextualSpacing/>
        <w:jc w:val="both"/>
      </w:pPr>
      <w:r w:rsidRPr="006B6706">
        <w:t xml:space="preserve">4.5.2. Субсидии предоставляются на возмещение фактически подтвержденных затрат </w:t>
      </w:r>
      <w:r w:rsidR="003113DA" w:rsidRPr="006B6706">
        <w:t>С</w:t>
      </w:r>
      <w:r w:rsidRPr="006B6706">
        <w:t>убъектов в федеральных, международных конкурсах:</w:t>
      </w:r>
    </w:p>
    <w:p w:rsidR="00883D80" w:rsidRPr="006B6706" w:rsidRDefault="00883D80" w:rsidP="00883D80">
      <w:pPr>
        <w:autoSpaceDE w:val="0"/>
        <w:autoSpaceDN w:val="0"/>
        <w:adjustRightInd w:val="0"/>
        <w:ind w:firstLine="709"/>
        <w:contextualSpacing/>
        <w:jc w:val="both"/>
      </w:pPr>
      <w:r w:rsidRPr="006B6706">
        <w:t>на уплату регистрационных взносов для участия в федеральных, междунаро</w:t>
      </w:r>
      <w:r w:rsidRPr="006B6706">
        <w:t>д</w:t>
      </w:r>
      <w:r w:rsidRPr="006B6706">
        <w:t>ных конкурсах;</w:t>
      </w:r>
    </w:p>
    <w:p w:rsidR="00883D80" w:rsidRPr="006B6706" w:rsidRDefault="00883D80" w:rsidP="00883D80">
      <w:pPr>
        <w:autoSpaceDE w:val="0"/>
        <w:autoSpaceDN w:val="0"/>
        <w:adjustRightInd w:val="0"/>
        <w:ind w:firstLine="709"/>
        <w:contextualSpacing/>
        <w:jc w:val="both"/>
      </w:pPr>
      <w:r w:rsidRPr="006B6706">
        <w:lastRenderedPageBreak/>
        <w:t xml:space="preserve">на доставку продукции </w:t>
      </w:r>
      <w:r w:rsidR="003113DA" w:rsidRPr="006B6706">
        <w:t>С</w:t>
      </w:r>
      <w:r w:rsidRPr="006B6706">
        <w:t>убъекта к месту проведения федерального, междун</w:t>
      </w:r>
      <w:r w:rsidRPr="006B6706">
        <w:t>а</w:t>
      </w:r>
      <w:r w:rsidRPr="006B6706">
        <w:t>родного конкурса;</w:t>
      </w:r>
    </w:p>
    <w:p w:rsidR="00883D80" w:rsidRPr="006B6706" w:rsidRDefault="00883D80" w:rsidP="00883D80">
      <w:pPr>
        <w:autoSpaceDE w:val="0"/>
        <w:autoSpaceDN w:val="0"/>
        <w:adjustRightInd w:val="0"/>
        <w:ind w:firstLine="709"/>
        <w:contextualSpacing/>
        <w:jc w:val="both"/>
      </w:pPr>
      <w:r w:rsidRPr="006B6706">
        <w:t xml:space="preserve">на оплату транспортных расходов сотрудников </w:t>
      </w:r>
      <w:r w:rsidR="003113DA" w:rsidRPr="006B6706">
        <w:t>С</w:t>
      </w:r>
      <w:r w:rsidRPr="006B6706">
        <w:t>убъекта к месту проведения федерального, международного конкурса;</w:t>
      </w:r>
    </w:p>
    <w:p w:rsidR="00883D80" w:rsidRPr="006B6706" w:rsidRDefault="00883D80" w:rsidP="00883D80">
      <w:pPr>
        <w:autoSpaceDE w:val="0"/>
        <w:autoSpaceDN w:val="0"/>
        <w:adjustRightInd w:val="0"/>
        <w:ind w:firstLine="709"/>
        <w:contextualSpacing/>
        <w:jc w:val="both"/>
      </w:pPr>
      <w:r w:rsidRPr="006B6706">
        <w:t xml:space="preserve">на оплату проживания в гостинице, в том числе сотрудников </w:t>
      </w:r>
      <w:r w:rsidR="003113DA" w:rsidRPr="006B6706">
        <w:t>С</w:t>
      </w:r>
      <w:r w:rsidRPr="006B6706">
        <w:t xml:space="preserve">убъекта.  </w:t>
      </w:r>
    </w:p>
    <w:p w:rsidR="00883D80" w:rsidRPr="00560B6C" w:rsidRDefault="00883D80" w:rsidP="00883D80">
      <w:pPr>
        <w:ind w:firstLine="709"/>
        <w:contextualSpacing/>
        <w:jc w:val="both"/>
      </w:pPr>
      <w:r w:rsidRPr="00560B6C">
        <w:t>Основанием для предоставления субсидии являются следующие документы, представляемые в Отдел:</w:t>
      </w:r>
    </w:p>
    <w:p w:rsidR="00883D80" w:rsidRPr="00560B6C" w:rsidRDefault="00883D80" w:rsidP="00883D80">
      <w:pPr>
        <w:ind w:firstLine="709"/>
        <w:contextualSpacing/>
        <w:jc w:val="both"/>
      </w:pPr>
      <w:r w:rsidRPr="00560B6C">
        <w:t xml:space="preserve">заявление </w:t>
      </w:r>
      <w:r w:rsidR="003113DA" w:rsidRPr="00560B6C">
        <w:t>С</w:t>
      </w:r>
      <w:r w:rsidRPr="00560B6C">
        <w:t>убъекта о предоставлении субсидии;</w:t>
      </w:r>
    </w:p>
    <w:p w:rsidR="00883D80" w:rsidRPr="00560B6C" w:rsidRDefault="00883D80" w:rsidP="00883D80">
      <w:pPr>
        <w:ind w:firstLine="709"/>
        <w:contextualSpacing/>
        <w:jc w:val="both"/>
      </w:pPr>
      <w:r w:rsidRPr="00560B6C">
        <w:t xml:space="preserve">заявка на участие </w:t>
      </w:r>
      <w:r w:rsidR="003113DA" w:rsidRPr="00560B6C">
        <w:t>С</w:t>
      </w:r>
      <w:r w:rsidRPr="00560B6C">
        <w:t xml:space="preserve">убъекта в Федеральном, международном конкурсе </w:t>
      </w:r>
      <w:r w:rsidR="00560B6C" w:rsidRPr="00560B6C">
        <w:t xml:space="preserve">или </w:t>
      </w:r>
      <w:r w:rsidRPr="00560B6C">
        <w:t>п</w:t>
      </w:r>
      <w:r w:rsidRPr="00560B6C">
        <w:t>о</w:t>
      </w:r>
      <w:r w:rsidRPr="00560B6C">
        <w:t>ложени</w:t>
      </w:r>
      <w:r w:rsidR="00560B6C" w:rsidRPr="00560B6C">
        <w:t>е</w:t>
      </w:r>
      <w:r w:rsidRPr="00560B6C">
        <w:t xml:space="preserve"> о конкурсе;</w:t>
      </w:r>
    </w:p>
    <w:p w:rsidR="00883D80" w:rsidRPr="00560B6C" w:rsidRDefault="00883D80" w:rsidP="00883D80">
      <w:pPr>
        <w:autoSpaceDE w:val="0"/>
        <w:autoSpaceDN w:val="0"/>
        <w:adjustRightInd w:val="0"/>
        <w:ind w:firstLine="709"/>
        <w:contextualSpacing/>
        <w:jc w:val="both"/>
      </w:pPr>
      <w:r w:rsidRPr="00560B6C">
        <w:t xml:space="preserve">документы, подтверждающие транспортные расходы на доставку продукции </w:t>
      </w:r>
      <w:r w:rsidR="003113DA" w:rsidRPr="00560B6C">
        <w:t>С</w:t>
      </w:r>
      <w:r w:rsidRPr="00560B6C">
        <w:t>убъекта к месту проведения федерального, международного конкурса;</w:t>
      </w:r>
    </w:p>
    <w:p w:rsidR="00883D80" w:rsidRPr="00560B6C" w:rsidRDefault="00883D80" w:rsidP="00883D80">
      <w:pPr>
        <w:ind w:firstLine="709"/>
        <w:contextualSpacing/>
        <w:jc w:val="both"/>
      </w:pPr>
      <w:r w:rsidRPr="00560B6C">
        <w:t xml:space="preserve">приказ о командировке сотрудников </w:t>
      </w:r>
      <w:r w:rsidR="003113DA" w:rsidRPr="00560B6C">
        <w:t>С</w:t>
      </w:r>
      <w:r w:rsidRPr="00560B6C">
        <w:t>убъекта;</w:t>
      </w:r>
    </w:p>
    <w:p w:rsidR="00883D80" w:rsidRPr="00560B6C" w:rsidRDefault="00883D80" w:rsidP="00883D80">
      <w:pPr>
        <w:ind w:firstLine="709"/>
        <w:contextualSpacing/>
        <w:jc w:val="both"/>
      </w:pPr>
      <w:r w:rsidRPr="00560B6C">
        <w:t>билеты авиа-, железнодорожного транспорта до места проведения Федеральн</w:t>
      </w:r>
      <w:r w:rsidRPr="00560B6C">
        <w:t>о</w:t>
      </w:r>
      <w:r w:rsidRPr="00560B6C">
        <w:t>го, международного конкурса (в пределах Российской Федерации), посадочные тал</w:t>
      </w:r>
      <w:r w:rsidRPr="00560B6C">
        <w:t>о</w:t>
      </w:r>
      <w:r w:rsidRPr="00560B6C">
        <w:t>ны;</w:t>
      </w:r>
    </w:p>
    <w:p w:rsidR="00883D80" w:rsidRPr="00560B6C" w:rsidRDefault="00883D80" w:rsidP="00883D80">
      <w:pPr>
        <w:ind w:firstLine="709"/>
        <w:contextualSpacing/>
        <w:jc w:val="both"/>
      </w:pPr>
      <w:r w:rsidRPr="00560B6C">
        <w:t>счета на проживание в гостинице;</w:t>
      </w:r>
    </w:p>
    <w:p w:rsidR="00883D80" w:rsidRPr="00560B6C" w:rsidRDefault="00883D80" w:rsidP="00883D80">
      <w:pPr>
        <w:ind w:firstLine="709"/>
        <w:contextualSpacing/>
        <w:jc w:val="both"/>
      </w:pPr>
      <w:r w:rsidRPr="00560B6C">
        <w:t>финансовые документы, подтверждающие оплату.</w:t>
      </w:r>
    </w:p>
    <w:p w:rsidR="00883D80" w:rsidRPr="00560B6C" w:rsidRDefault="00883D80" w:rsidP="00883D80">
      <w:pPr>
        <w:ind w:firstLine="709"/>
        <w:contextualSpacing/>
        <w:jc w:val="both"/>
      </w:pPr>
      <w:r w:rsidRPr="00560B6C">
        <w:t>Документы представляются в Отдел в форме оригиналов или заверенных на</w:t>
      </w:r>
      <w:r w:rsidRPr="00560B6C">
        <w:t>д</w:t>
      </w:r>
      <w:r w:rsidRPr="00560B6C">
        <w:t>лежащим образом копий не позднее трех месяцев со дня их участия в конкурсе.</w:t>
      </w:r>
    </w:p>
    <w:p w:rsidR="00883D80" w:rsidRPr="00B77895" w:rsidRDefault="00883D80" w:rsidP="00883D80">
      <w:pPr>
        <w:ind w:firstLine="709"/>
        <w:contextualSpacing/>
        <w:jc w:val="both"/>
      </w:pPr>
      <w:r w:rsidRPr="00560B6C">
        <w:t>Субсидия предоставляется в размере 80% от фактически подтвержденных з</w:t>
      </w:r>
      <w:r w:rsidRPr="00560B6C">
        <w:t>а</w:t>
      </w:r>
      <w:r w:rsidRPr="00560B6C">
        <w:t xml:space="preserve">трат </w:t>
      </w:r>
      <w:r w:rsidR="003113DA" w:rsidRPr="00560B6C">
        <w:t>С</w:t>
      </w:r>
      <w:r w:rsidRPr="00560B6C">
        <w:t xml:space="preserve">убъекта, но не более 100 000 рублей в год для </w:t>
      </w:r>
      <w:r w:rsidR="003113DA" w:rsidRPr="00560B6C">
        <w:t>С</w:t>
      </w:r>
      <w:r w:rsidRPr="00560B6C">
        <w:t>убъекта.</w:t>
      </w:r>
    </w:p>
    <w:p w:rsidR="00883D80" w:rsidRPr="00B77895" w:rsidRDefault="00883D80" w:rsidP="00883D80">
      <w:pPr>
        <w:ind w:firstLine="709"/>
        <w:contextualSpacing/>
        <w:jc w:val="both"/>
        <w:rPr>
          <w:b/>
        </w:rPr>
      </w:pPr>
      <w:r w:rsidRPr="00B77895">
        <w:rPr>
          <w:b/>
        </w:rPr>
        <w:t>4.6. Возмещение части затрат на реклам</w:t>
      </w:r>
      <w:r w:rsidRPr="00C50001">
        <w:rPr>
          <w:b/>
        </w:rPr>
        <w:t>у</w:t>
      </w:r>
      <w:r w:rsidR="003113DA">
        <w:rPr>
          <w:b/>
        </w:rPr>
        <w:t xml:space="preserve"> для С</w:t>
      </w:r>
      <w:r w:rsidRPr="00B77895">
        <w:rPr>
          <w:b/>
        </w:rPr>
        <w:t>убъектов.</w:t>
      </w:r>
    </w:p>
    <w:p w:rsidR="00883D80" w:rsidRPr="00B77895" w:rsidRDefault="00883D80" w:rsidP="00883D80">
      <w:pPr>
        <w:ind w:firstLine="709"/>
        <w:contextualSpacing/>
        <w:jc w:val="both"/>
      </w:pPr>
      <w:r w:rsidRPr="00B77895">
        <w:t xml:space="preserve">Субсидия предоставляется </w:t>
      </w:r>
      <w:r w:rsidR="0052455E">
        <w:t>С</w:t>
      </w:r>
      <w:r w:rsidRPr="00B77895">
        <w:t>убъектам, осуществляющим деятельность в соо</w:t>
      </w:r>
      <w:r w:rsidRPr="00B77895">
        <w:t>т</w:t>
      </w:r>
      <w:r w:rsidRPr="00B77895">
        <w:t>ветствии с Перечнем социально значимых видов экономической деятельности Ни</w:t>
      </w:r>
      <w:r w:rsidRPr="00B77895">
        <w:t>ж</w:t>
      </w:r>
      <w:r w:rsidRPr="00B77895">
        <w:t>невартовского района, утвержденным постановлением администрации района от 28.03.2018 № 726.</w:t>
      </w:r>
    </w:p>
    <w:p w:rsidR="00883D80" w:rsidRDefault="00883D80" w:rsidP="00883D80">
      <w:pPr>
        <w:ind w:firstLine="709"/>
        <w:contextualSpacing/>
        <w:jc w:val="both"/>
        <w:rPr>
          <w:highlight w:val="yellow"/>
        </w:rPr>
      </w:pPr>
      <w:r w:rsidRPr="00B77895">
        <w:t xml:space="preserve">Субсидия предоставляется </w:t>
      </w:r>
      <w:r w:rsidR="0052455E">
        <w:t>С</w:t>
      </w:r>
      <w:r w:rsidRPr="00B77895">
        <w:t>убъектам на возмещение части затрат на реклам</w:t>
      </w:r>
      <w:r>
        <w:t>у</w:t>
      </w:r>
      <w:r w:rsidRPr="00B77895">
        <w:t>.</w:t>
      </w:r>
      <w:r>
        <w:rPr>
          <w:highlight w:val="yellow"/>
        </w:rPr>
        <w:t xml:space="preserve"> </w:t>
      </w:r>
    </w:p>
    <w:p w:rsidR="00883D80" w:rsidRDefault="00883D80" w:rsidP="00883D80">
      <w:pPr>
        <w:ind w:firstLine="709"/>
        <w:contextualSpacing/>
        <w:jc w:val="both"/>
      </w:pPr>
      <w:r w:rsidRPr="00C50001">
        <w:t>Виды рекламы: наружная (афиши, баннеры, наружные плакаты, билборды), СМИ (радио, печатная продукция, телевизионная), интернет.</w:t>
      </w:r>
    </w:p>
    <w:p w:rsidR="00883D80" w:rsidRPr="00B77895" w:rsidRDefault="00883D80" w:rsidP="00883D80">
      <w:pPr>
        <w:ind w:firstLine="709"/>
        <w:contextualSpacing/>
        <w:jc w:val="both"/>
      </w:pPr>
      <w:r w:rsidRPr="00B77895">
        <w:t xml:space="preserve">Основанием для предоставления субсидии являются следующие документы, представляемые в Отдел: </w:t>
      </w:r>
    </w:p>
    <w:p w:rsidR="00883D80" w:rsidRPr="00B77895" w:rsidRDefault="00883D80" w:rsidP="00883D80">
      <w:pPr>
        <w:ind w:firstLine="709"/>
        <w:contextualSpacing/>
        <w:jc w:val="both"/>
      </w:pPr>
      <w:r w:rsidRPr="00B77895">
        <w:t xml:space="preserve">заявление </w:t>
      </w:r>
      <w:r w:rsidR="0052455E">
        <w:t>С</w:t>
      </w:r>
      <w:r w:rsidRPr="00B77895">
        <w:t>убъекта о предоставлении субсидии;</w:t>
      </w:r>
    </w:p>
    <w:p w:rsidR="00883D80" w:rsidRPr="00420EF7" w:rsidRDefault="00883D80" w:rsidP="00C50001">
      <w:pPr>
        <w:ind w:firstLine="709"/>
        <w:contextualSpacing/>
        <w:jc w:val="both"/>
        <w:rPr>
          <w:strike/>
        </w:rPr>
      </w:pPr>
      <w:r w:rsidRPr="00B77895">
        <w:t>договор</w:t>
      </w:r>
      <w:r w:rsidR="00C50001">
        <w:t>;</w:t>
      </w:r>
      <w:r w:rsidRPr="00B77895">
        <w:t xml:space="preserve"> </w:t>
      </w:r>
    </w:p>
    <w:p w:rsidR="00883D80" w:rsidRPr="00B77895" w:rsidRDefault="00883D80" w:rsidP="00883D80">
      <w:pPr>
        <w:ind w:firstLine="709"/>
        <w:contextualSpacing/>
        <w:jc w:val="both"/>
      </w:pPr>
      <w:r w:rsidRPr="00B77895">
        <w:t>акт выполненных работ;</w:t>
      </w:r>
    </w:p>
    <w:p w:rsidR="00883D80" w:rsidRPr="00B77895" w:rsidRDefault="00883D80" w:rsidP="00883D80">
      <w:pPr>
        <w:ind w:firstLine="709"/>
        <w:contextualSpacing/>
        <w:jc w:val="both"/>
      </w:pPr>
      <w:r w:rsidRPr="00B77895">
        <w:t>финансовые документы, подтверждающие оплату.</w:t>
      </w:r>
    </w:p>
    <w:p w:rsidR="00883D80" w:rsidRPr="00B77895" w:rsidRDefault="00883D80" w:rsidP="00883D80">
      <w:pPr>
        <w:ind w:firstLine="709"/>
        <w:contextualSpacing/>
        <w:jc w:val="both"/>
      </w:pPr>
      <w:r w:rsidRPr="00B77895">
        <w:t>Документы принимаются при предъявлении оригиналов или в форме завере</w:t>
      </w:r>
      <w:r w:rsidRPr="00B77895">
        <w:t>н</w:t>
      </w:r>
      <w:r w:rsidRPr="00B77895">
        <w:t>ных надлежащим образом копий не позднее трех месяцев с момента их подтвержд</w:t>
      </w:r>
      <w:r w:rsidRPr="00B77895">
        <w:t>е</w:t>
      </w:r>
      <w:r w:rsidRPr="00B77895">
        <w:t>ния.</w:t>
      </w:r>
    </w:p>
    <w:p w:rsidR="00883D80" w:rsidRPr="00B77895" w:rsidRDefault="00883D80" w:rsidP="00883D80">
      <w:pPr>
        <w:ind w:firstLine="709"/>
        <w:contextualSpacing/>
        <w:jc w:val="both"/>
      </w:pPr>
      <w:r w:rsidRPr="00B77895">
        <w:t>Субсидия предоставляется в размере 50% от фактически подтвержденных з</w:t>
      </w:r>
      <w:r w:rsidRPr="00B77895">
        <w:t>а</w:t>
      </w:r>
      <w:r w:rsidRPr="00B77895">
        <w:t xml:space="preserve">трат, но не более 50 000 рублей в год для </w:t>
      </w:r>
      <w:r w:rsidR="0052455E">
        <w:t>С</w:t>
      </w:r>
      <w:r w:rsidRPr="00B77895">
        <w:t xml:space="preserve">убъекта.  </w:t>
      </w:r>
    </w:p>
    <w:p w:rsidR="00883D80" w:rsidRPr="00B77895" w:rsidRDefault="00883D80" w:rsidP="00883D80">
      <w:pPr>
        <w:ind w:firstLine="709"/>
        <w:contextualSpacing/>
        <w:jc w:val="both"/>
      </w:pPr>
    </w:p>
    <w:p w:rsidR="00883D80" w:rsidRPr="00B77895" w:rsidRDefault="00883D80" w:rsidP="00883D80">
      <w:pPr>
        <w:contextualSpacing/>
        <w:jc w:val="center"/>
        <w:rPr>
          <w:b/>
        </w:rPr>
      </w:pPr>
      <w:r w:rsidRPr="00B77895">
        <w:rPr>
          <w:b/>
          <w:lang w:val="en-US"/>
        </w:rPr>
        <w:t>V</w:t>
      </w:r>
      <w:r w:rsidRPr="00B77895">
        <w:rPr>
          <w:b/>
        </w:rPr>
        <w:t>. Требования к отчетности</w:t>
      </w:r>
    </w:p>
    <w:p w:rsidR="00883D80" w:rsidRPr="00B77895" w:rsidRDefault="00883D80" w:rsidP="00883D80">
      <w:pPr>
        <w:contextualSpacing/>
        <w:jc w:val="center"/>
      </w:pPr>
    </w:p>
    <w:p w:rsidR="00883D80" w:rsidRPr="00965A03" w:rsidRDefault="00883D80" w:rsidP="00883D80">
      <w:pPr>
        <w:ind w:right="-82" w:firstLine="708"/>
        <w:contextualSpacing/>
        <w:jc w:val="both"/>
        <w:rPr>
          <w:strike/>
          <w:color w:val="FF0000"/>
        </w:rPr>
      </w:pPr>
      <w:r w:rsidRPr="00B77895">
        <w:t>5.1. После получения субсидии получатель субсидии в течение трех лет обязан представлять в Отдел надлежащие документы: налоговы</w:t>
      </w:r>
      <w:r>
        <w:t>е</w:t>
      </w:r>
      <w:r w:rsidRPr="00B77895">
        <w:t xml:space="preserve"> деклараци</w:t>
      </w:r>
      <w:r>
        <w:t>и</w:t>
      </w:r>
      <w:r w:rsidRPr="00B77895">
        <w:t xml:space="preserve"> по применя</w:t>
      </w:r>
      <w:r w:rsidRPr="00B77895">
        <w:t>е</w:t>
      </w:r>
      <w:r w:rsidRPr="00B77895">
        <w:lastRenderedPageBreak/>
        <w:t>мым специальным режимам налогообложения</w:t>
      </w:r>
      <w:r>
        <w:t>, справку о состоянии расчетов с по</w:t>
      </w:r>
      <w:r>
        <w:t>д</w:t>
      </w:r>
      <w:r>
        <w:t>тверждением налоговых поступлений в бюджет района.</w:t>
      </w:r>
      <w:r w:rsidRPr="00B77895">
        <w:t xml:space="preserve"> </w:t>
      </w:r>
    </w:p>
    <w:p w:rsidR="00883D80" w:rsidRPr="00B77895" w:rsidRDefault="00883D80" w:rsidP="00883D80">
      <w:pPr>
        <w:contextualSpacing/>
        <w:jc w:val="center"/>
      </w:pPr>
    </w:p>
    <w:p w:rsidR="00883D80" w:rsidRPr="00B77895" w:rsidRDefault="00883D80" w:rsidP="00883D80">
      <w:pPr>
        <w:contextualSpacing/>
        <w:jc w:val="center"/>
        <w:rPr>
          <w:b/>
        </w:rPr>
      </w:pPr>
      <w:r w:rsidRPr="00B77895">
        <w:rPr>
          <w:b/>
          <w:lang w:val="en-US"/>
        </w:rPr>
        <w:t>VI</w:t>
      </w:r>
      <w:r w:rsidRPr="00B77895">
        <w:rPr>
          <w:b/>
        </w:rPr>
        <w:t xml:space="preserve">. Контроль за соблюдением условий, целей и порядка </w:t>
      </w:r>
    </w:p>
    <w:p w:rsidR="00883D80" w:rsidRPr="00B77895" w:rsidRDefault="00883D80" w:rsidP="00883D80">
      <w:pPr>
        <w:contextualSpacing/>
        <w:jc w:val="center"/>
      </w:pPr>
      <w:r w:rsidRPr="00B77895">
        <w:rPr>
          <w:b/>
        </w:rPr>
        <w:t>предоставления субсидий</w:t>
      </w:r>
    </w:p>
    <w:p w:rsidR="00883D80" w:rsidRPr="00B77895" w:rsidRDefault="00883D80" w:rsidP="00883D80">
      <w:pPr>
        <w:contextualSpacing/>
        <w:jc w:val="center"/>
      </w:pPr>
    </w:p>
    <w:p w:rsidR="00883D80" w:rsidRPr="00B77895" w:rsidRDefault="00883D80" w:rsidP="00883D80">
      <w:pPr>
        <w:autoSpaceDE w:val="0"/>
        <w:autoSpaceDN w:val="0"/>
        <w:ind w:firstLine="709"/>
        <w:contextualSpacing/>
        <w:jc w:val="both"/>
      </w:pPr>
      <w:r w:rsidRPr="00B77895">
        <w:t>6.1. Контроль за соблюдением условий, целей и порядка предоставления субс</w:t>
      </w:r>
      <w:r w:rsidRPr="00B77895">
        <w:t>и</w:t>
      </w:r>
      <w:r w:rsidRPr="00B77895">
        <w:t>дии осуществляют:</w:t>
      </w:r>
    </w:p>
    <w:p w:rsidR="00883D80" w:rsidRPr="00B77895" w:rsidRDefault="00883D80" w:rsidP="00883D80">
      <w:pPr>
        <w:autoSpaceDE w:val="0"/>
        <w:autoSpaceDN w:val="0"/>
        <w:ind w:firstLine="709"/>
        <w:contextualSpacing/>
        <w:jc w:val="both"/>
      </w:pPr>
      <w:r w:rsidRPr="00B77895">
        <w:t>управление финансового контроля администрации района;</w:t>
      </w:r>
    </w:p>
    <w:p w:rsidR="00883D80" w:rsidRPr="00B77895" w:rsidRDefault="00883D80" w:rsidP="00883D80">
      <w:pPr>
        <w:ind w:firstLine="709"/>
        <w:contextualSpacing/>
        <w:jc w:val="both"/>
      </w:pPr>
      <w:r w:rsidRPr="00B77895">
        <w:t>Контрольно-счетная палата района.</w:t>
      </w:r>
    </w:p>
    <w:p w:rsidR="00883D80" w:rsidRPr="00B77895" w:rsidRDefault="00883D80" w:rsidP="00883D80">
      <w:pPr>
        <w:ind w:firstLine="709"/>
        <w:contextualSpacing/>
        <w:jc w:val="both"/>
      </w:pPr>
      <w:r w:rsidRPr="00B77895">
        <w:t>6.2. В случае нарушения условий предоставления субсидий, определенных П</w:t>
      </w:r>
      <w:r w:rsidRPr="00B77895">
        <w:t>о</w:t>
      </w:r>
      <w:r w:rsidRPr="00B77895">
        <w:t>рядком, они подлежат возврату в бюджет района.</w:t>
      </w:r>
    </w:p>
    <w:p w:rsidR="00883D80" w:rsidRPr="00B77895" w:rsidRDefault="00883D80" w:rsidP="00883D80">
      <w:pPr>
        <w:widowControl w:val="0"/>
        <w:ind w:firstLine="709"/>
        <w:contextualSpacing/>
        <w:jc w:val="both"/>
      </w:pPr>
      <w:r w:rsidRPr="00B77895">
        <w:t>6.3. В случае принятия решения о возврате субсидий администрация района н</w:t>
      </w:r>
      <w:r w:rsidRPr="00B77895">
        <w:t>а</w:t>
      </w:r>
      <w:r w:rsidRPr="00B77895">
        <w:t>правляет получателю субсидии требование о возврате суммы субсидии в бюджет района. Получатель субсидии обязан в течение 30 календарных дней перечислить указанную в требовании сумму в бюджет района.</w:t>
      </w:r>
    </w:p>
    <w:p w:rsidR="00883D80" w:rsidRPr="00B77895" w:rsidRDefault="00883D80" w:rsidP="00883D80">
      <w:pPr>
        <w:ind w:firstLine="709"/>
        <w:contextualSpacing/>
        <w:jc w:val="both"/>
      </w:pPr>
      <w:r w:rsidRPr="00B77895">
        <w:t>6.4. В случае невыполнения требований о возврате суммы субсидии  в бюджет района взыскание средств субсидии осуществляется в судебном порядке в соответс</w:t>
      </w:r>
      <w:r w:rsidRPr="00B77895">
        <w:t>т</w:t>
      </w:r>
      <w:r w:rsidRPr="00B77895">
        <w:t xml:space="preserve">вии с законодательством Российской Федерации. </w:t>
      </w:r>
    </w:p>
    <w:p w:rsidR="00883D80" w:rsidRDefault="00883D80" w:rsidP="00883D80">
      <w:pPr>
        <w:ind w:left="5387"/>
        <w:contextualSpacing/>
        <w:jc w:val="both"/>
        <w:rPr>
          <w:bCs/>
        </w:rPr>
      </w:pPr>
    </w:p>
    <w:p w:rsidR="00883D80" w:rsidRDefault="00883D80" w:rsidP="00883D80">
      <w:pPr>
        <w:ind w:left="5387"/>
        <w:contextualSpacing/>
        <w:jc w:val="both"/>
        <w:rPr>
          <w:bCs/>
        </w:rPr>
      </w:pPr>
    </w:p>
    <w:p w:rsidR="003E4709" w:rsidRDefault="003E4709" w:rsidP="003E4709">
      <w:pPr>
        <w:ind w:left="4678"/>
        <w:contextualSpacing/>
        <w:jc w:val="both"/>
        <w:rPr>
          <w:bCs/>
        </w:rPr>
      </w:pPr>
    </w:p>
    <w:p w:rsidR="003E4709" w:rsidRDefault="003E4709" w:rsidP="003E4709">
      <w:pPr>
        <w:ind w:left="4678"/>
        <w:contextualSpacing/>
        <w:jc w:val="both"/>
        <w:rPr>
          <w:bCs/>
        </w:rPr>
      </w:pPr>
    </w:p>
    <w:p w:rsidR="003E4709" w:rsidRDefault="003E4709" w:rsidP="003E4709">
      <w:pPr>
        <w:ind w:left="4678"/>
        <w:contextualSpacing/>
        <w:jc w:val="both"/>
        <w:rPr>
          <w:bCs/>
        </w:rPr>
      </w:pPr>
    </w:p>
    <w:p w:rsidR="003E4709" w:rsidRDefault="003E4709" w:rsidP="003E4709">
      <w:pPr>
        <w:ind w:left="4678"/>
        <w:contextualSpacing/>
        <w:jc w:val="both"/>
        <w:rPr>
          <w:bCs/>
        </w:rPr>
      </w:pPr>
    </w:p>
    <w:p w:rsidR="003E4709" w:rsidRDefault="003E4709" w:rsidP="003E4709">
      <w:pPr>
        <w:ind w:left="4678"/>
        <w:contextualSpacing/>
        <w:jc w:val="both"/>
        <w:rPr>
          <w:bCs/>
        </w:rPr>
      </w:pPr>
    </w:p>
    <w:p w:rsidR="003E4709" w:rsidRDefault="003E4709" w:rsidP="003E4709">
      <w:pPr>
        <w:ind w:left="4678"/>
        <w:contextualSpacing/>
        <w:jc w:val="both"/>
        <w:rPr>
          <w:bCs/>
        </w:rPr>
      </w:pPr>
    </w:p>
    <w:p w:rsidR="003E4709" w:rsidRDefault="003E4709" w:rsidP="003E4709">
      <w:pPr>
        <w:ind w:left="4678"/>
        <w:contextualSpacing/>
        <w:jc w:val="both"/>
        <w:rPr>
          <w:bCs/>
        </w:rPr>
      </w:pPr>
    </w:p>
    <w:p w:rsidR="003E4709" w:rsidRDefault="003E4709" w:rsidP="003E4709">
      <w:pPr>
        <w:ind w:left="4678"/>
        <w:contextualSpacing/>
        <w:jc w:val="both"/>
        <w:rPr>
          <w:bCs/>
        </w:rPr>
      </w:pPr>
    </w:p>
    <w:p w:rsidR="003E4709" w:rsidRDefault="003E4709" w:rsidP="003E4709">
      <w:pPr>
        <w:ind w:left="4678"/>
        <w:contextualSpacing/>
        <w:jc w:val="both"/>
        <w:rPr>
          <w:bCs/>
        </w:rPr>
      </w:pPr>
    </w:p>
    <w:p w:rsidR="003E4709" w:rsidRDefault="003E4709" w:rsidP="003E4709">
      <w:pPr>
        <w:ind w:left="4678"/>
        <w:contextualSpacing/>
        <w:jc w:val="both"/>
        <w:rPr>
          <w:bCs/>
        </w:rPr>
      </w:pPr>
    </w:p>
    <w:p w:rsidR="003E4709" w:rsidRDefault="003E4709" w:rsidP="003E4709">
      <w:pPr>
        <w:ind w:left="4678"/>
        <w:contextualSpacing/>
        <w:jc w:val="both"/>
        <w:rPr>
          <w:bCs/>
        </w:rPr>
      </w:pPr>
    </w:p>
    <w:p w:rsidR="003E4709" w:rsidRDefault="003E4709" w:rsidP="003E4709">
      <w:pPr>
        <w:ind w:left="4678"/>
        <w:contextualSpacing/>
        <w:jc w:val="both"/>
        <w:rPr>
          <w:bCs/>
        </w:rPr>
      </w:pPr>
    </w:p>
    <w:p w:rsidR="003E4709" w:rsidRDefault="003E4709" w:rsidP="003E4709">
      <w:pPr>
        <w:ind w:left="4678"/>
        <w:contextualSpacing/>
        <w:jc w:val="both"/>
        <w:rPr>
          <w:bCs/>
        </w:rPr>
      </w:pPr>
    </w:p>
    <w:p w:rsidR="003E4709" w:rsidRDefault="003E4709" w:rsidP="003E4709">
      <w:pPr>
        <w:ind w:left="4678"/>
        <w:contextualSpacing/>
        <w:jc w:val="both"/>
        <w:rPr>
          <w:bCs/>
        </w:rPr>
      </w:pPr>
    </w:p>
    <w:p w:rsidR="003E4709" w:rsidRDefault="003E4709" w:rsidP="003E4709">
      <w:pPr>
        <w:ind w:left="4678"/>
        <w:contextualSpacing/>
        <w:jc w:val="both"/>
        <w:rPr>
          <w:bCs/>
        </w:rPr>
      </w:pPr>
    </w:p>
    <w:p w:rsidR="003E4709" w:rsidRDefault="003E4709" w:rsidP="003E4709">
      <w:pPr>
        <w:ind w:left="4678"/>
        <w:contextualSpacing/>
        <w:jc w:val="both"/>
        <w:rPr>
          <w:bCs/>
        </w:rPr>
      </w:pPr>
    </w:p>
    <w:p w:rsidR="003E4709" w:rsidRDefault="003E4709" w:rsidP="003E4709">
      <w:pPr>
        <w:ind w:left="4678"/>
        <w:contextualSpacing/>
        <w:jc w:val="both"/>
        <w:rPr>
          <w:bCs/>
        </w:rPr>
      </w:pPr>
    </w:p>
    <w:p w:rsidR="003E4709" w:rsidRDefault="003E4709" w:rsidP="003E4709">
      <w:pPr>
        <w:ind w:left="4678"/>
        <w:contextualSpacing/>
        <w:jc w:val="both"/>
        <w:rPr>
          <w:bCs/>
        </w:rPr>
      </w:pPr>
    </w:p>
    <w:p w:rsidR="003E4709" w:rsidRDefault="003E4709" w:rsidP="003E4709">
      <w:pPr>
        <w:ind w:left="4678"/>
        <w:contextualSpacing/>
        <w:jc w:val="both"/>
        <w:rPr>
          <w:bCs/>
        </w:rPr>
      </w:pPr>
    </w:p>
    <w:p w:rsidR="003E4709" w:rsidRDefault="003E4709" w:rsidP="003E4709">
      <w:pPr>
        <w:ind w:left="4678"/>
        <w:contextualSpacing/>
        <w:jc w:val="both"/>
        <w:rPr>
          <w:bCs/>
        </w:rPr>
      </w:pPr>
    </w:p>
    <w:p w:rsidR="003E4709" w:rsidRDefault="003E4709" w:rsidP="003E4709">
      <w:pPr>
        <w:ind w:left="4678"/>
        <w:contextualSpacing/>
        <w:jc w:val="both"/>
        <w:rPr>
          <w:bCs/>
        </w:rPr>
      </w:pPr>
    </w:p>
    <w:p w:rsidR="003E4709" w:rsidRDefault="003E4709" w:rsidP="003E4709">
      <w:pPr>
        <w:ind w:left="4678"/>
        <w:contextualSpacing/>
        <w:jc w:val="both"/>
        <w:rPr>
          <w:bCs/>
        </w:rPr>
      </w:pPr>
    </w:p>
    <w:p w:rsidR="003E4709" w:rsidRDefault="003E4709" w:rsidP="003E4709">
      <w:pPr>
        <w:ind w:left="4678"/>
        <w:contextualSpacing/>
        <w:jc w:val="both"/>
        <w:rPr>
          <w:bCs/>
        </w:rPr>
      </w:pPr>
    </w:p>
    <w:p w:rsidR="003E4709" w:rsidRDefault="003E4709" w:rsidP="003E4709">
      <w:pPr>
        <w:ind w:left="4678"/>
        <w:contextualSpacing/>
        <w:jc w:val="both"/>
        <w:rPr>
          <w:bCs/>
        </w:rPr>
      </w:pPr>
    </w:p>
    <w:p w:rsidR="003E4709" w:rsidRDefault="003E4709" w:rsidP="003E4709">
      <w:pPr>
        <w:ind w:left="4678"/>
        <w:contextualSpacing/>
        <w:jc w:val="both"/>
        <w:rPr>
          <w:bCs/>
        </w:rPr>
      </w:pPr>
    </w:p>
    <w:p w:rsidR="0042249D" w:rsidRPr="00D475DF" w:rsidRDefault="0042249D" w:rsidP="0042249D">
      <w:pPr>
        <w:ind w:left="5387" w:firstLine="6"/>
      </w:pPr>
      <w:r>
        <w:lastRenderedPageBreak/>
        <w:t xml:space="preserve">Приложение </w:t>
      </w:r>
      <w:r w:rsidR="00BF03E9">
        <w:t>3</w:t>
      </w:r>
      <w:r>
        <w:t xml:space="preserve"> к постановлению </w:t>
      </w:r>
      <w:r w:rsidRPr="00D475DF">
        <w:t>админ</w:t>
      </w:r>
      <w:r w:rsidRPr="00D475DF">
        <w:t>и</w:t>
      </w:r>
      <w:r w:rsidRPr="00D475DF">
        <w:t>страции района</w:t>
      </w:r>
    </w:p>
    <w:p w:rsidR="0042249D" w:rsidRDefault="0042249D" w:rsidP="0042249D">
      <w:pPr>
        <w:ind w:left="5387"/>
        <w:contextualSpacing/>
        <w:jc w:val="both"/>
      </w:pPr>
      <w:r w:rsidRPr="00D475DF">
        <w:t xml:space="preserve">от </w:t>
      </w:r>
      <w:r>
        <w:tab/>
      </w:r>
      <w:r>
        <w:tab/>
      </w:r>
      <w:r w:rsidRPr="00D475DF">
        <w:t xml:space="preserve"> № </w:t>
      </w:r>
    </w:p>
    <w:p w:rsidR="003E4709" w:rsidRDefault="003E4709" w:rsidP="003E4709">
      <w:pPr>
        <w:ind w:left="4678"/>
        <w:contextualSpacing/>
        <w:jc w:val="both"/>
        <w:rPr>
          <w:bCs/>
        </w:rPr>
      </w:pPr>
    </w:p>
    <w:p w:rsidR="003E4709" w:rsidRDefault="003E4709" w:rsidP="003E4709">
      <w:pPr>
        <w:ind w:left="4678"/>
        <w:contextualSpacing/>
        <w:jc w:val="both"/>
        <w:rPr>
          <w:bCs/>
        </w:rPr>
      </w:pPr>
    </w:p>
    <w:p w:rsidR="003E4709" w:rsidRPr="006B3437" w:rsidRDefault="003E4709" w:rsidP="0042249D">
      <w:pPr>
        <w:tabs>
          <w:tab w:val="left" w:pos="5387"/>
        </w:tabs>
        <w:ind w:left="5387"/>
        <w:contextualSpacing/>
        <w:jc w:val="both"/>
      </w:pPr>
      <w:r w:rsidRPr="006B3437">
        <w:rPr>
          <w:bCs/>
        </w:rPr>
        <w:t xml:space="preserve">Приложение 1 к </w:t>
      </w:r>
      <w:r w:rsidRPr="006B3437">
        <w:t>Порядку предоставл</w:t>
      </w:r>
      <w:r w:rsidRPr="006B3437">
        <w:t>е</w:t>
      </w:r>
      <w:r w:rsidRPr="006B3437">
        <w:t>ния субсидий субъектам малого и сре</w:t>
      </w:r>
      <w:r w:rsidRPr="006B3437">
        <w:t>д</w:t>
      </w:r>
      <w:r w:rsidRPr="006B3437">
        <w:t>него предпринимательства района</w:t>
      </w:r>
    </w:p>
    <w:p w:rsidR="003E4709" w:rsidRPr="006B3437" w:rsidRDefault="003E4709" w:rsidP="0042249D">
      <w:pPr>
        <w:tabs>
          <w:tab w:val="left" w:pos="5387"/>
        </w:tabs>
        <w:ind w:left="4678" w:firstLine="431"/>
        <w:contextualSpacing/>
        <w:jc w:val="both"/>
      </w:pPr>
    </w:p>
    <w:p w:rsidR="003E4709" w:rsidRPr="006B3437" w:rsidRDefault="003E4709" w:rsidP="0042249D">
      <w:pPr>
        <w:tabs>
          <w:tab w:val="left" w:pos="5387"/>
        </w:tabs>
        <w:autoSpaceDE w:val="0"/>
        <w:autoSpaceDN w:val="0"/>
        <w:adjustRightInd w:val="0"/>
        <w:ind w:left="4678"/>
        <w:contextualSpacing/>
        <w:jc w:val="both"/>
      </w:pPr>
      <w:r w:rsidRPr="006B3437">
        <w:t>В комиссию по рассмотрению вопросов оказ</w:t>
      </w:r>
      <w:r w:rsidRPr="006B3437">
        <w:t>а</w:t>
      </w:r>
      <w:r w:rsidRPr="006B3437">
        <w:t xml:space="preserve">ния поддержки субъектам малого и среднего предпринимательства </w:t>
      </w:r>
    </w:p>
    <w:p w:rsidR="003E4709" w:rsidRPr="006B3437" w:rsidRDefault="003E4709" w:rsidP="003E4709">
      <w:pPr>
        <w:autoSpaceDE w:val="0"/>
        <w:autoSpaceDN w:val="0"/>
        <w:adjustRightInd w:val="0"/>
        <w:ind w:left="5400"/>
        <w:contextualSpacing/>
        <w:jc w:val="both"/>
      </w:pPr>
    </w:p>
    <w:p w:rsidR="003E4709" w:rsidRPr="006B3437" w:rsidRDefault="003E4709" w:rsidP="003E4709">
      <w:pPr>
        <w:autoSpaceDE w:val="0"/>
        <w:autoSpaceDN w:val="0"/>
        <w:adjustRightInd w:val="0"/>
        <w:contextualSpacing/>
        <w:jc w:val="center"/>
        <w:outlineLvl w:val="0"/>
        <w:rPr>
          <w:b/>
        </w:rPr>
      </w:pPr>
      <w:r w:rsidRPr="006B3437">
        <w:rPr>
          <w:b/>
        </w:rPr>
        <w:t>ЗАЯВЛЕНИЕ</w:t>
      </w:r>
    </w:p>
    <w:p w:rsidR="003E4709" w:rsidRPr="006B3437" w:rsidRDefault="003E4709" w:rsidP="003E4709">
      <w:pPr>
        <w:autoSpaceDE w:val="0"/>
        <w:autoSpaceDN w:val="0"/>
        <w:adjustRightInd w:val="0"/>
        <w:contextualSpacing/>
        <w:jc w:val="center"/>
        <w:outlineLvl w:val="0"/>
      </w:pPr>
    </w:p>
    <w:p w:rsidR="003E4709" w:rsidRPr="006B3437" w:rsidRDefault="003E4709" w:rsidP="003E4709">
      <w:pPr>
        <w:autoSpaceDE w:val="0"/>
        <w:autoSpaceDN w:val="0"/>
        <w:adjustRightInd w:val="0"/>
        <w:ind w:firstLine="709"/>
        <w:contextualSpacing/>
        <w:jc w:val="both"/>
      </w:pPr>
      <w:r w:rsidRPr="006B3437">
        <w:t>О возмещении затрат субъектам предпринимательства в соответствии с мер</w:t>
      </w:r>
      <w:r w:rsidRPr="006B3437">
        <w:t>о</w:t>
      </w:r>
      <w:r w:rsidRPr="006B3437">
        <w:t>приятиями муниципальной  программы «Развитие малого и среднего предприним</w:t>
      </w:r>
      <w:r w:rsidRPr="006B3437">
        <w:t>а</w:t>
      </w:r>
      <w:r w:rsidRPr="006B3437">
        <w:t>тельства, агропромышленного комплекса и рынков сельскохозяйственной продукции, сырья и продовольствия в Нижневартовском районе»</w:t>
      </w:r>
    </w:p>
    <w:p w:rsidR="003E4709" w:rsidRPr="006B3437" w:rsidRDefault="003E4709" w:rsidP="003E4709">
      <w:pPr>
        <w:autoSpaceDE w:val="0"/>
        <w:autoSpaceDN w:val="0"/>
        <w:adjustRightInd w:val="0"/>
        <w:ind w:firstLine="709"/>
        <w:contextualSpacing/>
        <w:jc w:val="both"/>
      </w:pPr>
    </w:p>
    <w:p w:rsidR="003E4709" w:rsidRPr="006B3437" w:rsidRDefault="003E4709" w:rsidP="003E4709">
      <w:pPr>
        <w:autoSpaceDE w:val="0"/>
        <w:autoSpaceDN w:val="0"/>
        <w:adjustRightInd w:val="0"/>
        <w:ind w:firstLine="709"/>
        <w:contextualSpacing/>
        <w:jc w:val="both"/>
      </w:pPr>
      <w:r w:rsidRPr="006B3437">
        <w:t>1. Полное наименование хозяйствующего субъекта___________________</w:t>
      </w:r>
    </w:p>
    <w:p w:rsidR="003E4709" w:rsidRPr="006B3437" w:rsidRDefault="003E4709" w:rsidP="003E4709">
      <w:pPr>
        <w:autoSpaceDE w:val="0"/>
        <w:autoSpaceDN w:val="0"/>
        <w:adjustRightInd w:val="0"/>
        <w:contextualSpacing/>
        <w:jc w:val="both"/>
      </w:pPr>
      <w:r w:rsidRPr="006B3437">
        <w:t>____________________________________________________________________</w:t>
      </w:r>
    </w:p>
    <w:p w:rsidR="003E4709" w:rsidRPr="006B3437" w:rsidRDefault="003E4709" w:rsidP="003E4709">
      <w:pPr>
        <w:autoSpaceDE w:val="0"/>
        <w:autoSpaceDN w:val="0"/>
        <w:adjustRightInd w:val="0"/>
        <w:ind w:firstLine="709"/>
        <w:contextualSpacing/>
        <w:jc w:val="both"/>
      </w:pPr>
    </w:p>
    <w:p w:rsidR="003E4709" w:rsidRPr="006B3437" w:rsidRDefault="003E4709" w:rsidP="003E4709">
      <w:pPr>
        <w:autoSpaceDE w:val="0"/>
        <w:autoSpaceDN w:val="0"/>
        <w:adjustRightInd w:val="0"/>
        <w:ind w:firstLine="709"/>
        <w:contextualSpacing/>
        <w:jc w:val="both"/>
      </w:pPr>
      <w:r w:rsidRPr="006B3437">
        <w:t>Прошу возместить затраты _____________________________________</w:t>
      </w:r>
    </w:p>
    <w:p w:rsidR="003E4709" w:rsidRPr="006B3437" w:rsidRDefault="003E4709" w:rsidP="003E4709">
      <w:pPr>
        <w:autoSpaceDE w:val="0"/>
        <w:autoSpaceDN w:val="0"/>
        <w:adjustRightInd w:val="0"/>
        <w:contextualSpacing/>
        <w:jc w:val="both"/>
      </w:pPr>
      <w:r w:rsidRPr="006B3437">
        <w:t>____________________________________________________________________</w:t>
      </w:r>
    </w:p>
    <w:p w:rsidR="003E4709" w:rsidRPr="006B3437" w:rsidRDefault="003E4709" w:rsidP="003E4709">
      <w:pPr>
        <w:autoSpaceDE w:val="0"/>
        <w:autoSpaceDN w:val="0"/>
        <w:adjustRightInd w:val="0"/>
        <w:ind w:firstLine="709"/>
        <w:contextualSpacing/>
        <w:jc w:val="both"/>
      </w:pPr>
    </w:p>
    <w:p w:rsidR="003E4709" w:rsidRPr="006B3437" w:rsidRDefault="003E4709" w:rsidP="003E4709">
      <w:pPr>
        <w:autoSpaceDE w:val="0"/>
        <w:autoSpaceDN w:val="0"/>
        <w:adjustRightInd w:val="0"/>
        <w:ind w:firstLine="709"/>
        <w:contextualSpacing/>
        <w:jc w:val="both"/>
      </w:pPr>
      <w:r w:rsidRPr="006B3437">
        <w:t>2. Адрес:</w:t>
      </w:r>
    </w:p>
    <w:p w:rsidR="003E4709" w:rsidRPr="006B3437" w:rsidRDefault="003E4709" w:rsidP="003E4709">
      <w:pPr>
        <w:autoSpaceDE w:val="0"/>
        <w:autoSpaceDN w:val="0"/>
        <w:adjustRightInd w:val="0"/>
        <w:ind w:firstLine="709"/>
        <w:contextualSpacing/>
        <w:jc w:val="both"/>
      </w:pPr>
      <w:r w:rsidRPr="006B3437">
        <w:t>2.1. Юридический адрес__________________________________________</w:t>
      </w:r>
    </w:p>
    <w:p w:rsidR="003E4709" w:rsidRPr="006B3437" w:rsidRDefault="003E4709" w:rsidP="003E4709">
      <w:pPr>
        <w:autoSpaceDE w:val="0"/>
        <w:autoSpaceDN w:val="0"/>
        <w:adjustRightInd w:val="0"/>
        <w:contextualSpacing/>
        <w:jc w:val="both"/>
      </w:pPr>
      <w:r w:rsidRPr="006B3437">
        <w:t>____________________________________________________________________</w:t>
      </w:r>
    </w:p>
    <w:p w:rsidR="003E4709" w:rsidRPr="006B3437" w:rsidRDefault="003E4709" w:rsidP="003E4709">
      <w:pPr>
        <w:autoSpaceDE w:val="0"/>
        <w:autoSpaceDN w:val="0"/>
        <w:adjustRightInd w:val="0"/>
        <w:contextualSpacing/>
        <w:jc w:val="center"/>
      </w:pPr>
      <w:r w:rsidRPr="006B3437">
        <w:t>(индекс, область, город, улица, номер дома и офиса)</w:t>
      </w:r>
    </w:p>
    <w:p w:rsidR="003E4709" w:rsidRPr="006B3437" w:rsidRDefault="003E4709" w:rsidP="003E4709">
      <w:pPr>
        <w:autoSpaceDE w:val="0"/>
        <w:autoSpaceDN w:val="0"/>
        <w:adjustRightInd w:val="0"/>
        <w:contextualSpacing/>
        <w:jc w:val="center"/>
      </w:pPr>
    </w:p>
    <w:p w:rsidR="003E4709" w:rsidRPr="006B3437" w:rsidRDefault="003E4709" w:rsidP="003E4709">
      <w:pPr>
        <w:autoSpaceDE w:val="0"/>
        <w:autoSpaceDN w:val="0"/>
        <w:adjustRightInd w:val="0"/>
        <w:ind w:firstLine="709"/>
        <w:contextualSpacing/>
        <w:jc w:val="both"/>
      </w:pPr>
      <w:r w:rsidRPr="006B3437">
        <w:t>2.2. Фактический адрес___________________________________________</w:t>
      </w:r>
    </w:p>
    <w:p w:rsidR="003E4709" w:rsidRPr="006B3437" w:rsidRDefault="003E4709" w:rsidP="003E4709">
      <w:pPr>
        <w:autoSpaceDE w:val="0"/>
        <w:autoSpaceDN w:val="0"/>
        <w:adjustRightInd w:val="0"/>
        <w:contextualSpacing/>
        <w:jc w:val="both"/>
      </w:pPr>
      <w:r w:rsidRPr="006B3437">
        <w:t>____________________________________________________________________</w:t>
      </w:r>
    </w:p>
    <w:p w:rsidR="003E4709" w:rsidRPr="006B3437" w:rsidRDefault="003E4709" w:rsidP="003E4709">
      <w:pPr>
        <w:autoSpaceDE w:val="0"/>
        <w:autoSpaceDN w:val="0"/>
        <w:adjustRightInd w:val="0"/>
        <w:ind w:firstLine="709"/>
        <w:contextualSpacing/>
        <w:jc w:val="both"/>
      </w:pPr>
      <w:r w:rsidRPr="006B3437">
        <w:t>(индекс, область, город, улица, номер дома и офиса)</w:t>
      </w:r>
    </w:p>
    <w:p w:rsidR="003E4709" w:rsidRPr="006B3437" w:rsidRDefault="003E4709" w:rsidP="003E4709">
      <w:pPr>
        <w:autoSpaceDE w:val="0"/>
        <w:autoSpaceDN w:val="0"/>
        <w:adjustRightInd w:val="0"/>
        <w:ind w:firstLine="709"/>
        <w:contextualSpacing/>
        <w:jc w:val="both"/>
      </w:pPr>
    </w:p>
    <w:p w:rsidR="003E4709" w:rsidRPr="006B3437" w:rsidRDefault="003E4709" w:rsidP="003E4709">
      <w:pPr>
        <w:autoSpaceDE w:val="0"/>
        <w:autoSpaceDN w:val="0"/>
        <w:adjustRightInd w:val="0"/>
        <w:ind w:firstLine="709"/>
        <w:contextualSpacing/>
        <w:jc w:val="both"/>
      </w:pPr>
      <w:r w:rsidRPr="006B3437">
        <w:t>3. Основной вид деятельности_____________________________________</w:t>
      </w:r>
    </w:p>
    <w:p w:rsidR="003E4709" w:rsidRPr="006B3437" w:rsidRDefault="003E4709" w:rsidP="003E4709">
      <w:pPr>
        <w:autoSpaceDE w:val="0"/>
        <w:autoSpaceDN w:val="0"/>
        <w:adjustRightInd w:val="0"/>
        <w:contextualSpacing/>
        <w:jc w:val="both"/>
      </w:pPr>
      <w:r w:rsidRPr="006B3437">
        <w:t>____________________________________________________________________</w:t>
      </w:r>
    </w:p>
    <w:p w:rsidR="003E4709" w:rsidRPr="006B3437" w:rsidRDefault="003E4709" w:rsidP="003E4709">
      <w:pPr>
        <w:autoSpaceDE w:val="0"/>
        <w:autoSpaceDN w:val="0"/>
        <w:adjustRightInd w:val="0"/>
        <w:ind w:firstLine="709"/>
        <w:contextualSpacing/>
        <w:jc w:val="both"/>
      </w:pPr>
    </w:p>
    <w:p w:rsidR="003E4709" w:rsidRPr="006B3437" w:rsidRDefault="003E4709" w:rsidP="003E4709">
      <w:pPr>
        <w:autoSpaceDE w:val="0"/>
        <w:autoSpaceDN w:val="0"/>
        <w:adjustRightInd w:val="0"/>
        <w:ind w:firstLine="709"/>
        <w:contextualSpacing/>
        <w:jc w:val="both"/>
      </w:pPr>
      <w:r w:rsidRPr="006B3437">
        <w:t>4. Дополнительные виды деятельности______________________________</w:t>
      </w:r>
    </w:p>
    <w:p w:rsidR="003E4709" w:rsidRPr="006B3437" w:rsidRDefault="003E4709" w:rsidP="003E4709">
      <w:pPr>
        <w:autoSpaceDE w:val="0"/>
        <w:autoSpaceDN w:val="0"/>
        <w:adjustRightInd w:val="0"/>
        <w:contextualSpacing/>
        <w:jc w:val="both"/>
      </w:pPr>
      <w:r w:rsidRPr="006B3437">
        <w:t>____________________________________________________________________</w:t>
      </w:r>
    </w:p>
    <w:p w:rsidR="003E4709" w:rsidRPr="006B3437" w:rsidRDefault="003E4709" w:rsidP="003E4709">
      <w:pPr>
        <w:widowControl w:val="0"/>
        <w:tabs>
          <w:tab w:val="left" w:pos="10206"/>
        </w:tabs>
        <w:autoSpaceDE w:val="0"/>
        <w:autoSpaceDN w:val="0"/>
        <w:adjustRightInd w:val="0"/>
        <w:ind w:firstLine="709"/>
        <w:contextualSpacing/>
        <w:jc w:val="both"/>
      </w:pPr>
    </w:p>
    <w:p w:rsidR="003E4709" w:rsidRPr="006B3437" w:rsidRDefault="003E4709" w:rsidP="003E4709">
      <w:pPr>
        <w:widowControl w:val="0"/>
        <w:tabs>
          <w:tab w:val="left" w:pos="10206"/>
        </w:tabs>
        <w:autoSpaceDE w:val="0"/>
        <w:autoSpaceDN w:val="0"/>
        <w:adjustRightInd w:val="0"/>
        <w:ind w:firstLine="709"/>
        <w:contextualSpacing/>
        <w:jc w:val="both"/>
      </w:pPr>
      <w:r w:rsidRPr="006B3437">
        <w:t>5. Информация о заявителе:</w:t>
      </w:r>
    </w:p>
    <w:p w:rsidR="003E4709" w:rsidRPr="006B3437" w:rsidRDefault="003E4709" w:rsidP="003E4709">
      <w:pPr>
        <w:widowControl w:val="0"/>
        <w:tabs>
          <w:tab w:val="left" w:pos="10206"/>
        </w:tabs>
        <w:autoSpaceDE w:val="0"/>
        <w:autoSpaceDN w:val="0"/>
        <w:adjustRightInd w:val="0"/>
        <w:ind w:firstLine="709"/>
        <w:contextualSpacing/>
        <w:jc w:val="both"/>
      </w:pPr>
      <w:r w:rsidRPr="006B3437">
        <w:t>ОГРН(ОГРНИП) ________________________________________________</w:t>
      </w:r>
    </w:p>
    <w:p w:rsidR="003E4709" w:rsidRPr="006B3437" w:rsidRDefault="003E4709" w:rsidP="003E4709">
      <w:pPr>
        <w:widowControl w:val="0"/>
        <w:tabs>
          <w:tab w:val="left" w:pos="10206"/>
        </w:tabs>
        <w:autoSpaceDE w:val="0"/>
        <w:autoSpaceDN w:val="0"/>
        <w:adjustRightInd w:val="0"/>
        <w:ind w:firstLine="709"/>
        <w:contextualSpacing/>
        <w:jc w:val="both"/>
      </w:pPr>
      <w:r w:rsidRPr="006B3437">
        <w:t>ИНН/КПП ______________________________________________________</w:t>
      </w:r>
    </w:p>
    <w:p w:rsidR="003E4709" w:rsidRPr="006B3437" w:rsidRDefault="003E4709" w:rsidP="003E4709">
      <w:pPr>
        <w:widowControl w:val="0"/>
        <w:tabs>
          <w:tab w:val="left" w:pos="10206"/>
        </w:tabs>
        <w:autoSpaceDE w:val="0"/>
        <w:autoSpaceDN w:val="0"/>
        <w:adjustRightInd w:val="0"/>
        <w:ind w:firstLine="709"/>
        <w:contextualSpacing/>
        <w:jc w:val="both"/>
      </w:pPr>
      <w:r w:rsidRPr="006B3437">
        <w:t>Наименование банка _____________________________________________</w:t>
      </w:r>
    </w:p>
    <w:p w:rsidR="003E4709" w:rsidRPr="006B3437" w:rsidRDefault="003E4709" w:rsidP="003E4709">
      <w:pPr>
        <w:widowControl w:val="0"/>
        <w:tabs>
          <w:tab w:val="left" w:pos="10206"/>
        </w:tabs>
        <w:autoSpaceDE w:val="0"/>
        <w:autoSpaceDN w:val="0"/>
        <w:adjustRightInd w:val="0"/>
        <w:ind w:firstLine="709"/>
        <w:contextualSpacing/>
        <w:jc w:val="both"/>
      </w:pPr>
      <w:r w:rsidRPr="006B3437">
        <w:t>Р/сч. ___________________________________________________________</w:t>
      </w:r>
    </w:p>
    <w:p w:rsidR="003E4709" w:rsidRPr="006B3437" w:rsidRDefault="003E4709" w:rsidP="003E4709">
      <w:pPr>
        <w:widowControl w:val="0"/>
        <w:tabs>
          <w:tab w:val="left" w:pos="10206"/>
        </w:tabs>
        <w:autoSpaceDE w:val="0"/>
        <w:autoSpaceDN w:val="0"/>
        <w:adjustRightInd w:val="0"/>
        <w:ind w:firstLine="709"/>
        <w:contextualSpacing/>
        <w:jc w:val="both"/>
      </w:pPr>
      <w:r w:rsidRPr="006B3437">
        <w:lastRenderedPageBreak/>
        <w:t>К/сч. __________________________________________________________</w:t>
      </w:r>
    </w:p>
    <w:p w:rsidR="003E4709" w:rsidRPr="006B3437" w:rsidRDefault="003E4709" w:rsidP="003E4709">
      <w:pPr>
        <w:widowControl w:val="0"/>
        <w:tabs>
          <w:tab w:val="left" w:pos="10206"/>
        </w:tabs>
        <w:autoSpaceDE w:val="0"/>
        <w:autoSpaceDN w:val="0"/>
        <w:adjustRightInd w:val="0"/>
        <w:ind w:firstLine="709"/>
        <w:contextualSpacing/>
        <w:jc w:val="both"/>
      </w:pPr>
      <w:r w:rsidRPr="006B3437">
        <w:t>БИК ___________________________________________________________</w:t>
      </w:r>
    </w:p>
    <w:p w:rsidR="003E4709" w:rsidRPr="006B3437" w:rsidRDefault="003E4709" w:rsidP="003E4709">
      <w:pPr>
        <w:widowControl w:val="0"/>
        <w:tabs>
          <w:tab w:val="left" w:pos="10206"/>
        </w:tabs>
        <w:autoSpaceDE w:val="0"/>
        <w:autoSpaceDN w:val="0"/>
        <w:adjustRightInd w:val="0"/>
        <w:ind w:firstLine="709"/>
        <w:contextualSpacing/>
        <w:jc w:val="both"/>
      </w:pPr>
      <w:r w:rsidRPr="006B3437">
        <w:t>Форма налогообложения по заявленному виду деятельности ___________</w:t>
      </w:r>
    </w:p>
    <w:p w:rsidR="003E4709" w:rsidRPr="006B3437" w:rsidRDefault="003E4709" w:rsidP="003E4709">
      <w:pPr>
        <w:widowControl w:val="0"/>
        <w:tabs>
          <w:tab w:val="left" w:pos="10206"/>
        </w:tabs>
        <w:autoSpaceDE w:val="0"/>
        <w:autoSpaceDN w:val="0"/>
        <w:adjustRightInd w:val="0"/>
        <w:ind w:firstLine="709"/>
        <w:contextualSpacing/>
        <w:jc w:val="both"/>
      </w:pPr>
      <w:r w:rsidRPr="006B3437">
        <w:t>_______________________________________________________________</w:t>
      </w:r>
    </w:p>
    <w:p w:rsidR="003E4709" w:rsidRPr="006B3437" w:rsidRDefault="003E4709" w:rsidP="003E4709">
      <w:pPr>
        <w:widowControl w:val="0"/>
        <w:tabs>
          <w:tab w:val="left" w:pos="10206"/>
        </w:tabs>
        <w:autoSpaceDE w:val="0"/>
        <w:autoSpaceDN w:val="0"/>
        <w:adjustRightInd w:val="0"/>
        <w:ind w:firstLine="709"/>
        <w:contextualSpacing/>
        <w:jc w:val="both"/>
      </w:pPr>
      <w:r w:rsidRPr="006B3437">
        <w:t>Контакты (тел., e-mail) ___________________________________________</w:t>
      </w:r>
    </w:p>
    <w:p w:rsidR="003E4709" w:rsidRPr="006B3437" w:rsidRDefault="003E4709" w:rsidP="003E4709">
      <w:pPr>
        <w:widowControl w:val="0"/>
        <w:tabs>
          <w:tab w:val="left" w:pos="10206"/>
        </w:tabs>
        <w:autoSpaceDE w:val="0"/>
        <w:autoSpaceDN w:val="0"/>
        <w:adjustRightInd w:val="0"/>
        <w:ind w:firstLine="709"/>
        <w:contextualSpacing/>
        <w:jc w:val="both"/>
      </w:pPr>
      <w:r w:rsidRPr="006B3437">
        <w:t>№ СНИЛС _____________________________________________________</w:t>
      </w:r>
    </w:p>
    <w:p w:rsidR="003E4709" w:rsidRPr="006B3437" w:rsidRDefault="003E4709" w:rsidP="003E4709">
      <w:pPr>
        <w:widowControl w:val="0"/>
        <w:tabs>
          <w:tab w:val="left" w:pos="10206"/>
        </w:tabs>
        <w:autoSpaceDE w:val="0"/>
        <w:autoSpaceDN w:val="0"/>
        <w:adjustRightInd w:val="0"/>
        <w:contextualSpacing/>
        <w:jc w:val="center"/>
      </w:pPr>
      <w:r w:rsidRPr="006B3437">
        <w:t>(для индивидуальных предпринимателей)</w:t>
      </w:r>
    </w:p>
    <w:p w:rsidR="003E4709" w:rsidRPr="006B3437" w:rsidRDefault="003E4709" w:rsidP="003E4709">
      <w:pPr>
        <w:widowControl w:val="0"/>
        <w:tabs>
          <w:tab w:val="left" w:pos="10206"/>
        </w:tabs>
        <w:autoSpaceDE w:val="0"/>
        <w:autoSpaceDN w:val="0"/>
        <w:adjustRightInd w:val="0"/>
        <w:ind w:firstLine="709"/>
        <w:contextualSpacing/>
        <w:jc w:val="both"/>
      </w:pPr>
      <w:r w:rsidRPr="006B3437">
        <w:t>Регистрационный № страхователя_________________________________</w:t>
      </w:r>
    </w:p>
    <w:p w:rsidR="003E4709" w:rsidRPr="006B3437" w:rsidRDefault="003E4709" w:rsidP="003E4709">
      <w:pPr>
        <w:widowControl w:val="0"/>
        <w:tabs>
          <w:tab w:val="left" w:pos="10206"/>
        </w:tabs>
        <w:autoSpaceDE w:val="0"/>
        <w:autoSpaceDN w:val="0"/>
        <w:adjustRightInd w:val="0"/>
        <w:ind w:firstLine="4678"/>
        <w:contextualSpacing/>
        <w:jc w:val="center"/>
      </w:pPr>
      <w:r w:rsidRPr="006B3437">
        <w:t>(для юридических лиц)</w:t>
      </w:r>
    </w:p>
    <w:p w:rsidR="003E4709" w:rsidRPr="006B3437" w:rsidRDefault="003E4709" w:rsidP="003E4709">
      <w:pPr>
        <w:widowControl w:val="0"/>
        <w:tabs>
          <w:tab w:val="left" w:pos="10206"/>
        </w:tabs>
        <w:autoSpaceDE w:val="0"/>
        <w:autoSpaceDN w:val="0"/>
        <w:adjustRightInd w:val="0"/>
        <w:ind w:firstLine="709"/>
        <w:contextualSpacing/>
        <w:jc w:val="both"/>
      </w:pPr>
      <w:r w:rsidRPr="006B3437">
        <w:t>Паспортные данные ______________________________________________</w:t>
      </w:r>
    </w:p>
    <w:p w:rsidR="003E4709" w:rsidRPr="006B3437" w:rsidRDefault="003E4709" w:rsidP="003E4709">
      <w:pPr>
        <w:widowControl w:val="0"/>
        <w:tabs>
          <w:tab w:val="left" w:pos="10206"/>
        </w:tabs>
        <w:autoSpaceDE w:val="0"/>
        <w:autoSpaceDN w:val="0"/>
        <w:adjustRightInd w:val="0"/>
        <w:ind w:firstLine="709"/>
        <w:contextualSpacing/>
        <w:jc w:val="both"/>
      </w:pPr>
      <w:r w:rsidRPr="006B3437">
        <w:t>_______________________________________________________________</w:t>
      </w:r>
    </w:p>
    <w:p w:rsidR="003E4709" w:rsidRPr="006B3437" w:rsidRDefault="003E4709" w:rsidP="003E4709">
      <w:pPr>
        <w:widowControl w:val="0"/>
        <w:tabs>
          <w:tab w:val="left" w:pos="10206"/>
        </w:tabs>
        <w:autoSpaceDE w:val="0"/>
        <w:autoSpaceDN w:val="0"/>
        <w:adjustRightInd w:val="0"/>
        <w:ind w:left="567"/>
        <w:contextualSpacing/>
        <w:jc w:val="center"/>
      </w:pPr>
      <w:r w:rsidRPr="006B3437">
        <w:t>(для индивидуальных предпринимателей: серия, номер паспорта, дата и место рождения)</w:t>
      </w:r>
    </w:p>
    <w:p w:rsidR="003E4709" w:rsidRPr="006B3437" w:rsidRDefault="003E4709" w:rsidP="003E4709">
      <w:pPr>
        <w:autoSpaceDE w:val="0"/>
        <w:autoSpaceDN w:val="0"/>
        <w:adjustRightInd w:val="0"/>
        <w:ind w:firstLine="709"/>
        <w:contextualSpacing/>
        <w:jc w:val="both"/>
      </w:pPr>
    </w:p>
    <w:p w:rsidR="00AF155C" w:rsidRDefault="003E4709" w:rsidP="003E4709">
      <w:pPr>
        <w:autoSpaceDE w:val="0"/>
        <w:autoSpaceDN w:val="0"/>
        <w:adjustRightInd w:val="0"/>
        <w:ind w:firstLine="709"/>
        <w:contextualSpacing/>
        <w:jc w:val="both"/>
      </w:pPr>
      <w:r w:rsidRPr="006B3437">
        <w:t xml:space="preserve">6. Даю согласие на предоставление в период оказания поддержки (субсидии) и в течение трех лет после ее окончания следующих документов: </w:t>
      </w:r>
      <w:r w:rsidR="00AF155C" w:rsidRPr="00B77895">
        <w:t>налоговы</w:t>
      </w:r>
      <w:r w:rsidR="00AF155C">
        <w:t>е</w:t>
      </w:r>
      <w:r w:rsidR="00AF155C" w:rsidRPr="00B77895">
        <w:t xml:space="preserve"> деклар</w:t>
      </w:r>
      <w:r w:rsidR="00AF155C" w:rsidRPr="00B77895">
        <w:t>а</w:t>
      </w:r>
      <w:r w:rsidR="00AF155C" w:rsidRPr="00B77895">
        <w:t>ци</w:t>
      </w:r>
      <w:r w:rsidR="00AF155C">
        <w:t>и</w:t>
      </w:r>
      <w:r w:rsidR="00AF155C" w:rsidRPr="00B77895">
        <w:t xml:space="preserve"> по применяемым специальным режимам налогообложения</w:t>
      </w:r>
      <w:r w:rsidR="00AF155C">
        <w:t>, справку о состоянии расчетов с подтверждением налоговых поступлений в бюджет района</w:t>
      </w:r>
      <w:r w:rsidR="00AF155C" w:rsidRPr="006B3437">
        <w:t xml:space="preserve"> </w:t>
      </w:r>
    </w:p>
    <w:p w:rsidR="003E4709" w:rsidRPr="006B3437" w:rsidRDefault="003E4709" w:rsidP="003E4709">
      <w:pPr>
        <w:autoSpaceDE w:val="0"/>
        <w:autoSpaceDN w:val="0"/>
        <w:adjustRightInd w:val="0"/>
        <w:ind w:firstLine="709"/>
        <w:contextualSpacing/>
        <w:jc w:val="both"/>
      </w:pPr>
      <w:r w:rsidRPr="006B3437">
        <w:t>7. Обязуюсь при внесении изменений или дополнений в учредительные и рег</w:t>
      </w:r>
      <w:r w:rsidRPr="006B3437">
        <w:t>и</w:t>
      </w:r>
      <w:r w:rsidRPr="006B3437">
        <w:t>страционные документы (реорганизация, изменение реквизитов и других характер</w:t>
      </w:r>
      <w:r w:rsidRPr="006B3437">
        <w:t>и</w:t>
      </w:r>
      <w:r w:rsidRPr="006B3437">
        <w:t>стик, определяющих участие в реестре) в десятидневный срок представить копии с</w:t>
      </w:r>
      <w:r w:rsidRPr="006B3437">
        <w:t>о</w:t>
      </w:r>
      <w:r w:rsidRPr="006B3437">
        <w:t>ответствующих документов в отдел местной промышленности и сельского хозяйства администрации района.</w:t>
      </w:r>
    </w:p>
    <w:p w:rsidR="003E4709" w:rsidRPr="006B3437" w:rsidRDefault="003E4709" w:rsidP="003E4709">
      <w:pPr>
        <w:autoSpaceDE w:val="0"/>
        <w:autoSpaceDN w:val="0"/>
        <w:adjustRightInd w:val="0"/>
        <w:ind w:firstLine="709"/>
        <w:contextualSpacing/>
        <w:jc w:val="both"/>
      </w:pPr>
      <w:r w:rsidRPr="006B3437">
        <w:t xml:space="preserve">8. </w:t>
      </w:r>
      <w:r w:rsidRPr="006B3437">
        <w:rPr>
          <w:bCs/>
        </w:rPr>
        <w:t>С</w:t>
      </w:r>
      <w:r w:rsidRPr="006B3437">
        <w:t>огласен с условием получения поддержки, дающим право на получение поддержки, только в случае отсутствия факта принятия решения об оказании субъе</w:t>
      </w:r>
      <w:r w:rsidRPr="006B3437">
        <w:t>к</w:t>
      </w:r>
      <w:r w:rsidRPr="006B3437">
        <w:t>ту поддержки уполномоченным органом исполнительной власти Ханты-Мансийского автономного округа − Югры, администрацией Нижневартовского района, организ</w:t>
      </w:r>
      <w:r w:rsidRPr="006B3437">
        <w:t>а</w:t>
      </w:r>
      <w:r w:rsidRPr="006B3437">
        <w:t>циями инфраструктуры поддержки субъектов малого и среднего предпринимательс</w:t>
      </w:r>
      <w:r w:rsidRPr="006B3437">
        <w:t>т</w:t>
      </w:r>
      <w:r w:rsidRPr="006B3437">
        <w:t>ва автономного округа по тем же основаниям на те же цели.</w:t>
      </w:r>
    </w:p>
    <w:p w:rsidR="003E4709" w:rsidRPr="006B3437" w:rsidRDefault="003E4709" w:rsidP="003E4709">
      <w:pPr>
        <w:autoSpaceDE w:val="0"/>
        <w:autoSpaceDN w:val="0"/>
        <w:adjustRightInd w:val="0"/>
        <w:ind w:firstLine="709"/>
        <w:contextualSpacing/>
        <w:jc w:val="both"/>
      </w:pPr>
      <w:r w:rsidRPr="006B3437">
        <w:t>9. Я уведомлен, что информация о предприятии будет занесена в реестр субъе</w:t>
      </w:r>
      <w:r w:rsidRPr="006B3437">
        <w:t>к</w:t>
      </w:r>
      <w:r w:rsidRPr="006B3437">
        <w:t>тов малого и среднего предпринимательства − получателей поддержки в соответс</w:t>
      </w:r>
      <w:r w:rsidRPr="006B3437">
        <w:t>т</w:t>
      </w:r>
      <w:r w:rsidRPr="006B3437">
        <w:t xml:space="preserve">вии с Федеральным </w:t>
      </w:r>
      <w:hyperlink r:id="rId13" w:history="1">
        <w:r w:rsidRPr="006B3437">
          <w:t>законом</w:t>
        </w:r>
      </w:hyperlink>
      <w:r w:rsidRPr="006B3437">
        <w:t xml:space="preserve"> от 24.07.2007 №209-ФЗ «О развитии малого и среднего предпринимательства в Российской Федерации».</w:t>
      </w:r>
    </w:p>
    <w:p w:rsidR="003E4709" w:rsidRPr="006B3437" w:rsidRDefault="003E4709" w:rsidP="003E4709">
      <w:pPr>
        <w:widowControl w:val="0"/>
        <w:tabs>
          <w:tab w:val="left" w:pos="0"/>
        </w:tabs>
        <w:autoSpaceDE w:val="0"/>
        <w:autoSpaceDN w:val="0"/>
        <w:adjustRightInd w:val="0"/>
        <w:ind w:firstLine="709"/>
        <w:contextualSpacing/>
        <w:jc w:val="both"/>
      </w:pPr>
      <w:r w:rsidRPr="006B3437">
        <w:t>10. Я согласен на обработку персональных данных в соответствии с Федерал</w:t>
      </w:r>
      <w:r w:rsidRPr="006B3437">
        <w:t>ь</w:t>
      </w:r>
      <w:r w:rsidRPr="006B3437">
        <w:t xml:space="preserve">ным </w:t>
      </w:r>
      <w:hyperlink r:id="rId14" w:history="1">
        <w:r w:rsidRPr="006B3437">
          <w:t>законом</w:t>
        </w:r>
      </w:hyperlink>
      <w:r w:rsidRPr="006B3437">
        <w:t xml:space="preserve"> от 27.07.2006 №152-ФЗ «О персональных данных».</w:t>
      </w:r>
    </w:p>
    <w:p w:rsidR="003E4709" w:rsidRPr="006B3437" w:rsidRDefault="003E4709" w:rsidP="003E4709">
      <w:pPr>
        <w:widowControl w:val="0"/>
        <w:tabs>
          <w:tab w:val="left" w:pos="0"/>
        </w:tabs>
        <w:autoSpaceDE w:val="0"/>
        <w:autoSpaceDN w:val="0"/>
        <w:adjustRightInd w:val="0"/>
        <w:ind w:firstLine="709"/>
        <w:contextualSpacing/>
        <w:jc w:val="both"/>
      </w:pPr>
      <w:r w:rsidRPr="006B3437">
        <w:t>11. Я предупрежден об ответственности, в соответствии с законодательством Российской Федерации, за представление недостоверных сведений и документов.</w:t>
      </w:r>
    </w:p>
    <w:p w:rsidR="003E4709" w:rsidRPr="006B3437" w:rsidRDefault="003E4709" w:rsidP="003E4709">
      <w:pPr>
        <w:autoSpaceDE w:val="0"/>
        <w:autoSpaceDN w:val="0"/>
        <w:adjustRightInd w:val="0"/>
        <w:ind w:firstLine="709"/>
        <w:contextualSpacing/>
        <w:jc w:val="both"/>
      </w:pPr>
      <w:r w:rsidRPr="006B3437">
        <w:t xml:space="preserve">12. Приложение _____________ листов.          </w:t>
      </w:r>
    </w:p>
    <w:p w:rsidR="003E4709" w:rsidRPr="006B3437" w:rsidRDefault="003E4709" w:rsidP="003E4709">
      <w:pPr>
        <w:autoSpaceDE w:val="0"/>
        <w:autoSpaceDN w:val="0"/>
        <w:adjustRightInd w:val="0"/>
        <w:contextualSpacing/>
        <w:jc w:val="both"/>
      </w:pPr>
    </w:p>
    <w:p w:rsidR="003E4709" w:rsidRPr="006B3437" w:rsidRDefault="003E4709" w:rsidP="003E4709">
      <w:pPr>
        <w:autoSpaceDE w:val="0"/>
        <w:autoSpaceDN w:val="0"/>
        <w:adjustRightInd w:val="0"/>
        <w:contextualSpacing/>
        <w:jc w:val="both"/>
      </w:pPr>
      <w:r w:rsidRPr="006B3437">
        <w:t xml:space="preserve">______________________                </w:t>
      </w:r>
      <w:r w:rsidRPr="006B3437">
        <w:tab/>
      </w:r>
      <w:r w:rsidRPr="006B3437">
        <w:tab/>
      </w:r>
      <w:r w:rsidRPr="006B3437">
        <w:tab/>
        <w:t xml:space="preserve">       ________________________</w:t>
      </w:r>
    </w:p>
    <w:p w:rsidR="003E4709" w:rsidRPr="006B3437" w:rsidRDefault="003E4709" w:rsidP="003E4709">
      <w:pPr>
        <w:autoSpaceDE w:val="0"/>
        <w:autoSpaceDN w:val="0"/>
        <w:adjustRightInd w:val="0"/>
        <w:ind w:firstLine="567"/>
        <w:contextualSpacing/>
        <w:jc w:val="both"/>
      </w:pPr>
      <w:r w:rsidRPr="006B3437">
        <w:t>(подпись руководителя)</w:t>
      </w:r>
      <w:r w:rsidRPr="006B3437">
        <w:tab/>
      </w:r>
      <w:r w:rsidRPr="006B3437">
        <w:tab/>
      </w:r>
      <w:r w:rsidRPr="006B3437">
        <w:tab/>
      </w:r>
      <w:r w:rsidRPr="006B3437">
        <w:tab/>
      </w:r>
      <w:r w:rsidRPr="006B3437">
        <w:tab/>
      </w:r>
      <w:r w:rsidRPr="006B3437">
        <w:tab/>
      </w:r>
      <w:r w:rsidRPr="006B3437">
        <w:tab/>
        <w:t>(ФИО)</w:t>
      </w:r>
    </w:p>
    <w:p w:rsidR="00883D80" w:rsidRDefault="003E4709" w:rsidP="003E4709">
      <w:pPr>
        <w:ind w:left="5387"/>
        <w:contextualSpacing/>
        <w:jc w:val="both"/>
        <w:rPr>
          <w:bCs/>
        </w:rPr>
      </w:pPr>
      <w:r w:rsidRPr="006B3437">
        <w:t xml:space="preserve">М.П.         </w:t>
      </w:r>
      <w:r w:rsidRPr="006B3437">
        <w:tab/>
      </w:r>
      <w:r w:rsidRPr="006B3437">
        <w:tab/>
      </w:r>
      <w:r w:rsidRPr="006B3437">
        <w:tab/>
      </w:r>
      <w:r w:rsidRPr="006B3437">
        <w:tab/>
      </w:r>
      <w:r w:rsidRPr="006B3437">
        <w:tab/>
      </w:r>
      <w:r w:rsidRPr="006B3437">
        <w:tab/>
      </w:r>
      <w:r w:rsidRPr="006B3437">
        <w:tab/>
        <w:t xml:space="preserve">   «___» ____________ 20 ___ год</w:t>
      </w:r>
    </w:p>
    <w:p w:rsidR="00883D80" w:rsidRDefault="00883D80" w:rsidP="00883D80">
      <w:pPr>
        <w:ind w:left="5387"/>
        <w:contextualSpacing/>
        <w:jc w:val="both"/>
        <w:rPr>
          <w:bCs/>
        </w:rPr>
      </w:pPr>
    </w:p>
    <w:p w:rsidR="00883D80" w:rsidRDefault="00883D80" w:rsidP="00883D80">
      <w:pPr>
        <w:ind w:left="5387"/>
        <w:contextualSpacing/>
        <w:jc w:val="both"/>
        <w:rPr>
          <w:bCs/>
        </w:rPr>
      </w:pPr>
    </w:p>
    <w:p w:rsidR="00883D80" w:rsidRDefault="00883D80" w:rsidP="00883D80">
      <w:pPr>
        <w:ind w:left="5387"/>
        <w:contextualSpacing/>
        <w:jc w:val="both"/>
        <w:rPr>
          <w:bCs/>
        </w:rPr>
      </w:pPr>
    </w:p>
    <w:p w:rsidR="008D7F10" w:rsidRPr="00D475DF" w:rsidRDefault="008D7F10" w:rsidP="000767B3">
      <w:pPr>
        <w:ind w:left="6521" w:firstLine="6"/>
      </w:pPr>
      <w:r>
        <w:lastRenderedPageBreak/>
        <w:t xml:space="preserve">Приложение </w:t>
      </w:r>
      <w:r w:rsidR="00BF03E9">
        <w:t>4</w:t>
      </w:r>
      <w:r>
        <w:t xml:space="preserve"> к постановл</w:t>
      </w:r>
      <w:r>
        <w:t>е</w:t>
      </w:r>
      <w:r>
        <w:t>нию</w:t>
      </w:r>
      <w:r w:rsidR="000767B3">
        <w:t xml:space="preserve"> </w:t>
      </w:r>
      <w:r w:rsidRPr="00D475DF">
        <w:t>администрации района</w:t>
      </w:r>
    </w:p>
    <w:p w:rsidR="000767B3" w:rsidRDefault="008D7F10" w:rsidP="000767B3">
      <w:pPr>
        <w:ind w:left="6521"/>
        <w:contextualSpacing/>
        <w:jc w:val="both"/>
      </w:pPr>
      <w:r w:rsidRPr="00D475DF">
        <w:t xml:space="preserve">от </w:t>
      </w:r>
      <w:r>
        <w:tab/>
      </w:r>
      <w:r>
        <w:tab/>
      </w:r>
      <w:r w:rsidRPr="00D475DF">
        <w:t xml:space="preserve"> № </w:t>
      </w:r>
    </w:p>
    <w:p w:rsidR="000767B3" w:rsidRDefault="000767B3" w:rsidP="008D7F10">
      <w:pPr>
        <w:ind w:left="6521"/>
        <w:contextualSpacing/>
        <w:jc w:val="both"/>
      </w:pPr>
    </w:p>
    <w:p w:rsidR="00883D80" w:rsidRPr="004E37BD" w:rsidRDefault="00883D80" w:rsidP="008D7F10">
      <w:pPr>
        <w:ind w:left="6521"/>
        <w:contextualSpacing/>
        <w:jc w:val="both"/>
      </w:pPr>
      <w:r w:rsidRPr="004E37BD">
        <w:t xml:space="preserve">Приложение </w:t>
      </w:r>
      <w:r>
        <w:t>3</w:t>
      </w:r>
      <w:r w:rsidRPr="004E37BD">
        <w:t xml:space="preserve"> к Порядку пр</w:t>
      </w:r>
      <w:r w:rsidRPr="004E37BD">
        <w:t>е</w:t>
      </w:r>
      <w:r w:rsidRPr="004E37BD">
        <w:t xml:space="preserve">доставления субсидий </w:t>
      </w:r>
      <w:r w:rsidR="0052455E">
        <w:t>С</w:t>
      </w:r>
      <w:r w:rsidRPr="004E37BD">
        <w:t>убъе</w:t>
      </w:r>
      <w:r w:rsidRPr="004E37BD">
        <w:t>к</w:t>
      </w:r>
      <w:r w:rsidRPr="004E37BD">
        <w:t>там малого и среднего пре</w:t>
      </w:r>
      <w:r w:rsidRPr="004E37BD">
        <w:t>д</w:t>
      </w:r>
      <w:r w:rsidRPr="004E37BD">
        <w:t>принимательства района</w:t>
      </w:r>
    </w:p>
    <w:p w:rsidR="00883D80" w:rsidRDefault="00883D80" w:rsidP="00883D80">
      <w:pPr>
        <w:jc w:val="center"/>
        <w:rPr>
          <w:b/>
        </w:rPr>
      </w:pPr>
    </w:p>
    <w:p w:rsidR="00883D80" w:rsidRDefault="00883D80" w:rsidP="00883D80">
      <w:pPr>
        <w:jc w:val="center"/>
      </w:pPr>
      <w:r w:rsidRPr="009817F7">
        <w:t>Информация о планируемых результатах деятельности центра молодежного иннов</w:t>
      </w:r>
      <w:r w:rsidRPr="009817F7">
        <w:t>а</w:t>
      </w:r>
      <w:r w:rsidRPr="009817F7">
        <w:t>ционного творчества</w:t>
      </w:r>
    </w:p>
    <w:tbl>
      <w:tblPr>
        <w:tblStyle w:val="ab"/>
        <w:tblW w:w="0" w:type="auto"/>
        <w:tblLook w:val="04A0"/>
      </w:tblPr>
      <w:tblGrid>
        <w:gridCol w:w="810"/>
        <w:gridCol w:w="4894"/>
        <w:gridCol w:w="2222"/>
        <w:gridCol w:w="2636"/>
      </w:tblGrid>
      <w:tr w:rsidR="00883D80" w:rsidTr="00883D80">
        <w:tc>
          <w:tcPr>
            <w:tcW w:w="817" w:type="dxa"/>
          </w:tcPr>
          <w:p w:rsidR="00883D80" w:rsidRPr="00EB3FDC" w:rsidRDefault="00883D80" w:rsidP="00883D80">
            <w:pPr>
              <w:jc w:val="center"/>
              <w:rPr>
                <w:sz w:val="24"/>
                <w:szCs w:val="24"/>
              </w:rPr>
            </w:pPr>
            <w:r w:rsidRPr="00EB3FDC">
              <w:rPr>
                <w:sz w:val="24"/>
                <w:szCs w:val="24"/>
              </w:rPr>
              <w:t>п/п</w:t>
            </w:r>
          </w:p>
        </w:tc>
        <w:tc>
          <w:tcPr>
            <w:tcW w:w="4961" w:type="dxa"/>
          </w:tcPr>
          <w:p w:rsidR="00883D80" w:rsidRPr="00EB3FDC" w:rsidRDefault="00883D80" w:rsidP="00883D80">
            <w:pPr>
              <w:jc w:val="center"/>
              <w:rPr>
                <w:sz w:val="24"/>
                <w:szCs w:val="24"/>
              </w:rPr>
            </w:pPr>
            <w:r w:rsidRPr="00EB3FDC">
              <w:rPr>
                <w:sz w:val="24"/>
                <w:szCs w:val="24"/>
              </w:rPr>
              <w:t>Наименование показателя</w:t>
            </w:r>
          </w:p>
        </w:tc>
        <w:tc>
          <w:tcPr>
            <w:tcW w:w="2250" w:type="dxa"/>
          </w:tcPr>
          <w:p w:rsidR="00883D80" w:rsidRPr="00EB3FDC" w:rsidRDefault="00883D80" w:rsidP="00883D80">
            <w:pPr>
              <w:jc w:val="center"/>
              <w:rPr>
                <w:sz w:val="24"/>
                <w:szCs w:val="24"/>
              </w:rPr>
            </w:pPr>
            <w:r w:rsidRPr="00EB3FDC">
              <w:rPr>
                <w:sz w:val="24"/>
                <w:szCs w:val="24"/>
              </w:rPr>
              <w:t>Единица измер</w:t>
            </w:r>
            <w:r w:rsidRPr="00EB3FDC">
              <w:rPr>
                <w:sz w:val="24"/>
                <w:szCs w:val="24"/>
              </w:rPr>
              <w:t>е</w:t>
            </w:r>
            <w:r w:rsidRPr="00EB3FDC">
              <w:rPr>
                <w:sz w:val="24"/>
                <w:szCs w:val="24"/>
              </w:rPr>
              <w:t>ния</w:t>
            </w:r>
          </w:p>
        </w:tc>
        <w:tc>
          <w:tcPr>
            <w:tcW w:w="2677" w:type="dxa"/>
          </w:tcPr>
          <w:p w:rsidR="00883D80" w:rsidRPr="00EB3FDC" w:rsidRDefault="00883D80" w:rsidP="00883D80">
            <w:pPr>
              <w:jc w:val="center"/>
              <w:rPr>
                <w:sz w:val="24"/>
                <w:szCs w:val="24"/>
              </w:rPr>
            </w:pPr>
            <w:r w:rsidRPr="00EB3FDC">
              <w:rPr>
                <w:sz w:val="24"/>
                <w:szCs w:val="24"/>
              </w:rPr>
              <w:t>20__год,</w:t>
            </w:r>
          </w:p>
          <w:p w:rsidR="00883D80" w:rsidRPr="00EB3FDC" w:rsidRDefault="00883D80" w:rsidP="00883D80">
            <w:pPr>
              <w:jc w:val="center"/>
              <w:rPr>
                <w:sz w:val="24"/>
                <w:szCs w:val="24"/>
              </w:rPr>
            </w:pPr>
            <w:r w:rsidRPr="00EB3FDC">
              <w:rPr>
                <w:sz w:val="24"/>
                <w:szCs w:val="24"/>
              </w:rPr>
              <w:t xml:space="preserve"> (отчетный год)</w:t>
            </w:r>
          </w:p>
        </w:tc>
      </w:tr>
      <w:tr w:rsidR="00883D80" w:rsidTr="00883D80">
        <w:tc>
          <w:tcPr>
            <w:tcW w:w="817" w:type="dxa"/>
          </w:tcPr>
          <w:p w:rsidR="00883D80" w:rsidRPr="00306E86" w:rsidRDefault="00883D80" w:rsidP="00883D80">
            <w:pPr>
              <w:jc w:val="center"/>
            </w:pPr>
            <w:r w:rsidRPr="00306E86">
              <w:t>1</w:t>
            </w:r>
          </w:p>
        </w:tc>
        <w:tc>
          <w:tcPr>
            <w:tcW w:w="4961" w:type="dxa"/>
          </w:tcPr>
          <w:p w:rsidR="00883D80" w:rsidRPr="00306E86" w:rsidRDefault="00883D80" w:rsidP="00883D80">
            <w:pPr>
              <w:jc w:val="center"/>
            </w:pPr>
            <w:r w:rsidRPr="00306E86">
              <w:t>2</w:t>
            </w:r>
          </w:p>
        </w:tc>
        <w:tc>
          <w:tcPr>
            <w:tcW w:w="2250" w:type="dxa"/>
          </w:tcPr>
          <w:p w:rsidR="00883D80" w:rsidRPr="00306E86" w:rsidRDefault="00883D80" w:rsidP="00883D80">
            <w:pPr>
              <w:jc w:val="center"/>
            </w:pPr>
            <w:r w:rsidRPr="00306E86">
              <w:t>3</w:t>
            </w:r>
          </w:p>
        </w:tc>
        <w:tc>
          <w:tcPr>
            <w:tcW w:w="2677" w:type="dxa"/>
          </w:tcPr>
          <w:p w:rsidR="00883D80" w:rsidRPr="00306E86" w:rsidRDefault="00883D80" w:rsidP="00883D80">
            <w:pPr>
              <w:jc w:val="center"/>
            </w:pPr>
            <w:r w:rsidRPr="00306E86">
              <w:t>4</w:t>
            </w:r>
          </w:p>
        </w:tc>
      </w:tr>
      <w:tr w:rsidR="00883D80" w:rsidTr="00883D80">
        <w:tc>
          <w:tcPr>
            <w:tcW w:w="817" w:type="dxa"/>
          </w:tcPr>
          <w:p w:rsidR="00883D80" w:rsidRPr="00306E86" w:rsidRDefault="00883D80" w:rsidP="00883D80">
            <w:pPr>
              <w:jc w:val="center"/>
              <w:rPr>
                <w:sz w:val="24"/>
                <w:szCs w:val="24"/>
              </w:rPr>
            </w:pPr>
            <w:r w:rsidRPr="00306E86">
              <w:rPr>
                <w:sz w:val="24"/>
                <w:szCs w:val="24"/>
              </w:rPr>
              <w:t>1</w:t>
            </w:r>
          </w:p>
        </w:tc>
        <w:tc>
          <w:tcPr>
            <w:tcW w:w="4961" w:type="dxa"/>
          </w:tcPr>
          <w:p w:rsidR="00883D80" w:rsidRPr="00306E86" w:rsidRDefault="00883D80" w:rsidP="00883D80">
            <w:pPr>
              <w:rPr>
                <w:sz w:val="24"/>
                <w:szCs w:val="24"/>
              </w:rPr>
            </w:pPr>
            <w:r w:rsidRPr="00306E86">
              <w:rPr>
                <w:sz w:val="24"/>
                <w:szCs w:val="24"/>
              </w:rPr>
              <w:t>Количество человек, воспользовавшихся у</w:t>
            </w:r>
            <w:r w:rsidRPr="00306E86">
              <w:rPr>
                <w:sz w:val="24"/>
                <w:szCs w:val="24"/>
              </w:rPr>
              <w:t>с</w:t>
            </w:r>
            <w:r w:rsidRPr="00306E86">
              <w:rPr>
                <w:sz w:val="24"/>
                <w:szCs w:val="24"/>
              </w:rPr>
              <w:t>лугами</w:t>
            </w:r>
          </w:p>
        </w:tc>
        <w:tc>
          <w:tcPr>
            <w:tcW w:w="2250" w:type="dxa"/>
          </w:tcPr>
          <w:p w:rsidR="00883D80" w:rsidRPr="00306E86" w:rsidRDefault="00883D80" w:rsidP="00883D80">
            <w:pPr>
              <w:jc w:val="center"/>
              <w:rPr>
                <w:sz w:val="24"/>
                <w:szCs w:val="24"/>
              </w:rPr>
            </w:pPr>
            <w:r w:rsidRPr="00306E86">
              <w:rPr>
                <w:sz w:val="24"/>
                <w:szCs w:val="24"/>
              </w:rPr>
              <w:t>единиц</w:t>
            </w:r>
          </w:p>
        </w:tc>
        <w:tc>
          <w:tcPr>
            <w:tcW w:w="2677" w:type="dxa"/>
          </w:tcPr>
          <w:p w:rsidR="00883D80" w:rsidRPr="00306E86" w:rsidRDefault="00883D80" w:rsidP="00883D80">
            <w:pPr>
              <w:jc w:val="center"/>
              <w:rPr>
                <w:sz w:val="24"/>
                <w:szCs w:val="24"/>
              </w:rPr>
            </w:pPr>
          </w:p>
        </w:tc>
      </w:tr>
      <w:tr w:rsidR="00883D80" w:rsidTr="00883D80">
        <w:tc>
          <w:tcPr>
            <w:tcW w:w="5778" w:type="dxa"/>
            <w:gridSpan w:val="2"/>
          </w:tcPr>
          <w:p w:rsidR="00883D80" w:rsidRPr="00306E86" w:rsidRDefault="00883D80" w:rsidP="00883D80">
            <w:pPr>
              <w:jc w:val="center"/>
              <w:rPr>
                <w:sz w:val="24"/>
                <w:szCs w:val="24"/>
              </w:rPr>
            </w:pPr>
            <w:r w:rsidRPr="00306E86">
              <w:rPr>
                <w:sz w:val="24"/>
                <w:szCs w:val="24"/>
              </w:rPr>
              <w:t>в том числе:</w:t>
            </w:r>
          </w:p>
        </w:tc>
        <w:tc>
          <w:tcPr>
            <w:tcW w:w="2250" w:type="dxa"/>
          </w:tcPr>
          <w:p w:rsidR="00883D80" w:rsidRPr="00306E86" w:rsidRDefault="00883D80" w:rsidP="00883D80">
            <w:pPr>
              <w:jc w:val="center"/>
              <w:rPr>
                <w:sz w:val="24"/>
                <w:szCs w:val="24"/>
              </w:rPr>
            </w:pPr>
          </w:p>
        </w:tc>
        <w:tc>
          <w:tcPr>
            <w:tcW w:w="2677" w:type="dxa"/>
          </w:tcPr>
          <w:p w:rsidR="00883D80" w:rsidRPr="00306E86" w:rsidRDefault="00883D80" w:rsidP="00883D80">
            <w:pPr>
              <w:jc w:val="center"/>
              <w:rPr>
                <w:sz w:val="24"/>
                <w:szCs w:val="24"/>
              </w:rPr>
            </w:pPr>
          </w:p>
        </w:tc>
      </w:tr>
      <w:tr w:rsidR="00883D80" w:rsidTr="00883D80">
        <w:tc>
          <w:tcPr>
            <w:tcW w:w="817" w:type="dxa"/>
          </w:tcPr>
          <w:p w:rsidR="00883D80" w:rsidRPr="00306E86" w:rsidRDefault="00883D80" w:rsidP="00883D80">
            <w:pPr>
              <w:jc w:val="center"/>
              <w:rPr>
                <w:sz w:val="24"/>
                <w:szCs w:val="24"/>
              </w:rPr>
            </w:pPr>
            <w:r>
              <w:rPr>
                <w:sz w:val="24"/>
                <w:szCs w:val="24"/>
              </w:rPr>
              <w:t>1.1.</w:t>
            </w:r>
          </w:p>
        </w:tc>
        <w:tc>
          <w:tcPr>
            <w:tcW w:w="4961" w:type="dxa"/>
          </w:tcPr>
          <w:p w:rsidR="00883D80" w:rsidRPr="00306E86" w:rsidRDefault="00883D80" w:rsidP="00883D80">
            <w:pPr>
              <w:rPr>
                <w:sz w:val="24"/>
                <w:szCs w:val="24"/>
              </w:rPr>
            </w:pPr>
            <w:r>
              <w:rPr>
                <w:sz w:val="24"/>
                <w:szCs w:val="24"/>
              </w:rPr>
              <w:t>Количество человек из числа учащихся вузов</w:t>
            </w:r>
          </w:p>
        </w:tc>
        <w:tc>
          <w:tcPr>
            <w:tcW w:w="2250" w:type="dxa"/>
          </w:tcPr>
          <w:p w:rsidR="00883D80" w:rsidRDefault="00883D80" w:rsidP="00883D80">
            <w:pPr>
              <w:jc w:val="center"/>
            </w:pPr>
            <w:r w:rsidRPr="00564520">
              <w:rPr>
                <w:sz w:val="24"/>
                <w:szCs w:val="24"/>
              </w:rPr>
              <w:t>единиц</w:t>
            </w:r>
          </w:p>
        </w:tc>
        <w:tc>
          <w:tcPr>
            <w:tcW w:w="2677" w:type="dxa"/>
          </w:tcPr>
          <w:p w:rsidR="00883D80" w:rsidRPr="00306E86" w:rsidRDefault="00883D80" w:rsidP="00883D80">
            <w:pPr>
              <w:jc w:val="center"/>
              <w:rPr>
                <w:sz w:val="24"/>
                <w:szCs w:val="24"/>
              </w:rPr>
            </w:pPr>
          </w:p>
        </w:tc>
      </w:tr>
      <w:tr w:rsidR="00883D80" w:rsidTr="00883D80">
        <w:tc>
          <w:tcPr>
            <w:tcW w:w="817" w:type="dxa"/>
          </w:tcPr>
          <w:p w:rsidR="00883D80" w:rsidRPr="006B40DA" w:rsidRDefault="00883D80" w:rsidP="00883D80">
            <w:pPr>
              <w:rPr>
                <w:sz w:val="24"/>
                <w:szCs w:val="24"/>
              </w:rPr>
            </w:pPr>
            <w:r>
              <w:rPr>
                <w:sz w:val="24"/>
                <w:szCs w:val="24"/>
              </w:rPr>
              <w:t xml:space="preserve">  </w:t>
            </w:r>
            <w:r w:rsidRPr="006B40DA">
              <w:rPr>
                <w:sz w:val="24"/>
                <w:szCs w:val="24"/>
              </w:rPr>
              <w:t>1.2.</w:t>
            </w:r>
          </w:p>
        </w:tc>
        <w:tc>
          <w:tcPr>
            <w:tcW w:w="4961" w:type="dxa"/>
          </w:tcPr>
          <w:p w:rsidR="00883D80" w:rsidRPr="00306E86" w:rsidRDefault="00883D80" w:rsidP="00883D80">
            <w:pPr>
              <w:rPr>
                <w:sz w:val="24"/>
                <w:szCs w:val="24"/>
              </w:rPr>
            </w:pPr>
            <w:r>
              <w:rPr>
                <w:sz w:val="24"/>
                <w:szCs w:val="24"/>
              </w:rPr>
              <w:t>Количество человек из числа профильных молодых специалистов</w:t>
            </w:r>
          </w:p>
        </w:tc>
        <w:tc>
          <w:tcPr>
            <w:tcW w:w="2250" w:type="dxa"/>
          </w:tcPr>
          <w:p w:rsidR="00883D80" w:rsidRDefault="00883D80" w:rsidP="00883D80">
            <w:pPr>
              <w:jc w:val="center"/>
            </w:pPr>
            <w:r w:rsidRPr="00564520">
              <w:rPr>
                <w:sz w:val="24"/>
                <w:szCs w:val="24"/>
              </w:rPr>
              <w:t>единиц</w:t>
            </w:r>
          </w:p>
        </w:tc>
        <w:tc>
          <w:tcPr>
            <w:tcW w:w="2677" w:type="dxa"/>
          </w:tcPr>
          <w:p w:rsidR="00883D80" w:rsidRPr="00306E86" w:rsidRDefault="00883D80" w:rsidP="00883D80">
            <w:pPr>
              <w:jc w:val="center"/>
              <w:rPr>
                <w:sz w:val="24"/>
                <w:szCs w:val="24"/>
              </w:rPr>
            </w:pPr>
          </w:p>
        </w:tc>
      </w:tr>
      <w:tr w:rsidR="00883D80" w:rsidTr="00883D80">
        <w:tc>
          <w:tcPr>
            <w:tcW w:w="817" w:type="dxa"/>
          </w:tcPr>
          <w:p w:rsidR="00883D80" w:rsidRPr="006B40DA" w:rsidRDefault="00883D80" w:rsidP="00883D80">
            <w:pPr>
              <w:rPr>
                <w:sz w:val="24"/>
                <w:szCs w:val="24"/>
              </w:rPr>
            </w:pPr>
            <w:r>
              <w:rPr>
                <w:sz w:val="24"/>
                <w:szCs w:val="24"/>
              </w:rPr>
              <w:t xml:space="preserve">  1.3.</w:t>
            </w:r>
          </w:p>
        </w:tc>
        <w:tc>
          <w:tcPr>
            <w:tcW w:w="4961" w:type="dxa"/>
          </w:tcPr>
          <w:p w:rsidR="00883D80" w:rsidRPr="00306E86" w:rsidRDefault="00883D80" w:rsidP="00883D80">
            <w:pPr>
              <w:rPr>
                <w:sz w:val="24"/>
                <w:szCs w:val="24"/>
              </w:rPr>
            </w:pPr>
            <w:r>
              <w:rPr>
                <w:sz w:val="24"/>
                <w:szCs w:val="24"/>
              </w:rPr>
              <w:t>Количество человек из числа школьников</w:t>
            </w:r>
          </w:p>
        </w:tc>
        <w:tc>
          <w:tcPr>
            <w:tcW w:w="2250" w:type="dxa"/>
          </w:tcPr>
          <w:p w:rsidR="00883D80" w:rsidRDefault="00883D80" w:rsidP="00883D80">
            <w:pPr>
              <w:jc w:val="center"/>
            </w:pPr>
            <w:r w:rsidRPr="00564520">
              <w:rPr>
                <w:sz w:val="24"/>
                <w:szCs w:val="24"/>
              </w:rPr>
              <w:t>единиц</w:t>
            </w:r>
          </w:p>
        </w:tc>
        <w:tc>
          <w:tcPr>
            <w:tcW w:w="2677" w:type="dxa"/>
          </w:tcPr>
          <w:p w:rsidR="00883D80" w:rsidRPr="00306E86" w:rsidRDefault="00883D80" w:rsidP="00883D80">
            <w:pPr>
              <w:jc w:val="center"/>
              <w:rPr>
                <w:sz w:val="24"/>
                <w:szCs w:val="24"/>
              </w:rPr>
            </w:pPr>
          </w:p>
        </w:tc>
      </w:tr>
      <w:tr w:rsidR="00883D80" w:rsidTr="00883D80">
        <w:tc>
          <w:tcPr>
            <w:tcW w:w="817" w:type="dxa"/>
          </w:tcPr>
          <w:p w:rsidR="00883D80" w:rsidRPr="006B40DA" w:rsidRDefault="00883D80" w:rsidP="00883D80">
            <w:pPr>
              <w:jc w:val="center"/>
              <w:rPr>
                <w:sz w:val="24"/>
                <w:szCs w:val="24"/>
              </w:rPr>
            </w:pPr>
            <w:r>
              <w:rPr>
                <w:sz w:val="24"/>
                <w:szCs w:val="24"/>
              </w:rPr>
              <w:t>1.4.</w:t>
            </w:r>
          </w:p>
        </w:tc>
        <w:tc>
          <w:tcPr>
            <w:tcW w:w="4961" w:type="dxa"/>
          </w:tcPr>
          <w:p w:rsidR="00883D80" w:rsidRPr="00306E86" w:rsidRDefault="00883D80" w:rsidP="00883D80">
            <w:pPr>
              <w:rPr>
                <w:sz w:val="24"/>
                <w:szCs w:val="24"/>
              </w:rPr>
            </w:pPr>
            <w:r>
              <w:rPr>
                <w:sz w:val="24"/>
                <w:szCs w:val="24"/>
              </w:rPr>
              <w:t>Количество человек из числа сотрудников субъектов малого и среднего предприним</w:t>
            </w:r>
            <w:r>
              <w:rPr>
                <w:sz w:val="24"/>
                <w:szCs w:val="24"/>
              </w:rPr>
              <w:t>а</w:t>
            </w:r>
            <w:r>
              <w:rPr>
                <w:sz w:val="24"/>
                <w:szCs w:val="24"/>
              </w:rPr>
              <w:t>тельства</w:t>
            </w:r>
          </w:p>
        </w:tc>
        <w:tc>
          <w:tcPr>
            <w:tcW w:w="2250" w:type="dxa"/>
          </w:tcPr>
          <w:p w:rsidR="00883D80" w:rsidRPr="00306E86" w:rsidRDefault="00883D80" w:rsidP="00883D80">
            <w:pPr>
              <w:jc w:val="center"/>
              <w:rPr>
                <w:sz w:val="24"/>
                <w:szCs w:val="24"/>
              </w:rPr>
            </w:pPr>
            <w:r w:rsidRPr="00564520">
              <w:rPr>
                <w:sz w:val="24"/>
                <w:szCs w:val="24"/>
              </w:rPr>
              <w:t>единиц</w:t>
            </w:r>
          </w:p>
        </w:tc>
        <w:tc>
          <w:tcPr>
            <w:tcW w:w="2677" w:type="dxa"/>
          </w:tcPr>
          <w:p w:rsidR="00883D80" w:rsidRPr="00306E86" w:rsidRDefault="00883D80" w:rsidP="00883D80">
            <w:pPr>
              <w:jc w:val="center"/>
              <w:rPr>
                <w:sz w:val="24"/>
                <w:szCs w:val="24"/>
              </w:rPr>
            </w:pPr>
          </w:p>
        </w:tc>
      </w:tr>
      <w:tr w:rsidR="00883D80" w:rsidTr="00883D80">
        <w:tc>
          <w:tcPr>
            <w:tcW w:w="817" w:type="dxa"/>
          </w:tcPr>
          <w:p w:rsidR="00883D80" w:rsidRPr="006B40DA" w:rsidRDefault="00883D80" w:rsidP="00883D80">
            <w:pPr>
              <w:jc w:val="center"/>
              <w:rPr>
                <w:sz w:val="24"/>
                <w:szCs w:val="24"/>
              </w:rPr>
            </w:pPr>
            <w:r>
              <w:rPr>
                <w:sz w:val="24"/>
                <w:szCs w:val="24"/>
              </w:rPr>
              <w:t>2.</w:t>
            </w:r>
          </w:p>
        </w:tc>
        <w:tc>
          <w:tcPr>
            <w:tcW w:w="4961" w:type="dxa"/>
          </w:tcPr>
          <w:p w:rsidR="00883D80" w:rsidRPr="00306E86" w:rsidRDefault="00883D80" w:rsidP="00883D80">
            <w:pPr>
              <w:rPr>
                <w:sz w:val="24"/>
                <w:szCs w:val="24"/>
              </w:rPr>
            </w:pPr>
            <w:r>
              <w:rPr>
                <w:sz w:val="24"/>
                <w:szCs w:val="24"/>
              </w:rPr>
              <w:t>Количество проведенных мероприятий, н</w:t>
            </w:r>
            <w:r>
              <w:rPr>
                <w:sz w:val="24"/>
                <w:szCs w:val="24"/>
              </w:rPr>
              <w:t>а</w:t>
            </w:r>
            <w:r>
              <w:rPr>
                <w:sz w:val="24"/>
                <w:szCs w:val="24"/>
              </w:rPr>
              <w:t>правленных на развитие детского и мол</w:t>
            </w:r>
            <w:r>
              <w:rPr>
                <w:sz w:val="24"/>
                <w:szCs w:val="24"/>
              </w:rPr>
              <w:t>о</w:t>
            </w:r>
            <w:r>
              <w:rPr>
                <w:sz w:val="24"/>
                <w:szCs w:val="24"/>
              </w:rPr>
              <w:t>дежного научно-технического творчества, в том числе конкурсы, выставки, семинары, тренинги и круглые столы</w:t>
            </w:r>
          </w:p>
        </w:tc>
        <w:tc>
          <w:tcPr>
            <w:tcW w:w="2250" w:type="dxa"/>
          </w:tcPr>
          <w:p w:rsidR="00883D80" w:rsidRPr="00306E86" w:rsidRDefault="00883D80" w:rsidP="00883D80">
            <w:pPr>
              <w:jc w:val="center"/>
              <w:rPr>
                <w:sz w:val="24"/>
                <w:szCs w:val="24"/>
              </w:rPr>
            </w:pPr>
            <w:r w:rsidRPr="00564520">
              <w:rPr>
                <w:sz w:val="24"/>
                <w:szCs w:val="24"/>
              </w:rPr>
              <w:t>единиц</w:t>
            </w:r>
          </w:p>
        </w:tc>
        <w:tc>
          <w:tcPr>
            <w:tcW w:w="2677" w:type="dxa"/>
          </w:tcPr>
          <w:p w:rsidR="00883D80" w:rsidRPr="00306E86" w:rsidRDefault="00883D80" w:rsidP="00883D80">
            <w:pPr>
              <w:jc w:val="center"/>
              <w:rPr>
                <w:sz w:val="24"/>
                <w:szCs w:val="24"/>
              </w:rPr>
            </w:pPr>
          </w:p>
        </w:tc>
      </w:tr>
      <w:tr w:rsidR="00883D80" w:rsidTr="00883D80">
        <w:tc>
          <w:tcPr>
            <w:tcW w:w="5778" w:type="dxa"/>
            <w:gridSpan w:val="2"/>
          </w:tcPr>
          <w:p w:rsidR="00883D80" w:rsidRPr="00306E86" w:rsidRDefault="00883D80" w:rsidP="00883D80">
            <w:pPr>
              <w:jc w:val="center"/>
              <w:rPr>
                <w:sz w:val="24"/>
                <w:szCs w:val="24"/>
              </w:rPr>
            </w:pPr>
            <w:r w:rsidRPr="00306E86">
              <w:rPr>
                <w:sz w:val="24"/>
                <w:szCs w:val="24"/>
              </w:rPr>
              <w:t>в том числе:</w:t>
            </w:r>
          </w:p>
        </w:tc>
        <w:tc>
          <w:tcPr>
            <w:tcW w:w="2250" w:type="dxa"/>
          </w:tcPr>
          <w:p w:rsidR="00883D80" w:rsidRPr="00306E86" w:rsidRDefault="00883D80" w:rsidP="00883D80">
            <w:pPr>
              <w:jc w:val="center"/>
              <w:rPr>
                <w:sz w:val="24"/>
                <w:szCs w:val="24"/>
              </w:rPr>
            </w:pPr>
          </w:p>
        </w:tc>
        <w:tc>
          <w:tcPr>
            <w:tcW w:w="2677" w:type="dxa"/>
          </w:tcPr>
          <w:p w:rsidR="00883D80" w:rsidRPr="00306E86" w:rsidRDefault="00883D80" w:rsidP="00883D80">
            <w:pPr>
              <w:jc w:val="center"/>
              <w:rPr>
                <w:sz w:val="24"/>
                <w:szCs w:val="24"/>
              </w:rPr>
            </w:pPr>
          </w:p>
        </w:tc>
      </w:tr>
      <w:tr w:rsidR="00883D80" w:rsidTr="00883D80">
        <w:tc>
          <w:tcPr>
            <w:tcW w:w="817" w:type="dxa"/>
          </w:tcPr>
          <w:p w:rsidR="00883D80" w:rsidRPr="006B40DA" w:rsidRDefault="00883D80" w:rsidP="00883D80">
            <w:pPr>
              <w:jc w:val="center"/>
              <w:rPr>
                <w:sz w:val="24"/>
                <w:szCs w:val="24"/>
              </w:rPr>
            </w:pPr>
            <w:r>
              <w:rPr>
                <w:sz w:val="24"/>
                <w:szCs w:val="24"/>
              </w:rPr>
              <w:t>2.1.</w:t>
            </w:r>
          </w:p>
        </w:tc>
        <w:tc>
          <w:tcPr>
            <w:tcW w:w="4961" w:type="dxa"/>
          </w:tcPr>
          <w:p w:rsidR="00883D80" w:rsidRPr="00306E86" w:rsidRDefault="00883D80" w:rsidP="00883D80">
            <w:pPr>
              <w:rPr>
                <w:sz w:val="24"/>
                <w:szCs w:val="24"/>
              </w:rPr>
            </w:pPr>
            <w:r>
              <w:rPr>
                <w:sz w:val="24"/>
                <w:szCs w:val="24"/>
              </w:rPr>
              <w:t>Количество семинаров, тренингов, организ</w:t>
            </w:r>
            <w:r>
              <w:rPr>
                <w:sz w:val="24"/>
                <w:szCs w:val="24"/>
              </w:rPr>
              <w:t>о</w:t>
            </w:r>
            <w:r>
              <w:rPr>
                <w:sz w:val="24"/>
                <w:szCs w:val="24"/>
              </w:rPr>
              <w:t>ванных в целях вовлечения в предприним</w:t>
            </w:r>
            <w:r>
              <w:rPr>
                <w:sz w:val="24"/>
                <w:szCs w:val="24"/>
              </w:rPr>
              <w:t>а</w:t>
            </w:r>
            <w:r>
              <w:rPr>
                <w:sz w:val="24"/>
                <w:szCs w:val="24"/>
              </w:rPr>
              <w:t>тельство и развития научно-инновационной деятельности детей и молодежи</w:t>
            </w:r>
          </w:p>
        </w:tc>
        <w:tc>
          <w:tcPr>
            <w:tcW w:w="2250" w:type="dxa"/>
          </w:tcPr>
          <w:p w:rsidR="00883D80" w:rsidRDefault="00883D80" w:rsidP="00883D80">
            <w:pPr>
              <w:jc w:val="center"/>
            </w:pPr>
            <w:r w:rsidRPr="000C00AE">
              <w:rPr>
                <w:sz w:val="24"/>
                <w:szCs w:val="24"/>
              </w:rPr>
              <w:t>единиц</w:t>
            </w:r>
          </w:p>
        </w:tc>
        <w:tc>
          <w:tcPr>
            <w:tcW w:w="2677" w:type="dxa"/>
          </w:tcPr>
          <w:p w:rsidR="00883D80" w:rsidRPr="00306E86" w:rsidRDefault="00883D80" w:rsidP="00883D80">
            <w:pPr>
              <w:jc w:val="center"/>
              <w:rPr>
                <w:sz w:val="24"/>
                <w:szCs w:val="24"/>
              </w:rPr>
            </w:pPr>
          </w:p>
        </w:tc>
      </w:tr>
      <w:tr w:rsidR="00883D80" w:rsidTr="00883D80">
        <w:tc>
          <w:tcPr>
            <w:tcW w:w="817" w:type="dxa"/>
          </w:tcPr>
          <w:p w:rsidR="00883D80" w:rsidRPr="006B40DA" w:rsidRDefault="00883D80" w:rsidP="00883D80">
            <w:pPr>
              <w:jc w:val="center"/>
              <w:rPr>
                <w:sz w:val="24"/>
                <w:szCs w:val="24"/>
              </w:rPr>
            </w:pPr>
            <w:r>
              <w:rPr>
                <w:sz w:val="24"/>
                <w:szCs w:val="24"/>
              </w:rPr>
              <w:t>2.2.</w:t>
            </w:r>
          </w:p>
        </w:tc>
        <w:tc>
          <w:tcPr>
            <w:tcW w:w="4961" w:type="dxa"/>
          </w:tcPr>
          <w:p w:rsidR="00883D80" w:rsidRPr="00306E86" w:rsidRDefault="00883D80" w:rsidP="00883D80">
            <w:pPr>
              <w:rPr>
                <w:sz w:val="24"/>
                <w:szCs w:val="24"/>
              </w:rPr>
            </w:pPr>
            <w:r>
              <w:rPr>
                <w:sz w:val="24"/>
                <w:szCs w:val="24"/>
              </w:rPr>
              <w:t>Количество конкурсов, выставок, соревнов</w:t>
            </w:r>
            <w:r>
              <w:rPr>
                <w:sz w:val="24"/>
                <w:szCs w:val="24"/>
              </w:rPr>
              <w:t>а</w:t>
            </w:r>
            <w:r>
              <w:rPr>
                <w:sz w:val="24"/>
                <w:szCs w:val="24"/>
              </w:rPr>
              <w:t>ний</w:t>
            </w:r>
          </w:p>
        </w:tc>
        <w:tc>
          <w:tcPr>
            <w:tcW w:w="2250" w:type="dxa"/>
          </w:tcPr>
          <w:p w:rsidR="00883D80" w:rsidRDefault="00883D80" w:rsidP="00883D80">
            <w:pPr>
              <w:jc w:val="center"/>
            </w:pPr>
            <w:r w:rsidRPr="000C00AE">
              <w:rPr>
                <w:sz w:val="24"/>
                <w:szCs w:val="24"/>
              </w:rPr>
              <w:t>единиц</w:t>
            </w:r>
          </w:p>
        </w:tc>
        <w:tc>
          <w:tcPr>
            <w:tcW w:w="2677" w:type="dxa"/>
          </w:tcPr>
          <w:p w:rsidR="00883D80" w:rsidRPr="00306E86" w:rsidRDefault="00883D80" w:rsidP="00883D80">
            <w:pPr>
              <w:jc w:val="center"/>
              <w:rPr>
                <w:sz w:val="24"/>
                <w:szCs w:val="24"/>
              </w:rPr>
            </w:pPr>
          </w:p>
        </w:tc>
      </w:tr>
      <w:tr w:rsidR="00883D80" w:rsidTr="00883D80">
        <w:tc>
          <w:tcPr>
            <w:tcW w:w="817" w:type="dxa"/>
          </w:tcPr>
          <w:p w:rsidR="00883D80" w:rsidRPr="006B40DA" w:rsidRDefault="00883D80" w:rsidP="00883D80">
            <w:pPr>
              <w:jc w:val="center"/>
              <w:rPr>
                <w:sz w:val="24"/>
                <w:szCs w:val="24"/>
              </w:rPr>
            </w:pPr>
            <w:r>
              <w:rPr>
                <w:sz w:val="24"/>
                <w:szCs w:val="24"/>
              </w:rPr>
              <w:t>3.</w:t>
            </w:r>
          </w:p>
        </w:tc>
        <w:tc>
          <w:tcPr>
            <w:tcW w:w="4961" w:type="dxa"/>
          </w:tcPr>
          <w:p w:rsidR="00883D80" w:rsidRPr="00306E86" w:rsidRDefault="00883D80" w:rsidP="00883D80">
            <w:pPr>
              <w:rPr>
                <w:sz w:val="24"/>
                <w:szCs w:val="24"/>
              </w:rPr>
            </w:pPr>
            <w:r>
              <w:rPr>
                <w:sz w:val="24"/>
                <w:szCs w:val="24"/>
              </w:rPr>
              <w:t>Коэффициент загрузки оборудования</w:t>
            </w:r>
          </w:p>
        </w:tc>
        <w:tc>
          <w:tcPr>
            <w:tcW w:w="2250" w:type="dxa"/>
          </w:tcPr>
          <w:p w:rsidR="00883D80" w:rsidRDefault="00883D80" w:rsidP="00883D80">
            <w:pPr>
              <w:jc w:val="center"/>
            </w:pPr>
            <w:r>
              <w:rPr>
                <w:sz w:val="24"/>
                <w:szCs w:val="24"/>
              </w:rPr>
              <w:t>процент</w:t>
            </w:r>
          </w:p>
        </w:tc>
        <w:tc>
          <w:tcPr>
            <w:tcW w:w="2677" w:type="dxa"/>
          </w:tcPr>
          <w:p w:rsidR="00883D80" w:rsidRPr="00306E86" w:rsidRDefault="00883D80" w:rsidP="00883D80">
            <w:pPr>
              <w:jc w:val="center"/>
              <w:rPr>
                <w:sz w:val="24"/>
                <w:szCs w:val="24"/>
              </w:rPr>
            </w:pPr>
          </w:p>
        </w:tc>
      </w:tr>
      <w:tr w:rsidR="00883D80" w:rsidTr="00883D80">
        <w:tc>
          <w:tcPr>
            <w:tcW w:w="817" w:type="dxa"/>
          </w:tcPr>
          <w:p w:rsidR="00883D80" w:rsidRPr="006B40DA" w:rsidRDefault="00883D80" w:rsidP="00883D80">
            <w:pPr>
              <w:jc w:val="center"/>
              <w:rPr>
                <w:sz w:val="24"/>
                <w:szCs w:val="24"/>
              </w:rPr>
            </w:pPr>
            <w:r>
              <w:rPr>
                <w:sz w:val="24"/>
                <w:szCs w:val="24"/>
              </w:rPr>
              <w:t>4.</w:t>
            </w:r>
          </w:p>
        </w:tc>
        <w:tc>
          <w:tcPr>
            <w:tcW w:w="4961" w:type="dxa"/>
          </w:tcPr>
          <w:p w:rsidR="00883D80" w:rsidRPr="00306E86" w:rsidRDefault="00883D80" w:rsidP="00883D80">
            <w:pPr>
              <w:rPr>
                <w:sz w:val="24"/>
                <w:szCs w:val="24"/>
              </w:rPr>
            </w:pPr>
            <w:r>
              <w:rPr>
                <w:sz w:val="24"/>
                <w:szCs w:val="24"/>
              </w:rPr>
              <w:t>Количество субъектов малого и среднего предпринимательства, получивших инфо</w:t>
            </w:r>
            <w:r>
              <w:rPr>
                <w:sz w:val="24"/>
                <w:szCs w:val="24"/>
              </w:rPr>
              <w:t>р</w:t>
            </w:r>
            <w:r>
              <w:rPr>
                <w:sz w:val="24"/>
                <w:szCs w:val="24"/>
              </w:rPr>
              <w:t>мационную и консультационную поддержку</w:t>
            </w:r>
          </w:p>
        </w:tc>
        <w:tc>
          <w:tcPr>
            <w:tcW w:w="2250" w:type="dxa"/>
          </w:tcPr>
          <w:p w:rsidR="00883D80" w:rsidRDefault="00883D80" w:rsidP="00883D80">
            <w:pPr>
              <w:jc w:val="center"/>
            </w:pPr>
            <w:r w:rsidRPr="000C00AE">
              <w:rPr>
                <w:sz w:val="24"/>
                <w:szCs w:val="24"/>
              </w:rPr>
              <w:t>единиц</w:t>
            </w:r>
          </w:p>
        </w:tc>
        <w:tc>
          <w:tcPr>
            <w:tcW w:w="2677" w:type="dxa"/>
          </w:tcPr>
          <w:p w:rsidR="00883D80" w:rsidRPr="00306E86" w:rsidRDefault="00883D80" w:rsidP="00883D80">
            <w:pPr>
              <w:jc w:val="center"/>
              <w:rPr>
                <w:sz w:val="24"/>
                <w:szCs w:val="24"/>
              </w:rPr>
            </w:pPr>
          </w:p>
        </w:tc>
      </w:tr>
      <w:tr w:rsidR="00883D80" w:rsidTr="00883D80">
        <w:tc>
          <w:tcPr>
            <w:tcW w:w="817" w:type="dxa"/>
          </w:tcPr>
          <w:p w:rsidR="00883D80" w:rsidRPr="006B40DA" w:rsidRDefault="00883D80" w:rsidP="00883D80">
            <w:pPr>
              <w:jc w:val="center"/>
              <w:rPr>
                <w:sz w:val="24"/>
                <w:szCs w:val="24"/>
              </w:rPr>
            </w:pPr>
            <w:r>
              <w:rPr>
                <w:sz w:val="24"/>
                <w:szCs w:val="24"/>
              </w:rPr>
              <w:t>5.</w:t>
            </w:r>
          </w:p>
        </w:tc>
        <w:tc>
          <w:tcPr>
            <w:tcW w:w="4961" w:type="dxa"/>
          </w:tcPr>
          <w:p w:rsidR="00883D80" w:rsidRPr="00306E86" w:rsidRDefault="00883D80" w:rsidP="00883D80">
            <w:pPr>
              <w:rPr>
                <w:sz w:val="24"/>
                <w:szCs w:val="24"/>
              </w:rPr>
            </w:pPr>
            <w:r>
              <w:rPr>
                <w:sz w:val="24"/>
                <w:szCs w:val="24"/>
              </w:rPr>
              <w:t>Количество договоров, заключенных с др</w:t>
            </w:r>
            <w:r>
              <w:rPr>
                <w:sz w:val="24"/>
                <w:szCs w:val="24"/>
              </w:rPr>
              <w:t>у</w:t>
            </w:r>
            <w:r>
              <w:rPr>
                <w:sz w:val="24"/>
                <w:szCs w:val="24"/>
              </w:rPr>
              <w:t>гими структурами, заинтересованными в развитии предпринимательского, научно-технического и инновационного творчества молодежи (школы, вузы, колледжи т.д.)</w:t>
            </w:r>
          </w:p>
        </w:tc>
        <w:tc>
          <w:tcPr>
            <w:tcW w:w="2250" w:type="dxa"/>
          </w:tcPr>
          <w:p w:rsidR="00883D80" w:rsidRDefault="00883D80" w:rsidP="00883D80">
            <w:pPr>
              <w:jc w:val="center"/>
            </w:pPr>
            <w:r w:rsidRPr="000C00AE">
              <w:rPr>
                <w:sz w:val="24"/>
                <w:szCs w:val="24"/>
              </w:rPr>
              <w:t>единиц</w:t>
            </w:r>
          </w:p>
        </w:tc>
        <w:tc>
          <w:tcPr>
            <w:tcW w:w="2677" w:type="dxa"/>
          </w:tcPr>
          <w:p w:rsidR="00883D80" w:rsidRPr="00306E86" w:rsidRDefault="00883D80" w:rsidP="00883D80">
            <w:pPr>
              <w:jc w:val="center"/>
              <w:rPr>
                <w:sz w:val="24"/>
                <w:szCs w:val="24"/>
              </w:rPr>
            </w:pPr>
          </w:p>
        </w:tc>
      </w:tr>
      <w:tr w:rsidR="00883D80" w:rsidTr="00883D80">
        <w:tc>
          <w:tcPr>
            <w:tcW w:w="817" w:type="dxa"/>
          </w:tcPr>
          <w:p w:rsidR="00883D80" w:rsidRPr="006B40DA" w:rsidRDefault="00883D80" w:rsidP="00883D80">
            <w:pPr>
              <w:jc w:val="center"/>
              <w:rPr>
                <w:sz w:val="24"/>
                <w:szCs w:val="24"/>
              </w:rPr>
            </w:pPr>
            <w:r>
              <w:rPr>
                <w:sz w:val="24"/>
                <w:szCs w:val="24"/>
              </w:rPr>
              <w:t>6.</w:t>
            </w:r>
          </w:p>
        </w:tc>
        <w:tc>
          <w:tcPr>
            <w:tcW w:w="4961" w:type="dxa"/>
          </w:tcPr>
          <w:p w:rsidR="00883D80" w:rsidRPr="00306E86" w:rsidRDefault="00883D80" w:rsidP="00883D80">
            <w:pPr>
              <w:rPr>
                <w:sz w:val="24"/>
                <w:szCs w:val="24"/>
              </w:rPr>
            </w:pPr>
            <w:r>
              <w:rPr>
                <w:sz w:val="24"/>
                <w:szCs w:val="24"/>
              </w:rPr>
              <w:t>Количество разработанных проектов</w:t>
            </w:r>
          </w:p>
        </w:tc>
        <w:tc>
          <w:tcPr>
            <w:tcW w:w="2250" w:type="dxa"/>
          </w:tcPr>
          <w:p w:rsidR="00883D80" w:rsidRDefault="00883D80" w:rsidP="00883D80">
            <w:pPr>
              <w:jc w:val="center"/>
            </w:pPr>
            <w:r w:rsidRPr="000C00AE">
              <w:rPr>
                <w:sz w:val="24"/>
                <w:szCs w:val="24"/>
              </w:rPr>
              <w:t>единиц</w:t>
            </w:r>
          </w:p>
        </w:tc>
        <w:tc>
          <w:tcPr>
            <w:tcW w:w="2677" w:type="dxa"/>
          </w:tcPr>
          <w:p w:rsidR="00883D80" w:rsidRPr="00306E86" w:rsidRDefault="00883D80" w:rsidP="00883D80">
            <w:pPr>
              <w:jc w:val="center"/>
              <w:rPr>
                <w:sz w:val="24"/>
                <w:szCs w:val="24"/>
              </w:rPr>
            </w:pPr>
          </w:p>
        </w:tc>
      </w:tr>
      <w:tr w:rsidR="00883D80" w:rsidTr="00883D80">
        <w:tc>
          <w:tcPr>
            <w:tcW w:w="817" w:type="dxa"/>
          </w:tcPr>
          <w:p w:rsidR="00883D80" w:rsidRPr="006B40DA" w:rsidRDefault="00883D80" w:rsidP="00883D80">
            <w:pPr>
              <w:jc w:val="center"/>
              <w:rPr>
                <w:sz w:val="24"/>
                <w:szCs w:val="24"/>
              </w:rPr>
            </w:pPr>
            <w:r>
              <w:rPr>
                <w:sz w:val="24"/>
                <w:szCs w:val="24"/>
              </w:rPr>
              <w:t>7.</w:t>
            </w:r>
          </w:p>
        </w:tc>
        <w:tc>
          <w:tcPr>
            <w:tcW w:w="4961" w:type="dxa"/>
          </w:tcPr>
          <w:p w:rsidR="00883D80" w:rsidRPr="00306E86" w:rsidRDefault="00883D80" w:rsidP="00883D80">
            <w:pPr>
              <w:rPr>
                <w:sz w:val="24"/>
                <w:szCs w:val="24"/>
              </w:rPr>
            </w:pPr>
            <w:r>
              <w:rPr>
                <w:sz w:val="24"/>
                <w:szCs w:val="24"/>
              </w:rPr>
              <w:t>Количество разработанных обучающих ку</w:t>
            </w:r>
            <w:r>
              <w:rPr>
                <w:sz w:val="24"/>
                <w:szCs w:val="24"/>
              </w:rPr>
              <w:t>р</w:t>
            </w:r>
            <w:r>
              <w:rPr>
                <w:sz w:val="24"/>
                <w:szCs w:val="24"/>
              </w:rPr>
              <w:t>сов</w:t>
            </w:r>
          </w:p>
        </w:tc>
        <w:tc>
          <w:tcPr>
            <w:tcW w:w="2250" w:type="dxa"/>
          </w:tcPr>
          <w:p w:rsidR="00883D80" w:rsidRDefault="00883D80" w:rsidP="00883D80">
            <w:pPr>
              <w:jc w:val="center"/>
            </w:pPr>
            <w:r w:rsidRPr="000C00AE">
              <w:rPr>
                <w:sz w:val="24"/>
                <w:szCs w:val="24"/>
              </w:rPr>
              <w:t>единиц</w:t>
            </w:r>
          </w:p>
        </w:tc>
        <w:tc>
          <w:tcPr>
            <w:tcW w:w="2677" w:type="dxa"/>
          </w:tcPr>
          <w:p w:rsidR="00883D80" w:rsidRPr="00306E86" w:rsidRDefault="00883D80" w:rsidP="00883D80">
            <w:pPr>
              <w:jc w:val="center"/>
              <w:rPr>
                <w:sz w:val="24"/>
                <w:szCs w:val="24"/>
              </w:rPr>
            </w:pPr>
          </w:p>
        </w:tc>
      </w:tr>
    </w:tbl>
    <w:p w:rsidR="00883D80" w:rsidRPr="009817F7" w:rsidRDefault="00883D80" w:rsidP="00883D80">
      <w:pPr>
        <w:jc w:val="center"/>
      </w:pPr>
    </w:p>
    <w:p w:rsidR="00883D80" w:rsidRDefault="00883D80" w:rsidP="001645C8">
      <w:pPr>
        <w:ind w:left="4956"/>
        <w:contextualSpacing/>
        <w:jc w:val="both"/>
      </w:pPr>
    </w:p>
    <w:p w:rsidR="0018236F" w:rsidRPr="00D475DF" w:rsidRDefault="0018236F" w:rsidP="00923B5C">
      <w:pPr>
        <w:ind w:left="6096" w:firstLine="6"/>
      </w:pPr>
      <w:r>
        <w:lastRenderedPageBreak/>
        <w:t xml:space="preserve">Приложение </w:t>
      </w:r>
      <w:r w:rsidR="00BF03E9">
        <w:t>5</w:t>
      </w:r>
      <w:r>
        <w:t xml:space="preserve"> к постановлению</w:t>
      </w:r>
    </w:p>
    <w:p w:rsidR="0018236F" w:rsidRPr="00D475DF" w:rsidRDefault="0018236F" w:rsidP="00923B5C">
      <w:pPr>
        <w:ind w:left="6096" w:firstLine="6"/>
      </w:pPr>
      <w:r w:rsidRPr="00D475DF">
        <w:t>администрации района</w:t>
      </w:r>
    </w:p>
    <w:p w:rsidR="0018236F" w:rsidRDefault="0018236F" w:rsidP="00923B5C">
      <w:pPr>
        <w:ind w:left="6096"/>
        <w:contextualSpacing/>
        <w:jc w:val="both"/>
      </w:pPr>
      <w:r w:rsidRPr="00D475DF">
        <w:t xml:space="preserve">от </w:t>
      </w:r>
      <w:r>
        <w:tab/>
      </w:r>
      <w:r>
        <w:tab/>
      </w:r>
      <w:r w:rsidRPr="00D475DF">
        <w:t xml:space="preserve"> №</w:t>
      </w:r>
    </w:p>
    <w:p w:rsidR="00DD0CDD" w:rsidRDefault="00DD0CDD" w:rsidP="00923B5C">
      <w:pPr>
        <w:ind w:left="6096" w:firstLine="6"/>
      </w:pPr>
    </w:p>
    <w:p w:rsidR="00B32187" w:rsidRPr="00BB30E6" w:rsidRDefault="00B32187" w:rsidP="0057695D">
      <w:pPr>
        <w:ind w:left="5529"/>
        <w:contextualSpacing/>
        <w:jc w:val="both"/>
      </w:pPr>
      <w:r w:rsidRPr="00BB30E6">
        <w:t>Приложение 4 к муниципальной пр</w:t>
      </w:r>
      <w:r w:rsidRPr="00BB30E6">
        <w:t>о</w:t>
      </w:r>
      <w:r w:rsidRPr="00BB30E6">
        <w:t>грамме «Развитие малого и среднего предпринимательства, агропромы</w:t>
      </w:r>
      <w:r w:rsidRPr="00BB30E6">
        <w:t>ш</w:t>
      </w:r>
      <w:r w:rsidRPr="00BB30E6">
        <w:t>ленного комплекса и рынков сельск</w:t>
      </w:r>
      <w:r w:rsidRPr="00BB30E6">
        <w:t>о</w:t>
      </w:r>
      <w:r w:rsidRPr="00BB30E6">
        <w:t>хозяйственной продукции, сырья и продовольствия в Нижневартовском районе»</w:t>
      </w:r>
    </w:p>
    <w:p w:rsidR="00B32187" w:rsidRPr="00BB30E6" w:rsidRDefault="00B32187" w:rsidP="00B32187">
      <w:pPr>
        <w:contextualSpacing/>
        <w:jc w:val="center"/>
      </w:pPr>
    </w:p>
    <w:p w:rsidR="00B32187" w:rsidRPr="00BB30E6" w:rsidRDefault="00B32187" w:rsidP="00B32187">
      <w:pPr>
        <w:contextualSpacing/>
        <w:jc w:val="center"/>
        <w:rPr>
          <w:b/>
        </w:rPr>
      </w:pPr>
      <w:r w:rsidRPr="00BB30E6">
        <w:rPr>
          <w:b/>
        </w:rPr>
        <w:t>Порядок</w:t>
      </w:r>
    </w:p>
    <w:p w:rsidR="00B32187" w:rsidRPr="00BB30E6" w:rsidRDefault="00B32187" w:rsidP="00B32187">
      <w:pPr>
        <w:contextualSpacing/>
        <w:jc w:val="center"/>
        <w:rPr>
          <w:b/>
        </w:rPr>
      </w:pPr>
      <w:r w:rsidRPr="00BB30E6">
        <w:rPr>
          <w:b/>
        </w:rPr>
        <w:t xml:space="preserve">предоставления субсидий сельскохозяйственным </w:t>
      </w:r>
    </w:p>
    <w:p w:rsidR="00B32187" w:rsidRPr="00BB30E6" w:rsidRDefault="00B32187" w:rsidP="00B32187">
      <w:pPr>
        <w:contextualSpacing/>
        <w:jc w:val="center"/>
        <w:rPr>
          <w:b/>
        </w:rPr>
      </w:pPr>
      <w:r w:rsidRPr="00BB30E6">
        <w:rPr>
          <w:b/>
        </w:rPr>
        <w:t>товаропроизводителям района</w:t>
      </w:r>
    </w:p>
    <w:p w:rsidR="00B32187" w:rsidRPr="00BB30E6" w:rsidRDefault="00B32187" w:rsidP="00B32187">
      <w:pPr>
        <w:autoSpaceDE w:val="0"/>
        <w:autoSpaceDN w:val="0"/>
        <w:adjustRightInd w:val="0"/>
        <w:contextualSpacing/>
        <w:jc w:val="center"/>
      </w:pPr>
    </w:p>
    <w:p w:rsidR="00B32187" w:rsidRPr="00BB30E6" w:rsidRDefault="00B32187" w:rsidP="00B32187">
      <w:pPr>
        <w:contextualSpacing/>
        <w:jc w:val="center"/>
        <w:rPr>
          <w:b/>
        </w:rPr>
      </w:pPr>
      <w:r w:rsidRPr="00BB30E6">
        <w:rPr>
          <w:b/>
          <w:lang w:val="en-US"/>
        </w:rPr>
        <w:t>I</w:t>
      </w:r>
      <w:r w:rsidRPr="00BB30E6">
        <w:rPr>
          <w:b/>
        </w:rPr>
        <w:t>. Общие положения</w:t>
      </w:r>
    </w:p>
    <w:p w:rsidR="00B32187" w:rsidRPr="00BB30E6" w:rsidRDefault="00B32187" w:rsidP="00B32187">
      <w:pPr>
        <w:ind w:firstLine="709"/>
        <w:contextualSpacing/>
        <w:jc w:val="both"/>
      </w:pPr>
    </w:p>
    <w:p w:rsidR="00B32187" w:rsidRPr="00BB30E6" w:rsidRDefault="00B32187" w:rsidP="00B32187">
      <w:pPr>
        <w:ind w:firstLine="709"/>
        <w:contextualSpacing/>
        <w:jc w:val="both"/>
      </w:pPr>
      <w:r w:rsidRPr="00BB30E6">
        <w:t>1.1. Порядок предоставления субсидий сельскохозяйственным товаропроизв</w:t>
      </w:r>
      <w:r w:rsidRPr="00BB30E6">
        <w:t>о</w:t>
      </w:r>
      <w:r w:rsidRPr="00BB30E6">
        <w:t>дителям района (далее – Порядок) разработан в соответствии с Федеральными зак</w:t>
      </w:r>
      <w:r w:rsidRPr="00BB30E6">
        <w:t>о</w:t>
      </w:r>
      <w:r w:rsidRPr="00BB30E6">
        <w:t>нами от 07.07.2003 № 112-ФЗ «О личном подсобном хозяйстве»,</w:t>
      </w:r>
      <w:r w:rsidR="00211BF9">
        <w:t xml:space="preserve"> </w:t>
      </w:r>
      <w:r w:rsidRPr="00BB30E6">
        <w:t>от 11.06.2003 № 74-ФЗ «О крестьянском (фермерском) хозяйстве»,</w:t>
      </w:r>
      <w:r w:rsidR="00406AA4">
        <w:t xml:space="preserve"> </w:t>
      </w:r>
      <w:r w:rsidRPr="00BB30E6">
        <w:t>от 29.12.2006 № 264-ФЗ «О развитии сельского хозяйства», постановлением правительства Ханты-Мансийского автоно</w:t>
      </w:r>
      <w:r w:rsidRPr="00BB30E6">
        <w:t>м</w:t>
      </w:r>
      <w:r w:rsidRPr="00BB30E6">
        <w:t>ного округа – Югры от 05.10.2018 № 344-п «О государственной программе Ханты-Мансийского автономного округа ‒ Югры «Развитие агропромышленного компле</w:t>
      </w:r>
      <w:r w:rsidRPr="00BB30E6">
        <w:t>к</w:t>
      </w:r>
      <w:r w:rsidRPr="00BB30E6">
        <w:t>са», в целях реализации мероприятий муниципальной программы «Развитие малого и среднего предпринимательства, агропромышленного комплекса и рынков сельскох</w:t>
      </w:r>
      <w:r w:rsidRPr="00BB30E6">
        <w:t>о</w:t>
      </w:r>
      <w:r w:rsidRPr="00BB30E6">
        <w:t>зяйственной продукции, сырья и продовольствия в Нижневартовском районе»</w:t>
      </w:r>
      <w:r w:rsidR="00A62F02">
        <w:t>, у</w:t>
      </w:r>
      <w:r w:rsidR="00A62F02">
        <w:t>т</w:t>
      </w:r>
      <w:r w:rsidR="00A62F02">
        <w:t xml:space="preserve">вержденной </w:t>
      </w:r>
      <w:r w:rsidR="000E56FE">
        <w:t xml:space="preserve">постановлением администрации района </w:t>
      </w:r>
      <w:r w:rsidR="00A62F02">
        <w:t>от 26.10.2018 № 2451</w:t>
      </w:r>
      <w:r w:rsidRPr="00BB30E6">
        <w:t xml:space="preserve"> (далее – муниципальная программа). </w:t>
      </w:r>
    </w:p>
    <w:p w:rsidR="00B32187" w:rsidRPr="00BB30E6" w:rsidRDefault="00B32187" w:rsidP="00B32187">
      <w:pPr>
        <w:ind w:firstLine="709"/>
        <w:contextualSpacing/>
        <w:jc w:val="both"/>
      </w:pPr>
      <w:r w:rsidRPr="00BB30E6">
        <w:t>1.2. Порядок устанавливает критерии отбора, цели, условия, размеры, порядок предоставления и возврата субсидии в бюджет района в случае нарушения условий, установленных при их предоставлении, а также положения об обязательной проверке главным распорядителем бюджетных средств</w:t>
      </w:r>
      <w:r>
        <w:t xml:space="preserve"> </w:t>
      </w:r>
      <w:r w:rsidRPr="00BB30E6">
        <w:t>и органом муниципального финансов</w:t>
      </w:r>
      <w:r w:rsidRPr="00BB30E6">
        <w:t>о</w:t>
      </w:r>
      <w:r w:rsidRPr="00BB30E6">
        <w:t>го контроля соблюдения условий, целей и порядка предоставления субсидии на во</w:t>
      </w:r>
      <w:r w:rsidRPr="00BB30E6">
        <w:t>з</w:t>
      </w:r>
      <w:r w:rsidRPr="00BB30E6">
        <w:t xml:space="preserve">мещение затрат сельскохозяйственным товаропроизводителям (далее − субсидии) их получателями. </w:t>
      </w:r>
    </w:p>
    <w:p w:rsidR="00B32187" w:rsidRPr="00BB30E6" w:rsidRDefault="00B32187" w:rsidP="00B32187">
      <w:pPr>
        <w:ind w:firstLine="709"/>
        <w:contextualSpacing/>
        <w:jc w:val="both"/>
      </w:pPr>
      <w:r w:rsidRPr="00BB30E6">
        <w:t>1.3. Субсидии предоставляются на возмещение части затрат в целях оказания поддержки сельскохозяйственных товаропроизводителей района.</w:t>
      </w:r>
    </w:p>
    <w:p w:rsidR="00B32187" w:rsidRPr="00BB30E6" w:rsidRDefault="00B32187" w:rsidP="00B32187">
      <w:pPr>
        <w:ind w:firstLine="709"/>
        <w:contextualSpacing/>
        <w:jc w:val="both"/>
      </w:pPr>
      <w:r w:rsidRPr="00BB30E6">
        <w:t>1.4. Субсидии предоставляются в пределах средств, предусмотренных в бюдж</w:t>
      </w:r>
      <w:r w:rsidRPr="00BB30E6">
        <w:t>е</w:t>
      </w:r>
      <w:r w:rsidRPr="00BB30E6">
        <w:t>те района на текущий год на реализацию мероприятий, предусмотренных муниц</w:t>
      </w:r>
      <w:r w:rsidRPr="00BB30E6">
        <w:t>и</w:t>
      </w:r>
      <w:r w:rsidRPr="00BB30E6">
        <w:t>пальной программой.</w:t>
      </w:r>
    </w:p>
    <w:p w:rsidR="00B32187" w:rsidRPr="00BB30E6" w:rsidRDefault="00B32187" w:rsidP="00B32187">
      <w:pPr>
        <w:ind w:firstLine="709"/>
        <w:contextualSpacing/>
        <w:jc w:val="both"/>
      </w:pPr>
      <w:r w:rsidRPr="00BB30E6">
        <w:t>Главным распорядителем средств бюджета района является администрация Нижневартовского района.</w:t>
      </w:r>
    </w:p>
    <w:p w:rsidR="00B32187" w:rsidRPr="00BB30E6" w:rsidRDefault="00B32187" w:rsidP="00B32187">
      <w:pPr>
        <w:ind w:firstLine="709"/>
        <w:contextualSpacing/>
        <w:jc w:val="both"/>
        <w:rPr>
          <w:strike/>
        </w:rPr>
      </w:pPr>
      <w:r w:rsidRPr="00BB30E6">
        <w:t>1.5. Право на получение субсидии имеют сельскохозяйственные товаропрои</w:t>
      </w:r>
      <w:r w:rsidRPr="00BB30E6">
        <w:t>з</w:t>
      </w:r>
      <w:r w:rsidRPr="00BB30E6">
        <w:t>водители юридические лица и индивидуальные предприниматели при наличии рег</w:t>
      </w:r>
      <w:r w:rsidRPr="00BB30E6">
        <w:t>и</w:t>
      </w:r>
      <w:r w:rsidRPr="00BB30E6">
        <w:lastRenderedPageBreak/>
        <w:t xml:space="preserve">страции и (или) постановки на налоговый учет и осуществлении деятельности в Нижневартовском районе.   </w:t>
      </w:r>
    </w:p>
    <w:p w:rsidR="00B32187" w:rsidRPr="00BB30E6" w:rsidRDefault="00B32187" w:rsidP="00B32187">
      <w:pPr>
        <w:autoSpaceDE w:val="0"/>
        <w:autoSpaceDN w:val="0"/>
        <w:adjustRightInd w:val="0"/>
        <w:ind w:firstLine="709"/>
        <w:contextualSpacing/>
        <w:jc w:val="both"/>
      </w:pPr>
    </w:p>
    <w:p w:rsidR="00B32187" w:rsidRPr="00BB30E6" w:rsidRDefault="00B32187" w:rsidP="00B32187">
      <w:pPr>
        <w:autoSpaceDE w:val="0"/>
        <w:autoSpaceDN w:val="0"/>
        <w:adjustRightInd w:val="0"/>
        <w:ind w:firstLine="709"/>
        <w:contextualSpacing/>
        <w:jc w:val="center"/>
      </w:pPr>
      <w:r w:rsidRPr="00BB30E6">
        <w:rPr>
          <w:b/>
          <w:lang w:val="en-US"/>
        </w:rPr>
        <w:t>II</w:t>
      </w:r>
      <w:r w:rsidRPr="00BB30E6">
        <w:rPr>
          <w:b/>
        </w:rPr>
        <w:t>. Условия и порядок предоставления субсидий</w:t>
      </w:r>
    </w:p>
    <w:p w:rsidR="00B32187" w:rsidRPr="00BB30E6" w:rsidRDefault="00B32187" w:rsidP="00B32187">
      <w:pPr>
        <w:contextualSpacing/>
        <w:jc w:val="both"/>
      </w:pPr>
    </w:p>
    <w:p w:rsidR="00B32187" w:rsidRPr="00BB30E6" w:rsidRDefault="00B32187" w:rsidP="00B32187">
      <w:pPr>
        <w:ind w:firstLine="709"/>
        <w:contextualSpacing/>
        <w:jc w:val="both"/>
      </w:pPr>
      <w:r w:rsidRPr="00BB30E6">
        <w:t>2.1. Получение субсидии носит заявительный характер.</w:t>
      </w:r>
    </w:p>
    <w:p w:rsidR="00B32187" w:rsidRPr="00BB30E6" w:rsidRDefault="00B32187" w:rsidP="00B32187">
      <w:pPr>
        <w:ind w:firstLine="709"/>
        <w:contextualSpacing/>
        <w:jc w:val="both"/>
      </w:pPr>
      <w:r w:rsidRPr="00BB30E6">
        <w:t>2.2. Для получения субсидий сельскохозяйственные товаропроизводители (юридические лица независимо от организационно-правовой форм (за исключением государственных (муниципальных) учреждений), крестьянские (фермерские) хозя</w:t>
      </w:r>
      <w:r w:rsidRPr="00BB30E6">
        <w:t>й</w:t>
      </w:r>
      <w:r w:rsidRPr="00BB30E6">
        <w:t>ства, индивидуальные предприниматели, главы крестьянских (фермерских) хозяйств, общины коренных малочисленных народов Севера, граждане, ведущие личное по</w:t>
      </w:r>
      <w:r w:rsidRPr="00BB30E6">
        <w:t>д</w:t>
      </w:r>
      <w:r w:rsidRPr="00BB30E6">
        <w:t>собное хозяйство, (далее – сельскохозяйственные производители), претендующие на получение субсидий, представляют заявление о предоставлении субсидии с прилож</w:t>
      </w:r>
      <w:r w:rsidRPr="00BB30E6">
        <w:t>е</w:t>
      </w:r>
      <w:r w:rsidRPr="00BB30E6">
        <w:t>нием документов, перечень которых определен Порядком, по форме согласно прил</w:t>
      </w:r>
      <w:r w:rsidRPr="00BB30E6">
        <w:t>о</w:t>
      </w:r>
      <w:r w:rsidRPr="00BB30E6">
        <w:t>жению 1 к Порядку, в отдел местной промышленности и сельского хозяйства адм</w:t>
      </w:r>
      <w:r w:rsidRPr="00BB30E6">
        <w:t>и</w:t>
      </w:r>
      <w:r w:rsidRPr="00BB30E6">
        <w:t>нистрации района (далее − Отдел).</w:t>
      </w:r>
    </w:p>
    <w:p w:rsidR="00B32187" w:rsidRPr="00BB30E6" w:rsidRDefault="00B32187" w:rsidP="00B32187">
      <w:pPr>
        <w:ind w:firstLine="709"/>
        <w:contextualSpacing/>
        <w:jc w:val="both"/>
      </w:pPr>
      <w:r w:rsidRPr="00BB30E6">
        <w:t>2.3. Отдел рассматривает предоставленные заявления о предоставлении субс</w:t>
      </w:r>
      <w:r w:rsidRPr="00BB30E6">
        <w:t>и</w:t>
      </w:r>
      <w:r w:rsidRPr="00BB30E6">
        <w:t>дии на предмет их соответствия условиям, определенным муниципальной програ</w:t>
      </w:r>
      <w:r w:rsidRPr="00BB30E6">
        <w:t>м</w:t>
      </w:r>
      <w:r w:rsidRPr="00BB30E6">
        <w:t xml:space="preserve">мой, и критериям отбора, установленным Порядком. Срок рассмотрения заявления о предоставлении субсидии – 30 дней со дня регистрации Отделом. </w:t>
      </w:r>
    </w:p>
    <w:p w:rsidR="00B32187" w:rsidRPr="00BB30E6" w:rsidRDefault="00B32187" w:rsidP="00B32187">
      <w:pPr>
        <w:ind w:firstLine="709"/>
        <w:contextualSpacing/>
        <w:jc w:val="both"/>
      </w:pPr>
      <w:r w:rsidRPr="00BB30E6">
        <w:t xml:space="preserve">2.4. Основания для отказа в предоставлении субсидии: </w:t>
      </w:r>
    </w:p>
    <w:p w:rsidR="00B32187" w:rsidRPr="00BB30E6" w:rsidRDefault="00B32187" w:rsidP="00B32187">
      <w:pPr>
        <w:ind w:firstLine="709"/>
        <w:contextualSpacing/>
        <w:jc w:val="both"/>
        <w:rPr>
          <w:bCs/>
        </w:rPr>
      </w:pPr>
      <w:r w:rsidRPr="00BB30E6">
        <w:rPr>
          <w:bCs/>
        </w:rPr>
        <w:t>2.4.1. Несоответствие предоставленных получателем субсидии документов тр</w:t>
      </w:r>
      <w:r w:rsidRPr="00BB30E6">
        <w:rPr>
          <w:bCs/>
        </w:rPr>
        <w:t>е</w:t>
      </w:r>
      <w:r w:rsidRPr="00BB30E6">
        <w:rPr>
          <w:bCs/>
        </w:rPr>
        <w:t>бованиям, определенным Порядком, или непредставление (представление не в по</w:t>
      </w:r>
      <w:r w:rsidRPr="00BB30E6">
        <w:rPr>
          <w:bCs/>
        </w:rPr>
        <w:t>л</w:t>
      </w:r>
      <w:r w:rsidRPr="00BB30E6">
        <w:rPr>
          <w:bCs/>
        </w:rPr>
        <w:t>ном объеме) указанных документов.</w:t>
      </w:r>
    </w:p>
    <w:p w:rsidR="00B32187" w:rsidRPr="00BB30E6" w:rsidRDefault="00B32187" w:rsidP="00B32187">
      <w:pPr>
        <w:ind w:firstLine="709"/>
        <w:contextualSpacing/>
        <w:jc w:val="both"/>
        <w:rPr>
          <w:bCs/>
        </w:rPr>
      </w:pPr>
      <w:r w:rsidRPr="00BB30E6">
        <w:rPr>
          <w:bCs/>
        </w:rPr>
        <w:t>2.4.2. Недостоверность представленной получателем субсидии информации.</w:t>
      </w:r>
    </w:p>
    <w:p w:rsidR="00B32187" w:rsidRPr="00BB30E6" w:rsidRDefault="00B32187" w:rsidP="00B32187">
      <w:pPr>
        <w:ind w:firstLine="709"/>
        <w:contextualSpacing/>
        <w:jc w:val="both"/>
      </w:pPr>
      <w:r w:rsidRPr="00BB30E6">
        <w:rPr>
          <w:bCs/>
        </w:rPr>
        <w:t xml:space="preserve">2.4.3. Несоответствие </w:t>
      </w:r>
      <w:r w:rsidRPr="00BB30E6">
        <w:t>сельскохозяйственных производителей критериям, треб</w:t>
      </w:r>
      <w:r w:rsidRPr="00BB30E6">
        <w:t>о</w:t>
      </w:r>
      <w:r w:rsidRPr="00BB30E6">
        <w:t>ваниям, предъявляемым в соответствии с Порядком.</w:t>
      </w:r>
    </w:p>
    <w:p w:rsidR="00B32187" w:rsidRPr="00BB30E6" w:rsidRDefault="00B32187" w:rsidP="00B32187">
      <w:pPr>
        <w:ind w:firstLine="709"/>
        <w:contextualSpacing/>
        <w:jc w:val="both"/>
      </w:pPr>
      <w:r w:rsidRPr="00BB30E6">
        <w:t>2.5. Сельскохозяйственные производители, претендующие на получение субс</w:t>
      </w:r>
      <w:r w:rsidRPr="00BB30E6">
        <w:t>и</w:t>
      </w:r>
      <w:r w:rsidRPr="00BB30E6">
        <w:t>дий, должны соответствовать на первое число месяца, предшествующего месяцу, в котором планируется заключение соглашения на предоставление субсидий, следу</w:t>
      </w:r>
      <w:r w:rsidRPr="00BB30E6">
        <w:t>ю</w:t>
      </w:r>
      <w:r w:rsidRPr="00BB30E6">
        <w:t>щим требованиям:</w:t>
      </w:r>
    </w:p>
    <w:p w:rsidR="00B32187" w:rsidRPr="00BB30E6" w:rsidRDefault="00B32187" w:rsidP="00B32187">
      <w:pPr>
        <w:ind w:firstLine="709"/>
        <w:contextualSpacing/>
        <w:jc w:val="both"/>
      </w:pPr>
      <w:r w:rsidRPr="00BB30E6">
        <w:t>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w:t>
      </w:r>
      <w:r w:rsidRPr="00BB30E6">
        <w:t>о</w:t>
      </w:r>
      <w:r w:rsidRPr="00BB30E6">
        <w:t>рах;</w:t>
      </w:r>
    </w:p>
    <w:p w:rsidR="00B32187" w:rsidRPr="00BB30E6" w:rsidRDefault="00B32187" w:rsidP="00B32187">
      <w:pPr>
        <w:ind w:firstLine="709"/>
        <w:contextualSpacing/>
        <w:jc w:val="both"/>
      </w:pPr>
      <w:r w:rsidRPr="00BB30E6">
        <w:t>у получателей субсидий должны отсутствовать просроченная задолженность по возврату в бюджет района субсидий, бюджетных инвестиций, предоставленных в том числе в соответствии с иными правовыми актами, регулирующими предоставление субсидий, и иная просроченная задолженность перед бюджетом района;</w:t>
      </w:r>
    </w:p>
    <w:p w:rsidR="00B32187" w:rsidRPr="00BB30E6" w:rsidRDefault="00B32187" w:rsidP="00B32187">
      <w:pPr>
        <w:ind w:firstLine="709"/>
        <w:contextualSpacing/>
        <w:jc w:val="both"/>
      </w:pPr>
      <w:r w:rsidRPr="00BB30E6">
        <w:t>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B32187" w:rsidRPr="00BB30E6" w:rsidRDefault="00B32187" w:rsidP="00B32187">
      <w:pPr>
        <w:ind w:firstLine="709"/>
        <w:contextualSpacing/>
        <w:jc w:val="both"/>
      </w:pPr>
      <w:r w:rsidRPr="00BB30E6">
        <w:t>не должны являться иностранными юридическими лицами, а также российск</w:t>
      </w:r>
      <w:r w:rsidRPr="00BB30E6">
        <w:t>и</w:t>
      </w:r>
      <w:r w:rsidRPr="00BB30E6">
        <w:t>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w:t>
      </w:r>
      <w:r w:rsidRPr="00BB30E6">
        <w:t>о</w:t>
      </w:r>
      <w:r w:rsidRPr="00BB30E6">
        <w:lastRenderedPageBreak/>
        <w:t>вый режим налогообложения и (или) не предусматривающих раскрытия и предоста</w:t>
      </w:r>
      <w:r w:rsidRPr="00BB30E6">
        <w:t>в</w:t>
      </w:r>
      <w:r w:rsidRPr="00BB30E6">
        <w:t>ления информации при проведении финансовых операций (офшорные зоны) в отн</w:t>
      </w:r>
      <w:r w:rsidRPr="00BB30E6">
        <w:t>о</w:t>
      </w:r>
      <w:r w:rsidRPr="00BB30E6">
        <w:t>шении таких юридических лиц, в совокупности превышает 50%;</w:t>
      </w:r>
    </w:p>
    <w:p w:rsidR="00B32187" w:rsidRPr="00BB30E6" w:rsidRDefault="00B32187" w:rsidP="00B32187">
      <w:pPr>
        <w:autoSpaceDE w:val="0"/>
        <w:autoSpaceDN w:val="0"/>
        <w:ind w:firstLine="709"/>
        <w:contextualSpacing/>
        <w:jc w:val="both"/>
      </w:pPr>
      <w:r w:rsidRPr="00BB30E6">
        <w:t>не должны получать средства из бюджета бюджетной системы Российской Ф</w:t>
      </w:r>
      <w:r w:rsidRPr="00BB30E6">
        <w:t>е</w:t>
      </w:r>
      <w:r w:rsidRPr="00BB30E6">
        <w:t>дерации, из которого планируется предоставление субсидиив соответствии с прав</w:t>
      </w:r>
      <w:r w:rsidRPr="00BB30E6">
        <w:t>о</w:t>
      </w:r>
      <w:r w:rsidRPr="00BB30E6">
        <w:t xml:space="preserve">вым актом, на основании иных нормативных правовых актов или муниципальных правовых актов на возмещение затрат </w:t>
      </w:r>
      <w:r w:rsidR="0052455E">
        <w:t>С</w:t>
      </w:r>
      <w:r w:rsidRPr="00BB30E6">
        <w:t>убъектам малого и среднего предприним</w:t>
      </w:r>
      <w:r w:rsidRPr="00BB30E6">
        <w:t>а</w:t>
      </w:r>
      <w:r w:rsidRPr="00BB30E6">
        <w:t>тельства района.</w:t>
      </w:r>
    </w:p>
    <w:p w:rsidR="00B32187" w:rsidRPr="00C959F0" w:rsidRDefault="00B32187" w:rsidP="00B32187">
      <w:pPr>
        <w:ind w:firstLine="709"/>
        <w:contextualSpacing/>
        <w:jc w:val="both"/>
      </w:pPr>
      <w:r w:rsidRPr="00C959F0">
        <w:t>2.6. Первоначально в Отдел при подаче заявления о предоставлении субсидии представляются:</w:t>
      </w:r>
    </w:p>
    <w:p w:rsidR="00B32187" w:rsidRPr="00D40F92" w:rsidRDefault="00B32187" w:rsidP="00B32187">
      <w:pPr>
        <w:autoSpaceDE w:val="0"/>
        <w:autoSpaceDN w:val="0"/>
        <w:adjustRightInd w:val="0"/>
        <w:ind w:firstLine="709"/>
        <w:contextualSpacing/>
        <w:jc w:val="both"/>
      </w:pPr>
      <w:r w:rsidRPr="00D40F92">
        <w:t>согласие на осуществление главным распорядителем бюджетных средств, пр</w:t>
      </w:r>
      <w:r w:rsidRPr="00D40F92">
        <w:t>е</w:t>
      </w:r>
      <w:r w:rsidRPr="00D40F92">
        <w:t>доставившим субсидии, и органами государственного (муниципального) финансов</w:t>
      </w:r>
      <w:r w:rsidRPr="00D40F92">
        <w:t>о</w:t>
      </w:r>
      <w:r w:rsidRPr="00D40F92">
        <w:t>го контроля проверок соблюдения ими условий, целей и порядка предоставления субсидий</w:t>
      </w:r>
      <w:r>
        <w:t xml:space="preserve"> </w:t>
      </w:r>
      <w:r w:rsidRPr="00D40F92">
        <w:t>(кроме личных подсобных хозяйств);</w:t>
      </w:r>
    </w:p>
    <w:p w:rsidR="00B32187" w:rsidRPr="00D40F92" w:rsidRDefault="00B32187" w:rsidP="00B32187">
      <w:pPr>
        <w:ind w:firstLine="709"/>
        <w:contextualSpacing/>
        <w:jc w:val="both"/>
      </w:pPr>
      <w:r w:rsidRPr="00D40F92">
        <w:t>реквизиты банковского счета.</w:t>
      </w:r>
    </w:p>
    <w:p w:rsidR="00B32187" w:rsidRPr="00D40F92" w:rsidRDefault="00B32187" w:rsidP="00B32187">
      <w:pPr>
        <w:widowControl w:val="0"/>
        <w:autoSpaceDE w:val="0"/>
        <w:autoSpaceDN w:val="0"/>
        <w:adjustRightInd w:val="0"/>
        <w:ind w:firstLine="709"/>
        <w:contextualSpacing/>
        <w:jc w:val="both"/>
      </w:pPr>
      <w:r w:rsidRPr="00D40F92">
        <w:t>Документы представляются в отдел в форме оригиналов или заверенных на</w:t>
      </w:r>
      <w:r w:rsidRPr="00D40F92">
        <w:t>д</w:t>
      </w:r>
      <w:r w:rsidRPr="00D40F92">
        <w:t>лежащим образом копий.</w:t>
      </w:r>
    </w:p>
    <w:p w:rsidR="00B32187" w:rsidRPr="00D40F92" w:rsidRDefault="00B32187" w:rsidP="00B32187">
      <w:pPr>
        <w:widowControl w:val="0"/>
        <w:autoSpaceDE w:val="0"/>
        <w:autoSpaceDN w:val="0"/>
        <w:adjustRightInd w:val="0"/>
        <w:ind w:firstLine="709"/>
        <w:contextualSpacing/>
        <w:jc w:val="both"/>
      </w:pPr>
      <w:r w:rsidRPr="00D40F92">
        <w:t>По собственной инициативе могут быть представлены заявителем:</w:t>
      </w:r>
    </w:p>
    <w:p w:rsidR="00B32187" w:rsidRPr="00D40F92" w:rsidRDefault="00B32187" w:rsidP="00B32187">
      <w:pPr>
        <w:ind w:firstLine="709"/>
        <w:contextualSpacing/>
        <w:jc w:val="both"/>
      </w:pPr>
      <w:r w:rsidRPr="00D40F92">
        <w:t>свидетельство о постановке на учет в налоговом органе;</w:t>
      </w:r>
    </w:p>
    <w:p w:rsidR="00B32187" w:rsidRPr="00D40F92" w:rsidRDefault="00B32187" w:rsidP="00B32187">
      <w:pPr>
        <w:ind w:firstLine="709"/>
        <w:contextualSpacing/>
        <w:jc w:val="both"/>
      </w:pPr>
      <w:r w:rsidRPr="00D40F92">
        <w:t>свидетельство о государственной регистрации юридических лиц (физические лица в качестве индивидуальных предпринимателей).</w:t>
      </w:r>
    </w:p>
    <w:p w:rsidR="000D0AFD" w:rsidRPr="00796949" w:rsidRDefault="00B32187" w:rsidP="000D0AFD">
      <w:pPr>
        <w:ind w:firstLine="709"/>
        <w:contextualSpacing/>
        <w:jc w:val="both"/>
      </w:pPr>
      <w:r w:rsidRPr="00B700FC">
        <w:t>2.7.</w:t>
      </w:r>
      <w:r w:rsidRPr="00B700FC">
        <w:rPr>
          <w:color w:val="C2D69B" w:themeColor="accent3" w:themeTint="99"/>
        </w:rPr>
        <w:t xml:space="preserve"> </w:t>
      </w:r>
      <w:r w:rsidR="000D0AFD" w:rsidRPr="00796949">
        <w:t>Отдел самостоятельно запрашивает</w:t>
      </w:r>
      <w:r w:rsidR="000D0AFD" w:rsidRPr="0018621E">
        <w:rPr>
          <w:color w:val="FF0000"/>
        </w:rPr>
        <w:t xml:space="preserve"> </w:t>
      </w:r>
      <w:r w:rsidR="000D0AFD" w:rsidRPr="00796949">
        <w:t>на первое число месяца, предшеству</w:t>
      </w:r>
      <w:r w:rsidR="000D0AFD" w:rsidRPr="00796949">
        <w:t>ю</w:t>
      </w:r>
      <w:r w:rsidR="000D0AFD" w:rsidRPr="00796949">
        <w:t>щего месяцу, в котором планируется принятие решения о предоставлении субсидии (либо заключение соглашения), следующие документы:</w:t>
      </w:r>
    </w:p>
    <w:p w:rsidR="000D0AFD" w:rsidRPr="00796949" w:rsidRDefault="000D0AFD" w:rsidP="000D0AFD">
      <w:pPr>
        <w:ind w:firstLine="709"/>
        <w:contextualSpacing/>
        <w:jc w:val="both"/>
      </w:pPr>
      <w:r w:rsidRPr="00796949">
        <w:t>в муниципальном бюджетном учреждении Нижневартовского района «Упра</w:t>
      </w:r>
      <w:r w:rsidRPr="00796949">
        <w:t>в</w:t>
      </w:r>
      <w:r w:rsidRPr="00796949">
        <w:t xml:space="preserve">ление имущественными и земельными ресурсами», городских и сельских поселений, в чьей собственности находится арендуемое </w:t>
      </w:r>
      <w:r w:rsidRPr="00BB30E6">
        <w:t>сельскохозяйственны</w:t>
      </w:r>
      <w:r>
        <w:t>ми</w:t>
      </w:r>
      <w:r w:rsidRPr="00BB30E6">
        <w:t xml:space="preserve"> </w:t>
      </w:r>
      <w:r w:rsidRPr="004B14BC">
        <w:t>производител</w:t>
      </w:r>
      <w:r w:rsidRPr="004B14BC">
        <w:t>я</w:t>
      </w:r>
      <w:r w:rsidRPr="004B14BC">
        <w:t>ми  имущество,</w:t>
      </w:r>
      <w:r w:rsidRPr="00796949">
        <w:t xml:space="preserve"> информацию (акт сверок) о наличии или отсутствии задолженности по договорам аренды за пользование муниципальным имуществом и земельными участками;</w:t>
      </w:r>
    </w:p>
    <w:p w:rsidR="000D0AFD" w:rsidRDefault="000D0AFD" w:rsidP="000D0AFD">
      <w:pPr>
        <w:ind w:firstLine="709"/>
        <w:contextualSpacing/>
        <w:jc w:val="both"/>
      </w:pPr>
      <w:r w:rsidRPr="00796949">
        <w:t>в порядке межведомственного информационного взаимодействия, установле</w:t>
      </w:r>
      <w:r w:rsidRPr="00796949">
        <w:t>н</w:t>
      </w:r>
      <w:r w:rsidRPr="00796949">
        <w:t xml:space="preserve">ного Федеральным </w:t>
      </w:r>
      <w:hyperlink r:id="rId15"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sidRPr="00796949">
          <w:t>законом</w:t>
        </w:r>
      </w:hyperlink>
      <w:r w:rsidRPr="00796949">
        <w:t xml:space="preserve"> от 27.07.2010 № 210-ФЗ «Об организации предоставл</w:t>
      </w:r>
      <w:r w:rsidRPr="00796949">
        <w:t>е</w:t>
      </w:r>
      <w:r w:rsidRPr="00796949">
        <w:t>ния государственных и муниципальных услуг» справки об отсутствии задолженности по начисленным и уплаченным налогам, сборам и иным обязательным платежам в государственные внебюджетные фонды.</w:t>
      </w:r>
    </w:p>
    <w:p w:rsidR="00B32187" w:rsidRPr="00AC2FE1" w:rsidRDefault="00B32187" w:rsidP="00B32187">
      <w:pPr>
        <w:ind w:firstLine="709"/>
        <w:contextualSpacing/>
        <w:jc w:val="both"/>
      </w:pPr>
      <w:r w:rsidRPr="00AC2FE1">
        <w:t>Указанные документы могут быть представлены получателем самостоятельно.</w:t>
      </w:r>
    </w:p>
    <w:p w:rsidR="00B32187" w:rsidRPr="00BB30E6" w:rsidRDefault="00B32187" w:rsidP="00B32187">
      <w:pPr>
        <w:widowControl w:val="0"/>
        <w:autoSpaceDE w:val="0"/>
        <w:autoSpaceDN w:val="0"/>
        <w:adjustRightInd w:val="0"/>
        <w:ind w:firstLine="709"/>
        <w:contextualSpacing/>
        <w:jc w:val="both"/>
      </w:pPr>
      <w:r w:rsidRPr="00BB30E6">
        <w:t>2.8. По результатам проведенной Отделом проверки представленных докуме</w:t>
      </w:r>
      <w:r w:rsidRPr="00BB30E6">
        <w:t>н</w:t>
      </w:r>
      <w:r w:rsidRPr="00BB30E6">
        <w:t>тов оформляется заявка на заседание межведомственной рабочей группы по разв</w:t>
      </w:r>
      <w:r w:rsidRPr="00BB30E6">
        <w:t>и</w:t>
      </w:r>
      <w:r w:rsidRPr="00BB30E6">
        <w:t>тию агропромышленного комплекса и рынков сельскохозяйственной продукции, с</w:t>
      </w:r>
      <w:r w:rsidRPr="00BB30E6">
        <w:t>ы</w:t>
      </w:r>
      <w:r w:rsidRPr="00BB30E6">
        <w:t xml:space="preserve">рья и продовольствия в Нижневартовском районе (далее ‒ Рабочая группа). </w:t>
      </w:r>
    </w:p>
    <w:p w:rsidR="00B32187" w:rsidRPr="00BB30E6" w:rsidRDefault="00B32187" w:rsidP="00B32187">
      <w:pPr>
        <w:widowControl w:val="0"/>
        <w:autoSpaceDE w:val="0"/>
        <w:autoSpaceDN w:val="0"/>
        <w:adjustRightInd w:val="0"/>
        <w:ind w:firstLine="709"/>
        <w:contextualSpacing/>
        <w:jc w:val="both"/>
      </w:pPr>
      <w:r w:rsidRPr="00BB30E6">
        <w:t>2.9. В случае выявления противоречий по содержанию между документами, в том числе по обстоятельствам и фактам, указанным в них (сведения, цифровые да</w:t>
      </w:r>
      <w:r w:rsidRPr="00BB30E6">
        <w:t>н</w:t>
      </w:r>
      <w:r w:rsidRPr="00BB30E6">
        <w:t>ные), Отдел обращается с письменным либо устным запросом к получателю субс</w:t>
      </w:r>
      <w:r w:rsidRPr="00BB30E6">
        <w:t>и</w:t>
      </w:r>
      <w:r w:rsidRPr="00BB30E6">
        <w:t>дии, в соответствующие государственные органы, органы местного самоуправления и организации для урегулирования противоречий. В связи с указанными обстоятельс</w:t>
      </w:r>
      <w:r w:rsidRPr="00BB30E6">
        <w:t>т</w:t>
      </w:r>
      <w:r w:rsidRPr="00BB30E6">
        <w:t xml:space="preserve">вами срок рассмотрения заявления о предоставлении субсидии может быть продлен </w:t>
      </w:r>
      <w:r w:rsidRPr="00BB30E6">
        <w:lastRenderedPageBreak/>
        <w:t>до 20 рабочих дней. Все материалы по выявленным и устраненным противоречиям, уточнениям прилагаются к материалам заявления получателя.</w:t>
      </w:r>
    </w:p>
    <w:p w:rsidR="00B32187" w:rsidRPr="00BB30E6" w:rsidRDefault="00B32187" w:rsidP="00B32187">
      <w:pPr>
        <w:ind w:firstLine="709"/>
        <w:contextualSpacing/>
        <w:jc w:val="both"/>
      </w:pPr>
      <w:r w:rsidRPr="00BB30E6">
        <w:t>2.10. Дополнительно представляются документы, указанные в разделе III П</w:t>
      </w:r>
      <w:r w:rsidRPr="00BB30E6">
        <w:t>о</w:t>
      </w:r>
      <w:r w:rsidRPr="00BB30E6">
        <w:t>рядка, в соответствии с видами субсидий.</w:t>
      </w:r>
    </w:p>
    <w:p w:rsidR="00B32187" w:rsidRPr="00BB30E6" w:rsidRDefault="00B32187" w:rsidP="00B32187">
      <w:pPr>
        <w:ind w:firstLine="709"/>
        <w:contextualSpacing/>
        <w:jc w:val="both"/>
      </w:pPr>
      <w:r w:rsidRPr="00BB30E6">
        <w:t>2.11. В случае внесения изменений или дополнений в учредительные и регис</w:t>
      </w:r>
      <w:r w:rsidRPr="00BB30E6">
        <w:t>т</w:t>
      </w:r>
      <w:r w:rsidRPr="00BB30E6">
        <w:t>рационные документы (реорганизация, изменение реквизитов и других характер</w:t>
      </w:r>
      <w:r w:rsidRPr="00BB30E6">
        <w:t>и</w:t>
      </w:r>
      <w:r w:rsidRPr="00BB30E6">
        <w:t xml:space="preserve">стик, определяющих предоставление субсидий) </w:t>
      </w:r>
      <w:r w:rsidR="0052455E">
        <w:t>С</w:t>
      </w:r>
      <w:r w:rsidRPr="00BB30E6">
        <w:t>убъект в 10-дневный срок пре</w:t>
      </w:r>
      <w:r w:rsidRPr="00BB30E6">
        <w:t>д</w:t>
      </w:r>
      <w:r w:rsidRPr="00BB30E6">
        <w:t>ставляет в Отдел соответствующие документы.</w:t>
      </w:r>
    </w:p>
    <w:p w:rsidR="00B32187" w:rsidRPr="00BB30E6" w:rsidRDefault="00B32187" w:rsidP="00B32187">
      <w:pPr>
        <w:ind w:firstLine="709"/>
        <w:contextualSpacing/>
        <w:jc w:val="both"/>
      </w:pPr>
      <w:r w:rsidRPr="00BB30E6">
        <w:t>2.12. Основанием для перечисления субсидий является протокол заседания Р</w:t>
      </w:r>
      <w:r w:rsidRPr="00BB30E6">
        <w:t>а</w:t>
      </w:r>
      <w:r w:rsidRPr="00BB30E6">
        <w:t xml:space="preserve">бочей группы. </w:t>
      </w:r>
    </w:p>
    <w:p w:rsidR="00B32187" w:rsidRPr="00BB30E6" w:rsidRDefault="00B32187" w:rsidP="00B32187">
      <w:pPr>
        <w:ind w:firstLine="709"/>
        <w:contextualSpacing/>
        <w:jc w:val="both"/>
      </w:pPr>
      <w:r w:rsidRPr="00BB30E6">
        <w:t>2.13. Отдел на основании представленных документов сельскохозяйственных товаропроизводителей оформляет заявку на заседание межведомственной рабочей группы по развитию агропромышленного комплекса и рынков сельскохозяйственной продукции, сырья и продовольствия в Нижневартовском районе.</w:t>
      </w:r>
    </w:p>
    <w:p w:rsidR="00B32187" w:rsidRPr="00FC0A4E" w:rsidRDefault="00B32187" w:rsidP="00B32187">
      <w:pPr>
        <w:ind w:firstLine="709"/>
        <w:contextualSpacing/>
        <w:jc w:val="both"/>
      </w:pPr>
      <w:r w:rsidRPr="00BB30E6">
        <w:t>Решение Рабочей группы о выплате субсидий оформляется протоколом, на о</w:t>
      </w:r>
      <w:r w:rsidRPr="00BB30E6">
        <w:t>с</w:t>
      </w:r>
      <w:r w:rsidRPr="00BB30E6">
        <w:t>новании которого готовится реестр сельскохозяйственных товаропроизводителей района на выплату субсидий по форме согласно приложению 2 к Порядку, подписа</w:t>
      </w:r>
      <w:r w:rsidRPr="00BB30E6">
        <w:t>н</w:t>
      </w:r>
      <w:r w:rsidRPr="00BB30E6">
        <w:t xml:space="preserve">ный начальником Отдела и утвержденный </w:t>
      </w:r>
      <w:r w:rsidRPr="00FC0A4E">
        <w:t>заместителем главы района по местной промышленности, транспорту и связи (в его отсутствие – лицо, исполняющее его обязанности), в пределах утвержденных бюджетных ассигнований.</w:t>
      </w:r>
    </w:p>
    <w:p w:rsidR="00B32187" w:rsidRPr="00BB30E6" w:rsidRDefault="00B32187" w:rsidP="00B32187">
      <w:pPr>
        <w:ind w:firstLine="709"/>
        <w:contextualSpacing/>
        <w:jc w:val="both"/>
      </w:pPr>
      <w:r w:rsidRPr="00FC0A4E">
        <w:t>2.14. Управление учета и отчетности администрации района на основании ре</w:t>
      </w:r>
      <w:r w:rsidRPr="00FC0A4E">
        <w:t>е</w:t>
      </w:r>
      <w:r w:rsidRPr="00FC0A4E">
        <w:t>стра сельскохозяйственных товаропроизводителей района на выплату субсидий, по</w:t>
      </w:r>
      <w:r w:rsidRPr="00FC0A4E">
        <w:t>д</w:t>
      </w:r>
      <w:r w:rsidRPr="00FC0A4E">
        <w:t>писанного начальником Отдела и утвержденного заместителем главы района по м</w:t>
      </w:r>
      <w:r w:rsidRPr="00FC0A4E">
        <w:t>е</w:t>
      </w:r>
      <w:r w:rsidRPr="00FC0A4E">
        <w:t>стной промышленности, транспорту и связи (в его отсутствие – лицо, исполняющее его обязанности), в пределах утвержденных бюджетных ассигнований перечисляет в течение 20 рабочих дней со дня принятия решения Рабочей группы денежные средс</w:t>
      </w:r>
      <w:r w:rsidRPr="00FC0A4E">
        <w:t>т</w:t>
      </w:r>
      <w:r w:rsidRPr="00FC0A4E">
        <w:t>ва (субсидию) на расчетные счета (или лицевые счета для граждан, содержащих сел</w:t>
      </w:r>
      <w:r w:rsidRPr="00FC0A4E">
        <w:t>ь</w:t>
      </w:r>
      <w:r w:rsidRPr="00FC0A4E">
        <w:t>скохозяйственных животных в личных подсобных хозяйствах района) сельскохозя</w:t>
      </w:r>
      <w:r w:rsidRPr="00FC0A4E">
        <w:t>й</w:t>
      </w:r>
      <w:r w:rsidRPr="00FC0A4E">
        <w:t>ственных товаропроизводителей.</w:t>
      </w:r>
    </w:p>
    <w:p w:rsidR="00B32187" w:rsidRPr="00BB30E6" w:rsidRDefault="00B32187" w:rsidP="00B32187">
      <w:pPr>
        <w:ind w:firstLine="709"/>
        <w:contextualSpacing/>
        <w:jc w:val="both"/>
      </w:pPr>
      <w:r w:rsidRPr="00BB30E6">
        <w:t>2.15. Контроль за достоверностью документов осуществляет Отдел</w:t>
      </w:r>
    </w:p>
    <w:p w:rsidR="00B32187" w:rsidRPr="00BB30E6" w:rsidRDefault="00B32187" w:rsidP="00B32187">
      <w:pPr>
        <w:ind w:firstLine="709"/>
        <w:contextualSpacing/>
        <w:jc w:val="both"/>
      </w:pPr>
      <w:r w:rsidRPr="00BB30E6">
        <w:t>2.16.Предоставление субсидий по представленным документам, подтвержда</w:t>
      </w:r>
      <w:r w:rsidRPr="00BB30E6">
        <w:t>ю</w:t>
      </w:r>
      <w:r w:rsidRPr="00BB30E6">
        <w:t xml:space="preserve">щим фактические затраты </w:t>
      </w:r>
      <w:r w:rsidRPr="00BB30E6">
        <w:rPr>
          <w:lang w:val="en-US"/>
        </w:rPr>
        <w:t>IV</w:t>
      </w:r>
      <w:r w:rsidRPr="00BB30E6">
        <w:t xml:space="preserve"> квартала текущего года, производится в текущем ф</w:t>
      </w:r>
      <w:r w:rsidRPr="00BB30E6">
        <w:t>и</w:t>
      </w:r>
      <w:r w:rsidRPr="00BB30E6">
        <w:t>нансовом году при наличии плановых ассигнований и (или) в первом квартале сл</w:t>
      </w:r>
      <w:r w:rsidRPr="00BB30E6">
        <w:t>е</w:t>
      </w:r>
      <w:r w:rsidRPr="00BB30E6">
        <w:t xml:space="preserve">дующего года. </w:t>
      </w:r>
    </w:p>
    <w:p w:rsidR="00B32187" w:rsidRPr="00BB30E6" w:rsidRDefault="00B32187" w:rsidP="00B32187">
      <w:pPr>
        <w:ind w:firstLine="709"/>
        <w:contextualSpacing/>
        <w:jc w:val="both"/>
      </w:pPr>
    </w:p>
    <w:p w:rsidR="00B32187" w:rsidRPr="00BB30E6" w:rsidRDefault="00B32187" w:rsidP="00B32187">
      <w:pPr>
        <w:contextualSpacing/>
        <w:jc w:val="center"/>
        <w:rPr>
          <w:b/>
        </w:rPr>
      </w:pPr>
      <w:r w:rsidRPr="00BB30E6">
        <w:rPr>
          <w:b/>
          <w:lang w:val="en-US"/>
        </w:rPr>
        <w:t>III</w:t>
      </w:r>
      <w:r w:rsidRPr="00BB30E6">
        <w:rPr>
          <w:b/>
        </w:rPr>
        <w:t>. Субсидии сельскохозяйственным товаропроизводителям района</w:t>
      </w:r>
    </w:p>
    <w:p w:rsidR="00B32187" w:rsidRPr="00BB30E6" w:rsidRDefault="00B32187" w:rsidP="00B32187">
      <w:pPr>
        <w:contextualSpacing/>
        <w:jc w:val="center"/>
      </w:pPr>
    </w:p>
    <w:p w:rsidR="00B32187" w:rsidRPr="00BB30E6" w:rsidRDefault="00B32187" w:rsidP="00B32187">
      <w:pPr>
        <w:ind w:firstLine="709"/>
        <w:contextualSpacing/>
        <w:jc w:val="both"/>
      </w:pPr>
      <w:r w:rsidRPr="00BB30E6">
        <w:t>3.1. Компенсация части затрат сельскохозяйственным товаропроизводителям на приобретение репродуктивных сельскохозяйственных животных за пределами ра</w:t>
      </w:r>
      <w:r w:rsidRPr="00BB30E6">
        <w:t>й</w:t>
      </w:r>
      <w:r w:rsidRPr="00BB30E6">
        <w:t>она.</w:t>
      </w:r>
    </w:p>
    <w:p w:rsidR="00B32187" w:rsidRPr="00BB30E6" w:rsidRDefault="00B32187" w:rsidP="00B32187">
      <w:pPr>
        <w:ind w:firstLine="709"/>
        <w:contextualSpacing/>
        <w:jc w:val="both"/>
      </w:pPr>
      <w:r w:rsidRPr="00BB30E6">
        <w:t>3.1.1. Субсидия предоставляется сельскохозяйственным товаропроизводителям района на приобретение за пределами района репродуктивных сельскохозяйственных животных.</w:t>
      </w:r>
    </w:p>
    <w:p w:rsidR="00B32187" w:rsidRPr="00BB30E6" w:rsidRDefault="00B32187" w:rsidP="00B32187">
      <w:pPr>
        <w:ind w:firstLine="709"/>
        <w:contextualSpacing/>
        <w:jc w:val="both"/>
      </w:pPr>
      <w:r w:rsidRPr="00BB30E6">
        <w:t>3.1.2. Основанием для предоставления субсидии являются следующие докуме</w:t>
      </w:r>
      <w:r w:rsidRPr="00BB30E6">
        <w:t>н</w:t>
      </w:r>
      <w:r w:rsidRPr="00BB30E6">
        <w:t>ты, представляемые в Отдел:</w:t>
      </w:r>
    </w:p>
    <w:p w:rsidR="00B32187" w:rsidRPr="00BB30E6" w:rsidRDefault="00B32187" w:rsidP="00B32187">
      <w:pPr>
        <w:ind w:firstLine="709"/>
        <w:contextualSpacing/>
        <w:jc w:val="both"/>
      </w:pPr>
      <w:r w:rsidRPr="00BB30E6">
        <w:t>заявление о предоставлении субсидии;</w:t>
      </w:r>
    </w:p>
    <w:p w:rsidR="00B32187" w:rsidRPr="00BB30E6" w:rsidRDefault="00B32187" w:rsidP="00B32187">
      <w:pPr>
        <w:autoSpaceDE w:val="0"/>
        <w:autoSpaceDN w:val="0"/>
        <w:adjustRightInd w:val="0"/>
        <w:ind w:firstLine="709"/>
        <w:contextualSpacing/>
        <w:jc w:val="both"/>
      </w:pPr>
      <w:r w:rsidRPr="00BB30E6">
        <w:lastRenderedPageBreak/>
        <w:t>документы, подтверждающие приобретение репродуктивных сельскохозяйс</w:t>
      </w:r>
      <w:r w:rsidRPr="00BB30E6">
        <w:t>т</w:t>
      </w:r>
      <w:r w:rsidRPr="00BB30E6">
        <w:t>венных животных (договор купли-продажи, акт приема-передачи сельскохозяйстве</w:t>
      </w:r>
      <w:r w:rsidRPr="00BB30E6">
        <w:t>н</w:t>
      </w:r>
      <w:r w:rsidRPr="00BB30E6">
        <w:t>ных животных), накладная, счет-фактура;</w:t>
      </w:r>
    </w:p>
    <w:p w:rsidR="00B32187" w:rsidRPr="00BB30E6" w:rsidRDefault="00B32187" w:rsidP="00B32187">
      <w:pPr>
        <w:ind w:firstLine="709"/>
        <w:contextualSpacing/>
        <w:jc w:val="both"/>
      </w:pPr>
      <w:r w:rsidRPr="00BB30E6">
        <w:t>финансовые документы, подтверждающие оплату;</w:t>
      </w:r>
    </w:p>
    <w:p w:rsidR="00B32187" w:rsidRPr="00BB30E6" w:rsidRDefault="00B32187" w:rsidP="00B32187">
      <w:pPr>
        <w:autoSpaceDE w:val="0"/>
        <w:autoSpaceDN w:val="0"/>
        <w:adjustRightInd w:val="0"/>
        <w:ind w:firstLine="709"/>
        <w:contextualSpacing/>
        <w:jc w:val="both"/>
      </w:pPr>
      <w:r w:rsidRPr="00BB30E6">
        <w:t>ведомость движения поголовья (для крестьянских (фермерских) хозяйств, и</w:t>
      </w:r>
      <w:r w:rsidRPr="00BB30E6">
        <w:t>н</w:t>
      </w:r>
      <w:r w:rsidRPr="00BB30E6">
        <w:t>дивидуальных предпринимателей, сельскохозяйственных предприятий, сельскох</w:t>
      </w:r>
      <w:r w:rsidRPr="00BB30E6">
        <w:t>о</w:t>
      </w:r>
      <w:r w:rsidRPr="00BB30E6">
        <w:t>зяйственных потребительских кооперативов, организаций агропромышленного ко</w:t>
      </w:r>
      <w:r w:rsidRPr="00BB30E6">
        <w:t>м</w:t>
      </w:r>
      <w:r w:rsidRPr="00BB30E6">
        <w:t>плекса), выписка из похозяйственной книги (для владельцев личных подсобных х</w:t>
      </w:r>
      <w:r w:rsidRPr="00BB30E6">
        <w:t>о</w:t>
      </w:r>
      <w:r w:rsidRPr="00BB30E6">
        <w:t>зяйств);</w:t>
      </w:r>
    </w:p>
    <w:p w:rsidR="00B32187" w:rsidRPr="00BB30E6" w:rsidRDefault="00B32187" w:rsidP="00B32187">
      <w:pPr>
        <w:autoSpaceDE w:val="0"/>
        <w:autoSpaceDN w:val="0"/>
        <w:adjustRightInd w:val="0"/>
        <w:ind w:firstLine="709"/>
        <w:contextualSpacing/>
        <w:jc w:val="both"/>
      </w:pPr>
      <w:r w:rsidRPr="00BB30E6">
        <w:t>ветеринарное свидетельство, справка ветеринарной службы района о постано</w:t>
      </w:r>
      <w:r w:rsidRPr="00BB30E6">
        <w:t>в</w:t>
      </w:r>
      <w:r w:rsidRPr="00BB30E6">
        <w:t>ке животных на учет.</w:t>
      </w:r>
    </w:p>
    <w:p w:rsidR="00B32187" w:rsidRPr="00BB30E6" w:rsidRDefault="00B32187" w:rsidP="00B32187">
      <w:pPr>
        <w:widowControl w:val="0"/>
        <w:autoSpaceDE w:val="0"/>
        <w:autoSpaceDN w:val="0"/>
        <w:adjustRightInd w:val="0"/>
        <w:ind w:firstLine="709"/>
        <w:contextualSpacing/>
        <w:jc w:val="both"/>
      </w:pPr>
      <w:r w:rsidRPr="00BB30E6">
        <w:t>Документы, заверенные надлежащим образом, представляются в Отдел с предъявлением оригиналов не позднее трех месяцев с момента оплаты.</w:t>
      </w:r>
    </w:p>
    <w:p w:rsidR="00B32187" w:rsidRPr="00BB30E6" w:rsidRDefault="00B32187" w:rsidP="00B32187">
      <w:pPr>
        <w:widowControl w:val="0"/>
        <w:autoSpaceDE w:val="0"/>
        <w:autoSpaceDN w:val="0"/>
        <w:adjustRightInd w:val="0"/>
        <w:ind w:firstLine="709"/>
        <w:contextualSpacing/>
        <w:jc w:val="both"/>
      </w:pPr>
      <w:r w:rsidRPr="00BB30E6">
        <w:t>3.1.3. Субсидия выплачивается в размере 50% от фактически подтвержденных затрат, но не более 500 000 рублей в год для крестьянских (фермерских) хозяйств, индивидуальных предпринимателей, сельскохозяйственных предприятий, сельскох</w:t>
      </w:r>
      <w:r w:rsidRPr="00BB30E6">
        <w:t>о</w:t>
      </w:r>
      <w:r w:rsidRPr="00BB30E6">
        <w:t>зяйственных потребительских кооперативов, организаций агропромышленного ко</w:t>
      </w:r>
      <w:r w:rsidRPr="00BB30E6">
        <w:t>м</w:t>
      </w:r>
      <w:r w:rsidRPr="00BB30E6">
        <w:t>плекса, и не более 100 000 рублей в год для личных подсобных хозяйств.</w:t>
      </w:r>
    </w:p>
    <w:p w:rsidR="00B32187" w:rsidRPr="00BB30E6" w:rsidRDefault="00B32187" w:rsidP="00B32187">
      <w:pPr>
        <w:ind w:firstLine="709"/>
        <w:contextualSpacing/>
        <w:jc w:val="both"/>
      </w:pPr>
      <w:r w:rsidRPr="00BB30E6">
        <w:t xml:space="preserve">Субсидирование затрат </w:t>
      </w:r>
      <w:r w:rsidR="0052455E">
        <w:t>С</w:t>
      </w:r>
      <w:r w:rsidRPr="00BB30E6">
        <w:t>убъектов на приобретение репродуктивных сельск</w:t>
      </w:r>
      <w:r w:rsidRPr="00BB30E6">
        <w:t>о</w:t>
      </w:r>
      <w:r w:rsidRPr="00BB30E6">
        <w:t>хозяйственных животных за пределами района осуществляется за счет средств ра</w:t>
      </w:r>
      <w:r w:rsidRPr="00BB30E6">
        <w:t>й</w:t>
      </w:r>
      <w:r w:rsidRPr="00BB30E6">
        <w:t>онного бюджета.</w:t>
      </w:r>
    </w:p>
    <w:p w:rsidR="00B32187" w:rsidRPr="00BB30E6" w:rsidRDefault="00B32187" w:rsidP="00B32187">
      <w:pPr>
        <w:ind w:firstLine="709"/>
        <w:contextualSpacing/>
        <w:jc w:val="both"/>
      </w:pPr>
      <w:r w:rsidRPr="00BB30E6">
        <w:t>3.1.4. С получателем субсидии администрацией района заключается соглаш</w:t>
      </w:r>
      <w:r w:rsidRPr="00BB30E6">
        <w:t>е</w:t>
      </w:r>
      <w:r w:rsidRPr="00BB30E6">
        <w:t>ние в соответствии с типовой формой, установленной финансовым органом муниц</w:t>
      </w:r>
      <w:r w:rsidRPr="00BB30E6">
        <w:t>и</w:t>
      </w:r>
      <w:r w:rsidRPr="00BB30E6">
        <w:t>пального образования, которое должно содержать:</w:t>
      </w:r>
    </w:p>
    <w:p w:rsidR="00B32187" w:rsidRPr="00BB30E6" w:rsidRDefault="00B32187" w:rsidP="00B32187">
      <w:pPr>
        <w:ind w:firstLine="709"/>
        <w:contextualSpacing/>
        <w:jc w:val="both"/>
      </w:pPr>
      <w:r w:rsidRPr="00BB30E6">
        <w:t xml:space="preserve">общую сумму фактически понесенных затрат </w:t>
      </w:r>
      <w:r w:rsidR="0052455E">
        <w:t>С</w:t>
      </w:r>
      <w:r w:rsidRPr="00BB30E6">
        <w:t>убъекта;</w:t>
      </w:r>
    </w:p>
    <w:p w:rsidR="00B32187" w:rsidRPr="00BB30E6" w:rsidRDefault="00B32187" w:rsidP="00B32187">
      <w:pPr>
        <w:ind w:firstLine="709"/>
        <w:contextualSpacing/>
        <w:jc w:val="both"/>
      </w:pPr>
      <w:r w:rsidRPr="00BB30E6">
        <w:t>сумму предоставляемой субсидии;</w:t>
      </w:r>
    </w:p>
    <w:p w:rsidR="00B32187" w:rsidRPr="00BB30E6" w:rsidRDefault="00B32187" w:rsidP="00B32187">
      <w:pPr>
        <w:ind w:firstLine="709"/>
        <w:contextualSpacing/>
        <w:jc w:val="both"/>
      </w:pPr>
      <w:r w:rsidRPr="00BB30E6">
        <w:t xml:space="preserve">обязательства </w:t>
      </w:r>
      <w:r w:rsidR="0052455E">
        <w:t>С</w:t>
      </w:r>
      <w:r w:rsidRPr="00BB30E6">
        <w:t>убъекта о целевом использовании репродуктивных сельскох</w:t>
      </w:r>
      <w:r w:rsidRPr="00BB30E6">
        <w:t>о</w:t>
      </w:r>
      <w:r w:rsidRPr="00BB30E6">
        <w:t>зяйственных животных;</w:t>
      </w:r>
    </w:p>
    <w:p w:rsidR="00B32187" w:rsidRPr="00BB30E6" w:rsidRDefault="00B32187" w:rsidP="00B32187">
      <w:pPr>
        <w:ind w:firstLine="709"/>
        <w:contextualSpacing/>
        <w:jc w:val="both"/>
      </w:pPr>
      <w:r w:rsidRPr="00BB30E6">
        <w:t>обязательство работать по направлению не менее 3 лет;</w:t>
      </w:r>
    </w:p>
    <w:p w:rsidR="00B32187" w:rsidRPr="00BB30E6" w:rsidRDefault="00B32187" w:rsidP="00B32187">
      <w:pPr>
        <w:autoSpaceDE w:val="0"/>
        <w:autoSpaceDN w:val="0"/>
        <w:ind w:firstLine="709"/>
        <w:contextualSpacing/>
        <w:jc w:val="both"/>
      </w:pPr>
      <w:r w:rsidRPr="00BB30E6">
        <w:t>условие о согласии получателя субсидии на осуществление со стороны админ</w:t>
      </w:r>
      <w:r w:rsidRPr="00BB30E6">
        <w:t>и</w:t>
      </w:r>
      <w:r w:rsidRPr="00BB30E6">
        <w:t>страции района и органами муниципального финансового контроля за соблюдением условий, целей и порядка предоставления субсидии;</w:t>
      </w:r>
    </w:p>
    <w:p w:rsidR="00B32187" w:rsidRPr="00BB30E6" w:rsidRDefault="00B32187" w:rsidP="00B32187">
      <w:pPr>
        <w:autoSpaceDE w:val="0"/>
        <w:autoSpaceDN w:val="0"/>
        <w:ind w:firstLine="709"/>
        <w:contextualSpacing/>
        <w:jc w:val="both"/>
      </w:pPr>
      <w:r w:rsidRPr="00BB30E6">
        <w:t>условие о запрете приобретения за счет полученных средств иностранной в</w:t>
      </w:r>
      <w:r w:rsidRPr="00BB30E6">
        <w:t>а</w:t>
      </w:r>
      <w:r w:rsidRPr="00BB30E6">
        <w:t>люты, за исключением операций, осуществляемых в соответствии с валютным зак</w:t>
      </w:r>
      <w:r w:rsidRPr="00BB30E6">
        <w:t>о</w:t>
      </w:r>
      <w:r w:rsidRPr="00BB30E6">
        <w:t>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w:t>
      </w:r>
    </w:p>
    <w:p w:rsidR="00B32187" w:rsidRPr="00BB30E6" w:rsidRDefault="00B32187" w:rsidP="00B32187">
      <w:pPr>
        <w:ind w:firstLine="709"/>
        <w:contextualSpacing/>
        <w:jc w:val="both"/>
      </w:pPr>
      <w:r w:rsidRPr="00BB30E6">
        <w:t>3.2. Компенсация части затрат на воспроизводство сельскохозяйственных ж</w:t>
      </w:r>
      <w:r w:rsidRPr="00BB30E6">
        <w:t>и</w:t>
      </w:r>
      <w:r w:rsidRPr="00BB30E6">
        <w:t>вотных в личных подсобных хозяйствах жителей района.</w:t>
      </w:r>
    </w:p>
    <w:p w:rsidR="00B32187" w:rsidRPr="00BB30E6" w:rsidRDefault="00B32187" w:rsidP="00B32187">
      <w:pPr>
        <w:ind w:firstLine="709"/>
        <w:contextualSpacing/>
        <w:jc w:val="both"/>
      </w:pPr>
      <w:r w:rsidRPr="00BB30E6">
        <w:t>3.2.1. Субсидия предоставляется гражданам, содержащим сельскохозяйстве</w:t>
      </w:r>
      <w:r w:rsidRPr="00BB30E6">
        <w:t>н</w:t>
      </w:r>
      <w:r w:rsidRPr="00BB30E6">
        <w:t>ных животных в личных подсобных хозяйствах района.</w:t>
      </w:r>
    </w:p>
    <w:p w:rsidR="00B32187" w:rsidRPr="00BB30E6" w:rsidRDefault="00B32187" w:rsidP="00B32187">
      <w:pPr>
        <w:ind w:firstLine="709"/>
        <w:contextualSpacing/>
        <w:jc w:val="both"/>
      </w:pPr>
      <w:r w:rsidRPr="00BB30E6">
        <w:t>3.2.2. Основанием для предоставления субсидии являются следующие докуме</w:t>
      </w:r>
      <w:r w:rsidRPr="00BB30E6">
        <w:t>н</w:t>
      </w:r>
      <w:r w:rsidRPr="00BB30E6">
        <w:t>ты, представляемые в Отдел:</w:t>
      </w:r>
    </w:p>
    <w:p w:rsidR="00B32187" w:rsidRPr="00BB30E6" w:rsidRDefault="00B32187" w:rsidP="00B32187">
      <w:pPr>
        <w:ind w:firstLine="709"/>
        <w:contextualSpacing/>
        <w:jc w:val="both"/>
      </w:pPr>
      <w:r w:rsidRPr="00BB30E6">
        <w:t>заявление о предоставлении субсидии;</w:t>
      </w:r>
    </w:p>
    <w:p w:rsidR="00B32187" w:rsidRPr="00BB30E6" w:rsidRDefault="00B32187" w:rsidP="00B32187">
      <w:pPr>
        <w:autoSpaceDE w:val="0"/>
        <w:autoSpaceDN w:val="0"/>
        <w:adjustRightInd w:val="0"/>
        <w:ind w:firstLine="709"/>
        <w:contextualSpacing/>
        <w:jc w:val="both"/>
      </w:pPr>
      <w:r w:rsidRPr="00BB30E6">
        <w:t>паспорт гражданина Российской Федерации;</w:t>
      </w:r>
    </w:p>
    <w:p w:rsidR="00B32187" w:rsidRPr="00BB30E6" w:rsidRDefault="00B32187" w:rsidP="00B32187">
      <w:pPr>
        <w:autoSpaceDE w:val="0"/>
        <w:autoSpaceDN w:val="0"/>
        <w:adjustRightInd w:val="0"/>
        <w:ind w:firstLine="709"/>
        <w:contextualSpacing/>
        <w:jc w:val="both"/>
      </w:pPr>
      <w:r w:rsidRPr="00BB30E6">
        <w:lastRenderedPageBreak/>
        <w:t>выписка из похозяйственной книги сельского поселения об общем поголовье животных, заверенная главой поселения;</w:t>
      </w:r>
    </w:p>
    <w:p w:rsidR="00B32187" w:rsidRPr="00BB30E6" w:rsidRDefault="00B32187" w:rsidP="00B32187">
      <w:pPr>
        <w:autoSpaceDE w:val="0"/>
        <w:autoSpaceDN w:val="0"/>
        <w:adjustRightInd w:val="0"/>
        <w:ind w:firstLine="709"/>
        <w:contextualSpacing/>
        <w:jc w:val="both"/>
      </w:pPr>
      <w:r w:rsidRPr="00BB30E6">
        <w:t>ветеринарно-санитарный паспорт подворья;</w:t>
      </w:r>
    </w:p>
    <w:p w:rsidR="00B32187" w:rsidRPr="00BB30E6" w:rsidRDefault="00B32187" w:rsidP="00B32187">
      <w:pPr>
        <w:ind w:firstLine="709"/>
        <w:contextualSpacing/>
        <w:jc w:val="both"/>
      </w:pPr>
      <w:r w:rsidRPr="00BB30E6">
        <w:t>банковские реквизиты.</w:t>
      </w:r>
    </w:p>
    <w:p w:rsidR="00B32187" w:rsidRPr="00BB30E6" w:rsidRDefault="00B32187" w:rsidP="00B32187">
      <w:pPr>
        <w:widowControl w:val="0"/>
        <w:autoSpaceDE w:val="0"/>
        <w:autoSpaceDN w:val="0"/>
        <w:adjustRightInd w:val="0"/>
        <w:ind w:firstLine="709"/>
        <w:contextualSpacing/>
        <w:jc w:val="both"/>
      </w:pPr>
      <w:r w:rsidRPr="00BB30E6">
        <w:t>Документы, заверенные надлежащим образом, представляются в Отдел с предъявлением оригиналов.</w:t>
      </w:r>
    </w:p>
    <w:p w:rsidR="00B32187" w:rsidRPr="00BB30E6" w:rsidRDefault="00B32187" w:rsidP="00B32187">
      <w:pPr>
        <w:widowControl w:val="0"/>
        <w:autoSpaceDE w:val="0"/>
        <w:autoSpaceDN w:val="0"/>
        <w:adjustRightInd w:val="0"/>
        <w:ind w:firstLine="709"/>
        <w:contextualSpacing/>
        <w:jc w:val="both"/>
      </w:pPr>
      <w:r w:rsidRPr="00F02C40">
        <w:t>3.2.3. Субсидия выплачивается в размере ставки субсидии на 1 голову маточн</w:t>
      </w:r>
      <w:r w:rsidRPr="00F02C40">
        <w:t>о</w:t>
      </w:r>
      <w:r w:rsidRPr="00F02C40">
        <w:t>го поголовья сельскохозяйственных животных, установленной постановлением Пр</w:t>
      </w:r>
      <w:r w:rsidRPr="00F02C40">
        <w:t>а</w:t>
      </w:r>
      <w:r w:rsidRPr="00F02C40">
        <w:t xml:space="preserve">вительства Ханты-Мансийского автономного округа – Югры </w:t>
      </w:r>
      <w:r w:rsidR="00260DBD" w:rsidRPr="00F02C40">
        <w:t>о</w:t>
      </w:r>
      <w:r w:rsidR="00260DBD" w:rsidRPr="00BB30E6">
        <w:t>т 05.10.2018 № 344-п «О государственной программе Ханты-Мансийского автономного округа ‒ Югры «Развитие агропромышленного комплекса»</w:t>
      </w:r>
      <w:r w:rsidR="00D87B27">
        <w:t>.</w:t>
      </w:r>
    </w:p>
    <w:p w:rsidR="00B32187" w:rsidRPr="00BB30E6" w:rsidRDefault="00B32187" w:rsidP="00B32187">
      <w:pPr>
        <w:ind w:firstLine="709"/>
        <w:contextualSpacing/>
        <w:jc w:val="both"/>
      </w:pPr>
      <w:r w:rsidRPr="00BB30E6">
        <w:t>3.2.4. Условием для предоставления субсидии личным подсобным хозяйствам является содержание самцов-производителей сельскохозяйственных животных в т</w:t>
      </w:r>
      <w:r w:rsidRPr="00BB30E6">
        <w:t>е</w:t>
      </w:r>
      <w:r w:rsidRPr="00BB30E6">
        <w:t>чение не менее календарного года и имеющих на 1 января текущего года: быков старше 2-х лет, жеребцов старше 3-х лет, хряков, баранов, козлов, хорей северных оленей старше 1 года.</w:t>
      </w:r>
    </w:p>
    <w:p w:rsidR="00B32187" w:rsidRPr="00BB30E6" w:rsidRDefault="00B32187" w:rsidP="00B32187">
      <w:pPr>
        <w:ind w:firstLine="709"/>
        <w:contextualSpacing/>
        <w:jc w:val="both"/>
      </w:pPr>
      <w:r w:rsidRPr="00BB30E6">
        <w:t>Представление документов осуществляется до 1 августа текущего года.</w:t>
      </w:r>
    </w:p>
    <w:p w:rsidR="00B32187" w:rsidRPr="00BB30E6" w:rsidRDefault="00B32187" w:rsidP="00B32187">
      <w:pPr>
        <w:ind w:firstLine="709"/>
        <w:contextualSpacing/>
        <w:jc w:val="both"/>
      </w:pPr>
      <w:r w:rsidRPr="00BB30E6">
        <w:t xml:space="preserve">Субсидирование затрат </w:t>
      </w:r>
      <w:r w:rsidR="0052455E">
        <w:t>С</w:t>
      </w:r>
      <w:r w:rsidRPr="00BB30E6">
        <w:t>убъектов на воспроизводство сельскохозяйственных животных в личных подсобных хозяйствах жителей района осуществляется за счет средств районного бюджета.</w:t>
      </w:r>
    </w:p>
    <w:p w:rsidR="00B32187" w:rsidRPr="00BB30E6" w:rsidRDefault="00B32187" w:rsidP="00B32187">
      <w:pPr>
        <w:ind w:firstLine="709"/>
        <w:contextualSpacing/>
        <w:jc w:val="both"/>
      </w:pPr>
      <w:r w:rsidRPr="00BB30E6">
        <w:t>3.3. Субсидирование на возмещение части затрат на уплату за пользование электроэнергией.</w:t>
      </w:r>
    </w:p>
    <w:p w:rsidR="00B32187" w:rsidRPr="00BB30E6" w:rsidRDefault="00B32187" w:rsidP="00B32187">
      <w:pPr>
        <w:ind w:firstLine="709"/>
        <w:contextualSpacing/>
        <w:jc w:val="both"/>
      </w:pPr>
      <w:r w:rsidRPr="00BB30E6">
        <w:t>3.3.1. Субсидия предоставляется сельскохозяйственным потребительским ко</w:t>
      </w:r>
      <w:r w:rsidRPr="00BB30E6">
        <w:t>о</w:t>
      </w:r>
      <w:r w:rsidRPr="00BB30E6">
        <w:t>перативам, крестьянским (фермерским) хозяйствам, индивидуальным предприним</w:t>
      </w:r>
      <w:r w:rsidRPr="00BB30E6">
        <w:t>а</w:t>
      </w:r>
      <w:r w:rsidRPr="00BB30E6">
        <w:t>телям – главам крестьянских (фермерских) хозяйств, включенным в перечень сел</w:t>
      </w:r>
      <w:r w:rsidRPr="00BB30E6">
        <w:t>ь</w:t>
      </w:r>
      <w:r w:rsidRPr="00BB30E6">
        <w:t>скохозяйственных товаропроизводителей, занимающихся производством и перер</w:t>
      </w:r>
      <w:r w:rsidRPr="00BB30E6">
        <w:t>а</w:t>
      </w:r>
      <w:r w:rsidRPr="00BB30E6">
        <w:t xml:space="preserve">боткой продукции животноводства, мясного </w:t>
      </w:r>
      <w:r w:rsidRPr="009D0A60">
        <w:t>скотоводства (</w:t>
      </w:r>
      <w:r w:rsidR="009D0A60" w:rsidRPr="009D0A60">
        <w:t>в соответствии</w:t>
      </w:r>
      <w:r w:rsidR="009D0A60">
        <w:t xml:space="preserve"> с приказом Департамента промышленности </w:t>
      </w:r>
      <w:r w:rsidR="009D0A60" w:rsidRPr="0022336C">
        <w:t>Ханты-Мансийского автономного округа – Югры</w:t>
      </w:r>
      <w:r w:rsidR="009D0A60">
        <w:t xml:space="preserve"> (Депромышленности Югры) от 16.11.2017 № 203п </w:t>
      </w:r>
      <w:r w:rsidR="009D0A60" w:rsidRPr="0022336C">
        <w:t>«Об утверждении перечня сел</w:t>
      </w:r>
      <w:r w:rsidR="009D0A60" w:rsidRPr="0022336C">
        <w:t>ь</w:t>
      </w:r>
      <w:r w:rsidR="009D0A60" w:rsidRPr="0022336C">
        <w:t>скохозяйственных товаропроизводителей, занимающихся производством и перер</w:t>
      </w:r>
      <w:r w:rsidR="009D0A60" w:rsidRPr="0022336C">
        <w:t>а</w:t>
      </w:r>
      <w:r w:rsidR="009D0A60" w:rsidRPr="0022336C">
        <w:t>боткой продукции животноводства, мясного скотоводства</w:t>
      </w:r>
      <w:r w:rsidR="009D0A60">
        <w:t xml:space="preserve"> на территории</w:t>
      </w:r>
      <w:r w:rsidR="009D0A60" w:rsidRPr="00E129F1">
        <w:t xml:space="preserve"> </w:t>
      </w:r>
      <w:r w:rsidR="009D0A60" w:rsidRPr="0022336C">
        <w:t>Ханты-Мансийского автономного округа – Югры</w:t>
      </w:r>
      <w:r w:rsidRPr="00BB30E6">
        <w:t>»), на возмещение затрат на уплату за пол</w:t>
      </w:r>
      <w:r w:rsidRPr="00BB30E6">
        <w:t>ь</w:t>
      </w:r>
      <w:r w:rsidRPr="00BB30E6">
        <w:t>зование электроэнергией при наличии раздельного узла учета электроэнергии на х</w:t>
      </w:r>
      <w:r w:rsidRPr="00BB30E6">
        <w:t>о</w:t>
      </w:r>
      <w:r w:rsidRPr="00BB30E6">
        <w:t>зяйстве.</w:t>
      </w:r>
    </w:p>
    <w:p w:rsidR="00B32187" w:rsidRPr="00BB30E6" w:rsidRDefault="00B32187" w:rsidP="00B32187">
      <w:pPr>
        <w:ind w:firstLine="709"/>
        <w:contextualSpacing/>
        <w:jc w:val="both"/>
      </w:pPr>
      <w:r w:rsidRPr="00BB30E6">
        <w:t>3.3.2. Основанием для предоставления субсидии являются следующие докуме</w:t>
      </w:r>
      <w:r w:rsidRPr="00BB30E6">
        <w:t>н</w:t>
      </w:r>
      <w:r w:rsidRPr="00BB30E6">
        <w:t>ты, представляемые в Отдел:</w:t>
      </w:r>
    </w:p>
    <w:p w:rsidR="00B32187" w:rsidRPr="00BB30E6" w:rsidRDefault="00B32187" w:rsidP="00B32187">
      <w:pPr>
        <w:ind w:firstLine="709"/>
        <w:contextualSpacing/>
        <w:jc w:val="both"/>
      </w:pPr>
      <w:r w:rsidRPr="00BB30E6">
        <w:t>заявление о предоставлении субсидии;</w:t>
      </w:r>
    </w:p>
    <w:p w:rsidR="00B32187" w:rsidRPr="00BB30E6" w:rsidRDefault="00B32187" w:rsidP="00B32187">
      <w:pPr>
        <w:ind w:firstLine="709"/>
        <w:contextualSpacing/>
        <w:jc w:val="both"/>
      </w:pPr>
      <w:r w:rsidRPr="00BB30E6">
        <w:t>договор на поставку электроэнергии;</w:t>
      </w:r>
    </w:p>
    <w:p w:rsidR="00B32187" w:rsidRPr="00BB30E6" w:rsidRDefault="00B32187" w:rsidP="00B32187">
      <w:pPr>
        <w:ind w:firstLine="709"/>
        <w:contextualSpacing/>
        <w:jc w:val="both"/>
      </w:pPr>
      <w:r w:rsidRPr="00BB30E6">
        <w:t>финансовые документы, подтверждающие оплату;</w:t>
      </w:r>
    </w:p>
    <w:p w:rsidR="00B32187" w:rsidRPr="00BB30E6" w:rsidRDefault="00B32187" w:rsidP="00B32187">
      <w:pPr>
        <w:ind w:firstLine="709"/>
        <w:contextualSpacing/>
        <w:jc w:val="both"/>
      </w:pPr>
      <w:r w:rsidRPr="00BB30E6">
        <w:t>банковские реквизиты.</w:t>
      </w:r>
    </w:p>
    <w:p w:rsidR="00B32187" w:rsidRPr="00BB30E6" w:rsidRDefault="00B32187" w:rsidP="00B32187">
      <w:pPr>
        <w:widowControl w:val="0"/>
        <w:autoSpaceDE w:val="0"/>
        <w:autoSpaceDN w:val="0"/>
        <w:adjustRightInd w:val="0"/>
        <w:ind w:firstLine="709"/>
        <w:contextualSpacing/>
        <w:jc w:val="both"/>
      </w:pPr>
      <w:r w:rsidRPr="00BB30E6">
        <w:t>Документы, заверенные надлежащим образом, представляются в Отдел с предъявлением оригиналов в течение месяца, следующего за отчетным кварталом.</w:t>
      </w:r>
    </w:p>
    <w:p w:rsidR="00B32187" w:rsidRPr="00BB30E6" w:rsidRDefault="00B32187" w:rsidP="00B32187">
      <w:pPr>
        <w:widowControl w:val="0"/>
        <w:autoSpaceDE w:val="0"/>
        <w:autoSpaceDN w:val="0"/>
        <w:adjustRightInd w:val="0"/>
        <w:ind w:firstLine="709"/>
        <w:contextualSpacing/>
        <w:jc w:val="both"/>
      </w:pPr>
      <w:r w:rsidRPr="00BB30E6">
        <w:t>3.3.3. Субсидия выплачивается в размере 50% от фактически подтвержденных затрат, но не более 50 000 рублей в месяц.</w:t>
      </w:r>
    </w:p>
    <w:p w:rsidR="00B32187" w:rsidRPr="00BB30E6" w:rsidRDefault="00B32187" w:rsidP="00B32187">
      <w:pPr>
        <w:ind w:firstLine="709"/>
        <w:contextualSpacing/>
        <w:jc w:val="both"/>
      </w:pPr>
      <w:r w:rsidRPr="00BB30E6">
        <w:t>Субсидирование затрат на уплату за пользование электроэнергией осуществл</w:t>
      </w:r>
      <w:r w:rsidRPr="00BB30E6">
        <w:t>я</w:t>
      </w:r>
      <w:r w:rsidRPr="00BB30E6">
        <w:t>ется за счет средств районного бюджета.</w:t>
      </w:r>
    </w:p>
    <w:p w:rsidR="00B32187" w:rsidRPr="00BB30E6" w:rsidRDefault="00B32187" w:rsidP="00B32187">
      <w:pPr>
        <w:ind w:firstLine="709"/>
        <w:contextualSpacing/>
        <w:jc w:val="both"/>
      </w:pPr>
      <w:r w:rsidRPr="00BB30E6">
        <w:lastRenderedPageBreak/>
        <w:t>3.4. Возмещение части затрат сельскохозяйственным товаропроизводителям (за исключением личных подсобных хозяйств) на развитие и модернизацию материал</w:t>
      </w:r>
      <w:r w:rsidRPr="00BB30E6">
        <w:t>ь</w:t>
      </w:r>
      <w:r w:rsidRPr="00BB30E6">
        <w:t>но-технической базы агропромышленного комплекса района.</w:t>
      </w:r>
    </w:p>
    <w:p w:rsidR="00B32187" w:rsidRPr="00BB30E6" w:rsidRDefault="00B32187" w:rsidP="00B32187">
      <w:pPr>
        <w:ind w:firstLine="709"/>
        <w:contextualSpacing/>
        <w:jc w:val="both"/>
      </w:pPr>
      <w:r w:rsidRPr="00BB30E6">
        <w:t>3.4.1. Субсидия предоставляется сельскохозяйственным товаропроизводителям района (за исключением личных подсобных хозяйств):</w:t>
      </w:r>
    </w:p>
    <w:p w:rsidR="00B32187" w:rsidRPr="00BB30E6" w:rsidRDefault="00B32187" w:rsidP="00B32187">
      <w:pPr>
        <w:ind w:firstLine="709"/>
        <w:contextualSpacing/>
        <w:jc w:val="both"/>
      </w:pPr>
      <w:r w:rsidRPr="00BB30E6">
        <w:t>3.4.1.1. На строительство, приобретение или модернизацию сельскохозяйстве</w:t>
      </w:r>
      <w:r w:rsidRPr="00BB30E6">
        <w:t>н</w:t>
      </w:r>
      <w:r w:rsidRPr="00BB30E6">
        <w:t>ных объектов, объектов электроснабжения, водоснабжения, теплоснабжения и газ</w:t>
      </w:r>
      <w:r w:rsidRPr="00BB30E6">
        <w:t>о</w:t>
      </w:r>
      <w:r w:rsidRPr="00BB30E6">
        <w:t xml:space="preserve">снабжения. </w:t>
      </w:r>
    </w:p>
    <w:p w:rsidR="00B32187" w:rsidRPr="00BB30E6" w:rsidRDefault="00B32187" w:rsidP="00B32187">
      <w:pPr>
        <w:ind w:firstLine="709"/>
        <w:contextualSpacing/>
        <w:jc w:val="both"/>
      </w:pPr>
      <w:r w:rsidRPr="00BB30E6">
        <w:t>Основанием для предоставления субсидии являются следующие документы, представляемые в Отдел:</w:t>
      </w:r>
    </w:p>
    <w:p w:rsidR="00B32187" w:rsidRPr="00BB30E6" w:rsidRDefault="00B32187" w:rsidP="00B32187">
      <w:pPr>
        <w:ind w:firstLine="709"/>
        <w:contextualSpacing/>
        <w:jc w:val="both"/>
      </w:pPr>
      <w:r w:rsidRPr="00BB30E6">
        <w:t>заявление о предоставлении субсидии;</w:t>
      </w:r>
    </w:p>
    <w:p w:rsidR="00B32187" w:rsidRPr="00BB30E6" w:rsidRDefault="00B32187" w:rsidP="00B32187">
      <w:pPr>
        <w:autoSpaceDE w:val="0"/>
        <w:autoSpaceDN w:val="0"/>
        <w:adjustRightInd w:val="0"/>
        <w:ind w:firstLine="709"/>
        <w:contextualSpacing/>
        <w:jc w:val="both"/>
      </w:pPr>
      <w:r w:rsidRPr="00BB30E6">
        <w:t>при выполнении работ подрядным способом:</w:t>
      </w:r>
    </w:p>
    <w:p w:rsidR="00B32187" w:rsidRPr="00BB30E6" w:rsidRDefault="00B32187" w:rsidP="00B32187">
      <w:pPr>
        <w:autoSpaceDE w:val="0"/>
        <w:autoSpaceDN w:val="0"/>
        <w:adjustRightInd w:val="0"/>
        <w:ind w:firstLine="709"/>
        <w:contextualSpacing/>
        <w:jc w:val="both"/>
      </w:pPr>
      <w:r w:rsidRPr="00BB30E6">
        <w:t>договоры на выполнение строительно-монтажных работ и работ по реконс</w:t>
      </w:r>
      <w:r w:rsidRPr="00BB30E6">
        <w:t>т</w:t>
      </w:r>
      <w:r w:rsidRPr="00BB30E6">
        <w:t>рукции;</w:t>
      </w:r>
    </w:p>
    <w:p w:rsidR="00B32187" w:rsidRPr="00BB30E6" w:rsidRDefault="00B32187" w:rsidP="00B32187">
      <w:pPr>
        <w:widowControl w:val="0"/>
        <w:autoSpaceDE w:val="0"/>
        <w:autoSpaceDN w:val="0"/>
        <w:adjustRightInd w:val="0"/>
        <w:ind w:firstLine="709"/>
        <w:contextualSpacing/>
        <w:jc w:val="both"/>
      </w:pPr>
      <w:r w:rsidRPr="00BB30E6">
        <w:t>проектно-сметная документация;</w:t>
      </w:r>
    </w:p>
    <w:p w:rsidR="00B32187" w:rsidRPr="00BB30E6" w:rsidRDefault="00B32187" w:rsidP="00B32187">
      <w:pPr>
        <w:widowControl w:val="0"/>
        <w:autoSpaceDE w:val="0"/>
        <w:autoSpaceDN w:val="0"/>
        <w:adjustRightInd w:val="0"/>
        <w:ind w:firstLine="709"/>
        <w:contextualSpacing/>
        <w:jc w:val="both"/>
      </w:pPr>
      <w:r w:rsidRPr="00BB30E6">
        <w:t xml:space="preserve">акт о приемке выполненных работ </w:t>
      </w:r>
      <w:hyperlink r:id="rId16"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КонсультантПлюс}" w:history="1">
        <w:r w:rsidRPr="00BB30E6">
          <w:t>(форма КС-2)</w:t>
        </w:r>
      </w:hyperlink>
      <w:r w:rsidRPr="00BB30E6">
        <w:t>;</w:t>
      </w:r>
    </w:p>
    <w:p w:rsidR="00B32187" w:rsidRPr="00BB30E6" w:rsidRDefault="00B32187" w:rsidP="00B32187">
      <w:pPr>
        <w:widowControl w:val="0"/>
        <w:autoSpaceDE w:val="0"/>
        <w:autoSpaceDN w:val="0"/>
        <w:adjustRightInd w:val="0"/>
        <w:ind w:firstLine="709"/>
        <w:contextualSpacing/>
        <w:jc w:val="both"/>
      </w:pPr>
      <w:r w:rsidRPr="00BB30E6">
        <w:t xml:space="preserve">справки о стоимости выполненных работ и затрат </w:t>
      </w:r>
      <w:hyperlink r:id="rId17"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КонсультантПлюс}" w:history="1">
        <w:r w:rsidRPr="00BB30E6">
          <w:t>(форма КС-3)</w:t>
        </w:r>
      </w:hyperlink>
      <w:r w:rsidRPr="00BB30E6">
        <w:t>;</w:t>
      </w:r>
    </w:p>
    <w:p w:rsidR="00B32187" w:rsidRPr="00BB30E6" w:rsidRDefault="00B32187" w:rsidP="00B32187">
      <w:pPr>
        <w:autoSpaceDE w:val="0"/>
        <w:autoSpaceDN w:val="0"/>
        <w:adjustRightInd w:val="0"/>
        <w:ind w:firstLine="709"/>
        <w:contextualSpacing/>
        <w:jc w:val="both"/>
      </w:pPr>
      <w:r w:rsidRPr="00BB30E6">
        <w:t>финансовые документы, подтверждающие оплату;</w:t>
      </w:r>
    </w:p>
    <w:p w:rsidR="00B32187" w:rsidRPr="00BB30E6" w:rsidRDefault="00B32187" w:rsidP="00B32187">
      <w:pPr>
        <w:autoSpaceDE w:val="0"/>
        <w:autoSpaceDN w:val="0"/>
        <w:adjustRightInd w:val="0"/>
        <w:ind w:firstLine="709"/>
        <w:contextualSpacing/>
        <w:jc w:val="both"/>
      </w:pPr>
      <w:r w:rsidRPr="00BB30E6">
        <w:t>при выполнении работ собственными силами:</w:t>
      </w:r>
    </w:p>
    <w:p w:rsidR="00B32187" w:rsidRPr="00BB30E6" w:rsidRDefault="00B32187" w:rsidP="00B32187">
      <w:pPr>
        <w:autoSpaceDE w:val="0"/>
        <w:autoSpaceDN w:val="0"/>
        <w:adjustRightInd w:val="0"/>
        <w:ind w:firstLine="709"/>
        <w:contextualSpacing/>
        <w:jc w:val="both"/>
      </w:pPr>
      <w:r w:rsidRPr="00BB30E6">
        <w:t>документы, подтверждающие затраты на строительно-монтажные работы: калькуляция (смета) затрат с приложением договоров, счетов-фактур, накладных на приобретение строительных материалов;</w:t>
      </w:r>
    </w:p>
    <w:p w:rsidR="00B32187" w:rsidRPr="00BB30E6" w:rsidRDefault="00B32187" w:rsidP="00B32187">
      <w:pPr>
        <w:autoSpaceDE w:val="0"/>
        <w:autoSpaceDN w:val="0"/>
        <w:adjustRightInd w:val="0"/>
        <w:ind w:firstLine="709"/>
        <w:contextualSpacing/>
        <w:jc w:val="both"/>
      </w:pPr>
      <w:r w:rsidRPr="00BB30E6">
        <w:t>финансовые документы, подтверждающие оплату.</w:t>
      </w:r>
    </w:p>
    <w:p w:rsidR="00B32187" w:rsidRPr="00BB30E6" w:rsidRDefault="00B32187" w:rsidP="00B32187">
      <w:pPr>
        <w:widowControl w:val="0"/>
        <w:autoSpaceDE w:val="0"/>
        <w:autoSpaceDN w:val="0"/>
        <w:adjustRightInd w:val="0"/>
        <w:ind w:firstLine="709"/>
        <w:contextualSpacing/>
        <w:jc w:val="both"/>
      </w:pPr>
      <w:r w:rsidRPr="00BB30E6">
        <w:t>Документы, заверенные надлежащим образом, представляются в Отдел</w:t>
      </w:r>
      <w:r w:rsidR="00075C2E">
        <w:t xml:space="preserve"> </w:t>
      </w:r>
      <w:r w:rsidRPr="00BB30E6">
        <w:t>с предъявлением оригиналов не позднее трех месяцев с момента оплаты.</w:t>
      </w:r>
    </w:p>
    <w:p w:rsidR="00B32187" w:rsidRPr="00BB30E6" w:rsidRDefault="00B32187" w:rsidP="00B32187">
      <w:pPr>
        <w:ind w:firstLine="709"/>
        <w:contextualSpacing/>
        <w:jc w:val="both"/>
      </w:pPr>
      <w:r w:rsidRPr="00BB30E6">
        <w:t xml:space="preserve">Субсидия выплачивается в размере 50% от фактически подтвержденных затрат, но не более 500 тыс. рублей в год для </w:t>
      </w:r>
      <w:r w:rsidR="0052455E">
        <w:t>С</w:t>
      </w:r>
      <w:r w:rsidRPr="00BB30E6">
        <w:t xml:space="preserve">убъекта.  </w:t>
      </w:r>
    </w:p>
    <w:p w:rsidR="00B32187" w:rsidRPr="00BB30E6" w:rsidRDefault="00B32187" w:rsidP="00B32187">
      <w:pPr>
        <w:ind w:firstLine="709"/>
        <w:contextualSpacing/>
        <w:jc w:val="both"/>
      </w:pPr>
      <w:r w:rsidRPr="00BB30E6">
        <w:t>3.4.1.2. На приобретение перерабатывающего оборудования и сельскохозяйс</w:t>
      </w:r>
      <w:r w:rsidRPr="00BB30E6">
        <w:t>т</w:t>
      </w:r>
      <w:r w:rsidRPr="00BB30E6">
        <w:t>венной техники.</w:t>
      </w:r>
    </w:p>
    <w:p w:rsidR="00B32187" w:rsidRPr="00BB30E6" w:rsidRDefault="00B32187" w:rsidP="00B32187">
      <w:pPr>
        <w:ind w:firstLine="709"/>
        <w:contextualSpacing/>
        <w:jc w:val="both"/>
      </w:pPr>
      <w:r w:rsidRPr="00BB30E6">
        <w:t>Основанием для предоставления субсидии являются следующие документы, представляемые в Отдел:</w:t>
      </w:r>
    </w:p>
    <w:p w:rsidR="00B32187" w:rsidRPr="00BB30E6" w:rsidRDefault="00B32187" w:rsidP="00B32187">
      <w:pPr>
        <w:ind w:firstLine="709"/>
        <w:contextualSpacing/>
        <w:jc w:val="both"/>
      </w:pPr>
      <w:r w:rsidRPr="00BB30E6">
        <w:t>заявление о предоставлении субсидии;</w:t>
      </w:r>
    </w:p>
    <w:p w:rsidR="00B32187" w:rsidRPr="00BB30E6" w:rsidRDefault="00B32187" w:rsidP="00B32187">
      <w:pPr>
        <w:ind w:firstLine="709"/>
        <w:contextualSpacing/>
        <w:jc w:val="both"/>
      </w:pPr>
      <w:r w:rsidRPr="00BB30E6">
        <w:t>документы, подтверждающие приобретение (договор купли-продажи, накла</w:t>
      </w:r>
      <w:r w:rsidRPr="00BB30E6">
        <w:t>д</w:t>
      </w:r>
      <w:r w:rsidRPr="00BB30E6">
        <w:t>ная, счет-фактура);</w:t>
      </w:r>
    </w:p>
    <w:p w:rsidR="00B32187" w:rsidRPr="00BB30E6" w:rsidRDefault="00B32187" w:rsidP="00B32187">
      <w:pPr>
        <w:ind w:firstLine="709"/>
        <w:contextualSpacing/>
        <w:jc w:val="both"/>
      </w:pPr>
      <w:r w:rsidRPr="00BB30E6">
        <w:t>техническая документация;</w:t>
      </w:r>
    </w:p>
    <w:p w:rsidR="00B32187" w:rsidRPr="00BB30E6" w:rsidRDefault="00B32187" w:rsidP="00B32187">
      <w:pPr>
        <w:autoSpaceDE w:val="0"/>
        <w:autoSpaceDN w:val="0"/>
        <w:adjustRightInd w:val="0"/>
        <w:ind w:firstLine="709"/>
        <w:contextualSpacing/>
        <w:jc w:val="both"/>
      </w:pPr>
      <w:r w:rsidRPr="00BB30E6">
        <w:t>финансовые документы, подтверждающие оплату.</w:t>
      </w:r>
    </w:p>
    <w:p w:rsidR="00B32187" w:rsidRPr="00BB30E6" w:rsidRDefault="00B32187" w:rsidP="00B32187">
      <w:pPr>
        <w:ind w:firstLine="709"/>
        <w:contextualSpacing/>
        <w:jc w:val="both"/>
      </w:pPr>
      <w:r w:rsidRPr="00BB30E6">
        <w:t xml:space="preserve">Документы, заверенные надлежащим образом, представляются в Отдел с предъявлением оригиналов не позднее трех месяцев с момента оплаты. </w:t>
      </w:r>
    </w:p>
    <w:p w:rsidR="00B32187" w:rsidRPr="00BB30E6" w:rsidRDefault="00B32187" w:rsidP="00B32187">
      <w:pPr>
        <w:ind w:firstLine="709"/>
        <w:contextualSpacing/>
        <w:jc w:val="both"/>
      </w:pPr>
      <w:r w:rsidRPr="00BB30E6">
        <w:t xml:space="preserve">Субсидия выплачивается в размере 50% от фактически подтвержденных затрат, но не более 300 тыс. рублей в год для </w:t>
      </w:r>
      <w:r w:rsidR="00A717DA">
        <w:t>С</w:t>
      </w:r>
      <w:r w:rsidRPr="00BB30E6">
        <w:t>убъекта.</w:t>
      </w:r>
    </w:p>
    <w:p w:rsidR="00B32187" w:rsidRPr="00BB30E6" w:rsidRDefault="00B32187" w:rsidP="00B32187">
      <w:pPr>
        <w:ind w:firstLine="709"/>
        <w:contextualSpacing/>
        <w:jc w:val="both"/>
      </w:pPr>
      <w:r w:rsidRPr="00BB30E6">
        <w:t>3.4.1.3. На разработку проектно-сметной документации на строительство ж</w:t>
      </w:r>
      <w:r w:rsidRPr="00BB30E6">
        <w:t>и</w:t>
      </w:r>
      <w:r w:rsidRPr="00BB30E6">
        <w:t>вотноводческих помещений и цехов по переработке сельскохозяйственной проду</w:t>
      </w:r>
      <w:r w:rsidRPr="00BB30E6">
        <w:t>к</w:t>
      </w:r>
      <w:r w:rsidRPr="00BB30E6">
        <w:t>ции.</w:t>
      </w:r>
    </w:p>
    <w:p w:rsidR="00B32187" w:rsidRPr="00BB30E6" w:rsidRDefault="00B32187" w:rsidP="00B32187">
      <w:pPr>
        <w:ind w:firstLine="709"/>
        <w:contextualSpacing/>
        <w:jc w:val="both"/>
      </w:pPr>
      <w:r w:rsidRPr="00BB30E6">
        <w:t>Основанием для предоставления субсидии являются следующие документы, представляемые в Отдел:</w:t>
      </w:r>
    </w:p>
    <w:p w:rsidR="00B32187" w:rsidRPr="00BB30E6" w:rsidRDefault="00B32187" w:rsidP="00B32187">
      <w:pPr>
        <w:ind w:firstLine="709"/>
        <w:contextualSpacing/>
        <w:jc w:val="both"/>
      </w:pPr>
      <w:r w:rsidRPr="00BB30E6">
        <w:t>заявление о предоставлении субсидии;</w:t>
      </w:r>
    </w:p>
    <w:p w:rsidR="00B32187" w:rsidRPr="00BB30E6" w:rsidRDefault="00B32187" w:rsidP="00B32187">
      <w:pPr>
        <w:autoSpaceDE w:val="0"/>
        <w:autoSpaceDN w:val="0"/>
        <w:adjustRightInd w:val="0"/>
        <w:ind w:firstLine="709"/>
        <w:contextualSpacing/>
        <w:jc w:val="both"/>
      </w:pPr>
      <w:r w:rsidRPr="00BB30E6">
        <w:lastRenderedPageBreak/>
        <w:t>договор на выполнение проектно-сметных работ;</w:t>
      </w:r>
    </w:p>
    <w:p w:rsidR="00B32187" w:rsidRPr="00BB30E6" w:rsidRDefault="00B32187" w:rsidP="00B32187">
      <w:pPr>
        <w:autoSpaceDE w:val="0"/>
        <w:autoSpaceDN w:val="0"/>
        <w:adjustRightInd w:val="0"/>
        <w:ind w:firstLine="709"/>
        <w:contextualSpacing/>
        <w:jc w:val="both"/>
      </w:pPr>
      <w:r w:rsidRPr="00BB30E6">
        <w:t>проектно-сметная документация;</w:t>
      </w:r>
    </w:p>
    <w:p w:rsidR="00B32187" w:rsidRPr="00BB30E6" w:rsidRDefault="00B32187" w:rsidP="00B32187">
      <w:pPr>
        <w:autoSpaceDE w:val="0"/>
        <w:autoSpaceDN w:val="0"/>
        <w:adjustRightInd w:val="0"/>
        <w:ind w:firstLine="709"/>
        <w:contextualSpacing/>
        <w:jc w:val="both"/>
      </w:pPr>
      <w:r w:rsidRPr="00BB30E6">
        <w:t>финансовые документы, подтверждающие оплату.</w:t>
      </w:r>
    </w:p>
    <w:p w:rsidR="00B32187" w:rsidRPr="00BB30E6" w:rsidRDefault="00B32187" w:rsidP="00B32187">
      <w:pPr>
        <w:widowControl w:val="0"/>
        <w:autoSpaceDE w:val="0"/>
        <w:autoSpaceDN w:val="0"/>
        <w:adjustRightInd w:val="0"/>
        <w:ind w:firstLine="709"/>
        <w:contextualSpacing/>
        <w:jc w:val="both"/>
      </w:pPr>
      <w:r w:rsidRPr="00BB30E6">
        <w:t>Документы, заверенные надлежащим образом, представляются в Отдел с предъявлением оригиналов не позднее трех месяцев с момента оплаты.</w:t>
      </w:r>
    </w:p>
    <w:p w:rsidR="00B32187" w:rsidRPr="00BB30E6" w:rsidRDefault="00B32187" w:rsidP="00B32187">
      <w:pPr>
        <w:ind w:firstLine="709"/>
        <w:contextualSpacing/>
        <w:jc w:val="both"/>
      </w:pPr>
      <w:r w:rsidRPr="00BB30E6">
        <w:t xml:space="preserve">Субсидия выплачивается в размере 50% от фактически подтвержденных, но не более 300 тыс. рублей в год для </w:t>
      </w:r>
      <w:r w:rsidR="00A717DA">
        <w:t>С</w:t>
      </w:r>
      <w:r w:rsidRPr="00BB30E6">
        <w:t xml:space="preserve">убъекта.  </w:t>
      </w:r>
    </w:p>
    <w:p w:rsidR="00B32187" w:rsidRPr="00BB30E6" w:rsidRDefault="00B32187" w:rsidP="00B32187">
      <w:pPr>
        <w:ind w:firstLine="709"/>
        <w:contextualSpacing/>
        <w:jc w:val="both"/>
      </w:pPr>
      <w:r w:rsidRPr="00BB30E6">
        <w:t>3.4.2. С получателями субсидий, указанных в пункте 3.4 Порядка, администр</w:t>
      </w:r>
      <w:r w:rsidRPr="00BB30E6">
        <w:t>а</w:t>
      </w:r>
      <w:r w:rsidRPr="00BB30E6">
        <w:t>цией района заключается соглашение в соответствии с типовой формой, установле</w:t>
      </w:r>
      <w:r w:rsidRPr="00BB30E6">
        <w:t>н</w:t>
      </w:r>
      <w:r w:rsidRPr="00BB30E6">
        <w:t>ной финансовым органом муниципального образования, которое должно содержать:</w:t>
      </w:r>
    </w:p>
    <w:p w:rsidR="00B32187" w:rsidRPr="00BB30E6" w:rsidRDefault="00B32187" w:rsidP="00B32187">
      <w:pPr>
        <w:ind w:firstLine="709"/>
        <w:contextualSpacing/>
        <w:jc w:val="both"/>
      </w:pPr>
      <w:r w:rsidRPr="00BB30E6">
        <w:t xml:space="preserve">общую сумму фактически понесенных затрат </w:t>
      </w:r>
      <w:r w:rsidR="00A717DA">
        <w:t>С</w:t>
      </w:r>
      <w:r w:rsidRPr="00BB30E6">
        <w:t>убъекта;</w:t>
      </w:r>
    </w:p>
    <w:p w:rsidR="00B32187" w:rsidRPr="00BB30E6" w:rsidRDefault="00B32187" w:rsidP="00B32187">
      <w:pPr>
        <w:ind w:firstLine="709"/>
        <w:contextualSpacing/>
        <w:jc w:val="both"/>
      </w:pPr>
      <w:r w:rsidRPr="00BB30E6">
        <w:t>сумму предоставляемой субсидии;</w:t>
      </w:r>
    </w:p>
    <w:p w:rsidR="00B32187" w:rsidRPr="00BB30E6" w:rsidRDefault="00B32187" w:rsidP="00B32187">
      <w:pPr>
        <w:ind w:firstLine="709"/>
        <w:contextualSpacing/>
        <w:jc w:val="both"/>
      </w:pPr>
      <w:r w:rsidRPr="00BB30E6">
        <w:t xml:space="preserve">обязательства </w:t>
      </w:r>
      <w:r w:rsidR="00A717DA">
        <w:t>С</w:t>
      </w:r>
      <w:r w:rsidRPr="00BB30E6">
        <w:t>убъекта о целевом использовании на развитие и модернизацию материально-технической базы агропромышленного комплекса;</w:t>
      </w:r>
    </w:p>
    <w:p w:rsidR="00B32187" w:rsidRPr="00BB30E6" w:rsidRDefault="00B32187" w:rsidP="00B32187">
      <w:pPr>
        <w:ind w:firstLine="709"/>
        <w:contextualSpacing/>
        <w:jc w:val="both"/>
      </w:pPr>
      <w:r w:rsidRPr="00BB30E6">
        <w:t>обязательство работать по направлению не менее 3 лет;</w:t>
      </w:r>
    </w:p>
    <w:p w:rsidR="00B32187" w:rsidRPr="00BB30E6" w:rsidRDefault="00B32187" w:rsidP="00B32187">
      <w:pPr>
        <w:autoSpaceDE w:val="0"/>
        <w:autoSpaceDN w:val="0"/>
        <w:ind w:firstLine="709"/>
        <w:contextualSpacing/>
        <w:jc w:val="both"/>
      </w:pPr>
      <w:r w:rsidRPr="00BB30E6">
        <w:t>условие о согласии получателя субсидии на осуществление со стороны админ</w:t>
      </w:r>
      <w:r w:rsidRPr="00BB30E6">
        <w:t>и</w:t>
      </w:r>
      <w:r w:rsidRPr="00BB30E6">
        <w:t>страции района и органами муниципального финансового контроля за соблюдением условий, целей и порядка предоставления субсидии;</w:t>
      </w:r>
    </w:p>
    <w:p w:rsidR="00B32187" w:rsidRPr="00BB30E6" w:rsidRDefault="00B32187" w:rsidP="00B32187">
      <w:pPr>
        <w:autoSpaceDE w:val="0"/>
        <w:autoSpaceDN w:val="0"/>
        <w:ind w:firstLine="709"/>
        <w:contextualSpacing/>
        <w:jc w:val="both"/>
      </w:pPr>
      <w:r w:rsidRPr="00BB30E6">
        <w:t>условие о запрете приобретения за счет полученных средств иностранной в</w:t>
      </w:r>
      <w:r w:rsidRPr="00BB30E6">
        <w:t>а</w:t>
      </w:r>
      <w:r w:rsidRPr="00BB30E6">
        <w:t>люты, за исключением операций, осуществляемых в соответствии с валютным зак</w:t>
      </w:r>
      <w:r w:rsidRPr="00BB30E6">
        <w:t>о</w:t>
      </w:r>
      <w:r w:rsidRPr="00BB30E6">
        <w:t>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w:t>
      </w:r>
    </w:p>
    <w:p w:rsidR="00B32187" w:rsidRPr="00BB30E6" w:rsidRDefault="00B32187" w:rsidP="00B32187">
      <w:pPr>
        <w:ind w:firstLine="709"/>
        <w:contextualSpacing/>
        <w:jc w:val="both"/>
      </w:pPr>
      <w:r w:rsidRPr="00BB30E6">
        <w:t xml:space="preserve">3.4.3. Субсидирование затрат </w:t>
      </w:r>
      <w:r w:rsidR="00A717DA">
        <w:t>С</w:t>
      </w:r>
      <w:r w:rsidRPr="00BB30E6">
        <w:t>убъектов на развитие и модернизацию матер</w:t>
      </w:r>
      <w:r w:rsidRPr="00BB30E6">
        <w:t>и</w:t>
      </w:r>
      <w:r w:rsidRPr="00BB30E6">
        <w:t xml:space="preserve">ально-технической базы агропромышленного комплекса района осуществляется за счет средств </w:t>
      </w:r>
      <w:r w:rsidR="00F13494">
        <w:t>местного</w:t>
      </w:r>
      <w:r w:rsidRPr="00BB30E6">
        <w:t xml:space="preserve"> бюджета.</w:t>
      </w:r>
    </w:p>
    <w:p w:rsidR="00B32187" w:rsidRPr="00BB30E6" w:rsidRDefault="00B32187" w:rsidP="00B32187">
      <w:pPr>
        <w:contextualSpacing/>
        <w:jc w:val="center"/>
      </w:pPr>
    </w:p>
    <w:p w:rsidR="00B32187" w:rsidRPr="00BB30E6" w:rsidRDefault="001E6F7D" w:rsidP="00B32187">
      <w:pPr>
        <w:contextualSpacing/>
        <w:jc w:val="center"/>
        <w:rPr>
          <w:b/>
        </w:rPr>
      </w:pPr>
      <w:r>
        <w:rPr>
          <w:b/>
          <w:lang w:val="en-US"/>
        </w:rPr>
        <w:t>I</w:t>
      </w:r>
      <w:r w:rsidR="00B32187" w:rsidRPr="00BB30E6">
        <w:rPr>
          <w:b/>
          <w:lang w:val="en-US"/>
        </w:rPr>
        <w:t>V</w:t>
      </w:r>
      <w:r w:rsidR="00B32187" w:rsidRPr="00BB30E6">
        <w:rPr>
          <w:b/>
        </w:rPr>
        <w:t>. Требования к отчетности</w:t>
      </w:r>
    </w:p>
    <w:p w:rsidR="00B32187" w:rsidRPr="00BB30E6" w:rsidRDefault="00B32187" w:rsidP="00B32187">
      <w:pPr>
        <w:contextualSpacing/>
        <w:jc w:val="center"/>
      </w:pPr>
    </w:p>
    <w:p w:rsidR="00B32187" w:rsidRPr="00BB30E6" w:rsidRDefault="001E6F7D" w:rsidP="00B32187">
      <w:pPr>
        <w:ind w:firstLine="709"/>
        <w:contextualSpacing/>
        <w:jc w:val="both"/>
      </w:pPr>
      <w:r>
        <w:t>4</w:t>
      </w:r>
      <w:r w:rsidR="00B32187" w:rsidRPr="00BB30E6">
        <w:t>.1. После получения субсидий, указанных в пунктах 3.1, 3.4 Порядка, получ</w:t>
      </w:r>
      <w:r w:rsidR="00B32187" w:rsidRPr="00BB30E6">
        <w:t>а</w:t>
      </w:r>
      <w:r w:rsidR="00B32187" w:rsidRPr="00BB30E6">
        <w:t>тель субсидии в течение трех лет обязан представлять в Отдел надлежащие докуме</w:t>
      </w:r>
      <w:r w:rsidR="00B32187" w:rsidRPr="00BB30E6">
        <w:t>н</w:t>
      </w:r>
      <w:r w:rsidR="00B32187" w:rsidRPr="00BB30E6">
        <w:t>ты</w:t>
      </w:r>
      <w:r w:rsidR="00B32187" w:rsidRPr="001E6F7D">
        <w:t>: налоговые декларации по применяемым специальным режимам налогооблож</w:t>
      </w:r>
      <w:r w:rsidR="00B32187" w:rsidRPr="001E6F7D">
        <w:t>е</w:t>
      </w:r>
      <w:r w:rsidR="00B32187" w:rsidRPr="001E6F7D">
        <w:t>ния, справку о состоянии расчетов с подтверждением налоговых поступлений в бю</w:t>
      </w:r>
      <w:r w:rsidR="00B32187" w:rsidRPr="001E6F7D">
        <w:t>д</w:t>
      </w:r>
      <w:r w:rsidR="00B32187" w:rsidRPr="001E6F7D">
        <w:t>жет района.</w:t>
      </w:r>
      <w:r w:rsidR="00B32187" w:rsidRPr="007E50AA">
        <w:rPr>
          <w:strike/>
          <w:color w:val="FF0000"/>
        </w:rPr>
        <w:t xml:space="preserve"> </w:t>
      </w:r>
    </w:p>
    <w:p w:rsidR="00EC6D01" w:rsidRDefault="00EC6D01" w:rsidP="00B32187">
      <w:pPr>
        <w:contextualSpacing/>
        <w:jc w:val="center"/>
        <w:rPr>
          <w:b/>
        </w:rPr>
      </w:pPr>
    </w:p>
    <w:p w:rsidR="00B32187" w:rsidRPr="00BB30E6" w:rsidRDefault="00B32187" w:rsidP="00B32187">
      <w:pPr>
        <w:contextualSpacing/>
        <w:jc w:val="center"/>
        <w:rPr>
          <w:b/>
        </w:rPr>
      </w:pPr>
      <w:r w:rsidRPr="00BB30E6">
        <w:rPr>
          <w:b/>
          <w:lang w:val="en-US"/>
        </w:rPr>
        <w:t>V</w:t>
      </w:r>
      <w:r w:rsidRPr="00BB30E6">
        <w:rPr>
          <w:b/>
        </w:rPr>
        <w:t xml:space="preserve">. Контроль за соблюдением условий, целей и порядка </w:t>
      </w:r>
    </w:p>
    <w:p w:rsidR="00B32187" w:rsidRPr="00BB30E6" w:rsidRDefault="00B32187" w:rsidP="00B32187">
      <w:pPr>
        <w:contextualSpacing/>
        <w:jc w:val="center"/>
        <w:rPr>
          <w:b/>
        </w:rPr>
      </w:pPr>
      <w:r w:rsidRPr="00BB30E6">
        <w:rPr>
          <w:b/>
        </w:rPr>
        <w:t>предоставления субсидий</w:t>
      </w:r>
    </w:p>
    <w:p w:rsidR="00B32187" w:rsidRPr="00BB30E6" w:rsidRDefault="00B32187" w:rsidP="00B32187">
      <w:pPr>
        <w:contextualSpacing/>
        <w:jc w:val="center"/>
      </w:pPr>
    </w:p>
    <w:p w:rsidR="00B32187" w:rsidRPr="00BB30E6" w:rsidRDefault="001E6F7D" w:rsidP="00B32187">
      <w:pPr>
        <w:autoSpaceDE w:val="0"/>
        <w:autoSpaceDN w:val="0"/>
        <w:ind w:firstLine="709"/>
        <w:contextualSpacing/>
        <w:jc w:val="both"/>
      </w:pPr>
      <w:r>
        <w:t>5</w:t>
      </w:r>
      <w:r w:rsidR="00B32187" w:rsidRPr="00BB30E6">
        <w:t>.1. Контроль за соблюдением условий, целей и порядка предоставления субс</w:t>
      </w:r>
      <w:r w:rsidR="00B32187" w:rsidRPr="00BB30E6">
        <w:t>и</w:t>
      </w:r>
      <w:r w:rsidR="00B32187" w:rsidRPr="00BB30E6">
        <w:t>дии осуществляют:</w:t>
      </w:r>
    </w:p>
    <w:p w:rsidR="00B32187" w:rsidRPr="00BB30E6" w:rsidRDefault="00B32187" w:rsidP="00B32187">
      <w:pPr>
        <w:autoSpaceDE w:val="0"/>
        <w:autoSpaceDN w:val="0"/>
        <w:ind w:firstLine="709"/>
        <w:contextualSpacing/>
        <w:jc w:val="both"/>
      </w:pPr>
      <w:r w:rsidRPr="00BB30E6">
        <w:t>управление финансового контроля администрации района;</w:t>
      </w:r>
    </w:p>
    <w:p w:rsidR="00B32187" w:rsidRPr="00BB30E6" w:rsidRDefault="00B32187" w:rsidP="00B32187">
      <w:pPr>
        <w:ind w:firstLine="709"/>
        <w:contextualSpacing/>
        <w:jc w:val="both"/>
      </w:pPr>
      <w:r w:rsidRPr="00BB30E6">
        <w:t>Контрольно-счетная палата района.</w:t>
      </w:r>
    </w:p>
    <w:p w:rsidR="00B32187" w:rsidRPr="00BB30E6" w:rsidRDefault="001E6F7D" w:rsidP="00B32187">
      <w:pPr>
        <w:ind w:firstLine="709"/>
        <w:contextualSpacing/>
        <w:jc w:val="both"/>
      </w:pPr>
      <w:r>
        <w:t>5</w:t>
      </w:r>
      <w:r w:rsidR="00B32187" w:rsidRPr="00BB30E6">
        <w:t>.2. В случае нарушения условий предоставления субсидий, определенных П</w:t>
      </w:r>
      <w:r w:rsidR="00B32187" w:rsidRPr="00BB30E6">
        <w:t>о</w:t>
      </w:r>
      <w:r w:rsidR="00B32187" w:rsidRPr="00BB30E6">
        <w:t>рядком, они подлежат возврату в бюджет района.</w:t>
      </w:r>
    </w:p>
    <w:p w:rsidR="00B32187" w:rsidRPr="00BB30E6" w:rsidRDefault="001E6F7D" w:rsidP="00B32187">
      <w:pPr>
        <w:ind w:firstLine="709"/>
        <w:contextualSpacing/>
        <w:jc w:val="both"/>
      </w:pPr>
      <w:r>
        <w:lastRenderedPageBreak/>
        <w:t>5</w:t>
      </w:r>
      <w:r w:rsidR="00B32187" w:rsidRPr="00BB30E6">
        <w:t>.3. В случае принятия решения о возврате субсидий администрация района н</w:t>
      </w:r>
      <w:r w:rsidR="00B32187" w:rsidRPr="00BB30E6">
        <w:t>а</w:t>
      </w:r>
      <w:r w:rsidR="00B32187" w:rsidRPr="00BB30E6">
        <w:t>правляет получателю субсидии требование о возврате суммы субсидии в бюджет района. Получатель субсидии обязан в течение 30 календарных дней перечислить указанную в требовании сумму в бюджет района.</w:t>
      </w:r>
    </w:p>
    <w:p w:rsidR="00B32187" w:rsidRPr="00BB30E6" w:rsidRDefault="001E6F7D" w:rsidP="00B32187">
      <w:pPr>
        <w:ind w:firstLine="709"/>
        <w:contextualSpacing/>
        <w:jc w:val="both"/>
      </w:pPr>
      <w:r>
        <w:t>5</w:t>
      </w:r>
      <w:r w:rsidR="00B32187" w:rsidRPr="00BB30E6">
        <w:t>.4. В случае невыполнения требований о возврате суммы субсидии  в бюджет района взыскание средств субсидии осуществляется в судебном порядке в соответс</w:t>
      </w:r>
      <w:r w:rsidR="00B32187" w:rsidRPr="00BB30E6">
        <w:t>т</w:t>
      </w:r>
      <w:r w:rsidR="00B32187" w:rsidRPr="00BB30E6">
        <w:t xml:space="preserve">вии с законодательством Российской Федерации. </w:t>
      </w:r>
    </w:p>
    <w:p w:rsidR="00B32187" w:rsidRDefault="00B32187" w:rsidP="00B32187">
      <w:pPr>
        <w:jc w:val="center"/>
      </w:pPr>
    </w:p>
    <w:p w:rsidR="00DD0CDD" w:rsidRDefault="00DD0CDD" w:rsidP="000767B3">
      <w:pPr>
        <w:ind w:left="4956" w:firstLine="6"/>
      </w:pPr>
    </w:p>
    <w:p w:rsidR="00DD0CDD" w:rsidRDefault="00DD0CDD" w:rsidP="000767B3">
      <w:pPr>
        <w:ind w:left="4956" w:firstLine="6"/>
      </w:pPr>
    </w:p>
    <w:p w:rsidR="00DD0CDD" w:rsidRDefault="00DD0CDD" w:rsidP="000767B3">
      <w:pPr>
        <w:ind w:left="4956" w:firstLine="6"/>
      </w:pPr>
    </w:p>
    <w:p w:rsidR="00DD0CDD" w:rsidRDefault="00DD0CDD" w:rsidP="000767B3">
      <w:pPr>
        <w:ind w:left="4956" w:firstLine="6"/>
      </w:pPr>
    </w:p>
    <w:p w:rsidR="00DD0CDD" w:rsidRDefault="00DD0CDD" w:rsidP="000767B3">
      <w:pPr>
        <w:ind w:left="4956" w:firstLine="6"/>
      </w:pPr>
    </w:p>
    <w:p w:rsidR="00DD0CDD" w:rsidRDefault="00DD0CDD" w:rsidP="000767B3">
      <w:pPr>
        <w:ind w:left="4956" w:firstLine="6"/>
      </w:pPr>
    </w:p>
    <w:p w:rsidR="00DD0CDD" w:rsidRDefault="00DD0CDD" w:rsidP="000767B3">
      <w:pPr>
        <w:ind w:left="4956" w:firstLine="6"/>
      </w:pPr>
    </w:p>
    <w:p w:rsidR="00DD0CDD" w:rsidRDefault="00DD0CDD" w:rsidP="000767B3">
      <w:pPr>
        <w:ind w:left="4956" w:firstLine="6"/>
      </w:pPr>
    </w:p>
    <w:p w:rsidR="00DD0CDD" w:rsidRDefault="00DD0CDD" w:rsidP="000767B3">
      <w:pPr>
        <w:ind w:left="4956" w:firstLine="6"/>
      </w:pPr>
    </w:p>
    <w:p w:rsidR="00DD0CDD" w:rsidRDefault="00DD0CDD" w:rsidP="000767B3">
      <w:pPr>
        <w:ind w:left="4956" w:firstLine="6"/>
      </w:pPr>
    </w:p>
    <w:p w:rsidR="00DD0CDD" w:rsidRDefault="00DD0CDD" w:rsidP="000767B3">
      <w:pPr>
        <w:ind w:left="4956" w:firstLine="6"/>
      </w:pPr>
    </w:p>
    <w:p w:rsidR="00DD0CDD" w:rsidRDefault="00DD0CDD" w:rsidP="000767B3">
      <w:pPr>
        <w:ind w:left="4956" w:firstLine="6"/>
      </w:pPr>
    </w:p>
    <w:p w:rsidR="00DD0CDD" w:rsidRDefault="00DD0CDD" w:rsidP="000767B3">
      <w:pPr>
        <w:ind w:left="4956" w:firstLine="6"/>
      </w:pPr>
    </w:p>
    <w:p w:rsidR="00DD0CDD" w:rsidRDefault="00DD0CDD" w:rsidP="000767B3">
      <w:pPr>
        <w:ind w:left="4956" w:firstLine="6"/>
      </w:pPr>
    </w:p>
    <w:p w:rsidR="00DD0CDD" w:rsidRDefault="00DD0CDD" w:rsidP="000767B3">
      <w:pPr>
        <w:ind w:left="4956" w:firstLine="6"/>
      </w:pPr>
    </w:p>
    <w:p w:rsidR="00DD0CDD" w:rsidRDefault="00DD0CDD" w:rsidP="000767B3">
      <w:pPr>
        <w:ind w:left="4956" w:firstLine="6"/>
      </w:pPr>
    </w:p>
    <w:p w:rsidR="00DD0CDD" w:rsidRDefault="00DD0CDD" w:rsidP="000767B3">
      <w:pPr>
        <w:ind w:left="4956" w:firstLine="6"/>
      </w:pPr>
    </w:p>
    <w:p w:rsidR="00DD0CDD" w:rsidRDefault="00DD0CDD" w:rsidP="000767B3">
      <w:pPr>
        <w:ind w:left="4956" w:firstLine="6"/>
      </w:pPr>
    </w:p>
    <w:p w:rsidR="00DD0CDD" w:rsidRDefault="00DD0CDD" w:rsidP="000767B3">
      <w:pPr>
        <w:ind w:left="4956" w:firstLine="6"/>
      </w:pPr>
    </w:p>
    <w:p w:rsidR="00DD0CDD" w:rsidRDefault="00DD0CDD" w:rsidP="000767B3">
      <w:pPr>
        <w:ind w:left="4956" w:firstLine="6"/>
      </w:pPr>
    </w:p>
    <w:p w:rsidR="00DD0CDD" w:rsidRDefault="00DD0CDD" w:rsidP="000767B3">
      <w:pPr>
        <w:ind w:left="4956" w:firstLine="6"/>
      </w:pPr>
    </w:p>
    <w:p w:rsidR="009627FE" w:rsidRDefault="009627FE" w:rsidP="000767B3">
      <w:pPr>
        <w:ind w:left="4956" w:firstLine="6"/>
      </w:pPr>
    </w:p>
    <w:p w:rsidR="009627FE" w:rsidRDefault="009627FE" w:rsidP="000767B3">
      <w:pPr>
        <w:ind w:left="4956" w:firstLine="6"/>
      </w:pPr>
    </w:p>
    <w:p w:rsidR="009627FE" w:rsidRDefault="009627FE" w:rsidP="000767B3">
      <w:pPr>
        <w:ind w:left="4956" w:firstLine="6"/>
      </w:pPr>
    </w:p>
    <w:p w:rsidR="009627FE" w:rsidRDefault="009627FE" w:rsidP="000767B3">
      <w:pPr>
        <w:ind w:left="4956" w:firstLine="6"/>
      </w:pPr>
    </w:p>
    <w:p w:rsidR="009627FE" w:rsidRDefault="009627FE" w:rsidP="000767B3">
      <w:pPr>
        <w:ind w:left="4956" w:firstLine="6"/>
      </w:pPr>
    </w:p>
    <w:p w:rsidR="009F1BF8" w:rsidRDefault="009F1BF8" w:rsidP="000767B3">
      <w:pPr>
        <w:ind w:left="4956" w:firstLine="6"/>
      </w:pPr>
    </w:p>
    <w:p w:rsidR="009F1BF8" w:rsidRDefault="009F1BF8" w:rsidP="000767B3">
      <w:pPr>
        <w:ind w:left="4956" w:firstLine="6"/>
      </w:pPr>
    </w:p>
    <w:p w:rsidR="00FB14B1" w:rsidRDefault="00FB14B1" w:rsidP="000767B3">
      <w:pPr>
        <w:ind w:left="4956" w:firstLine="6"/>
      </w:pPr>
    </w:p>
    <w:p w:rsidR="00FB14B1" w:rsidRDefault="00FB14B1" w:rsidP="000767B3">
      <w:pPr>
        <w:ind w:left="4956" w:firstLine="6"/>
      </w:pPr>
    </w:p>
    <w:p w:rsidR="00FB14B1" w:rsidRDefault="00FB14B1" w:rsidP="000767B3">
      <w:pPr>
        <w:ind w:left="4956" w:firstLine="6"/>
      </w:pPr>
    </w:p>
    <w:p w:rsidR="00FB14B1" w:rsidRDefault="00FB14B1" w:rsidP="000767B3">
      <w:pPr>
        <w:ind w:left="4956" w:firstLine="6"/>
      </w:pPr>
    </w:p>
    <w:p w:rsidR="00FB14B1" w:rsidRDefault="00FB14B1" w:rsidP="000767B3">
      <w:pPr>
        <w:ind w:left="4956" w:firstLine="6"/>
      </w:pPr>
    </w:p>
    <w:p w:rsidR="00FB14B1" w:rsidRDefault="00FB14B1" w:rsidP="000767B3">
      <w:pPr>
        <w:ind w:left="4956" w:firstLine="6"/>
      </w:pPr>
    </w:p>
    <w:p w:rsidR="00FB14B1" w:rsidRDefault="00FB14B1" w:rsidP="000767B3">
      <w:pPr>
        <w:ind w:left="4956" w:firstLine="6"/>
      </w:pPr>
    </w:p>
    <w:p w:rsidR="00FB14B1" w:rsidRDefault="00FB14B1" w:rsidP="000767B3">
      <w:pPr>
        <w:ind w:left="4956" w:firstLine="6"/>
      </w:pPr>
    </w:p>
    <w:p w:rsidR="00FB14B1" w:rsidRDefault="00FB14B1" w:rsidP="000767B3">
      <w:pPr>
        <w:ind w:left="4956" w:firstLine="6"/>
      </w:pPr>
    </w:p>
    <w:p w:rsidR="00FB14B1" w:rsidRDefault="00FB14B1" w:rsidP="000767B3">
      <w:pPr>
        <w:ind w:left="4956" w:firstLine="6"/>
      </w:pPr>
    </w:p>
    <w:p w:rsidR="000767B3" w:rsidRPr="00D475DF" w:rsidRDefault="000767B3" w:rsidP="000767B3">
      <w:pPr>
        <w:ind w:left="4956" w:firstLine="6"/>
      </w:pPr>
      <w:r>
        <w:lastRenderedPageBreak/>
        <w:t xml:space="preserve">Приложение </w:t>
      </w:r>
      <w:r w:rsidR="00BF03E9">
        <w:t>6</w:t>
      </w:r>
      <w:r>
        <w:t xml:space="preserve"> к постановлению</w:t>
      </w:r>
    </w:p>
    <w:p w:rsidR="000767B3" w:rsidRPr="00D475DF" w:rsidRDefault="000767B3" w:rsidP="000767B3">
      <w:pPr>
        <w:ind w:left="4956" w:firstLine="6"/>
      </w:pPr>
      <w:r w:rsidRPr="00D475DF">
        <w:t>администрации района</w:t>
      </w:r>
    </w:p>
    <w:p w:rsidR="00883D80" w:rsidRDefault="000767B3" w:rsidP="000767B3">
      <w:pPr>
        <w:ind w:left="4956"/>
        <w:contextualSpacing/>
        <w:jc w:val="both"/>
      </w:pPr>
      <w:r w:rsidRPr="00D475DF">
        <w:t xml:space="preserve">от </w:t>
      </w:r>
      <w:r>
        <w:tab/>
      </w:r>
      <w:r>
        <w:tab/>
      </w:r>
      <w:r w:rsidRPr="00D475DF">
        <w:t xml:space="preserve"> №</w:t>
      </w:r>
    </w:p>
    <w:p w:rsidR="00883D80" w:rsidRDefault="00883D80" w:rsidP="001645C8">
      <w:pPr>
        <w:ind w:left="4956"/>
        <w:contextualSpacing/>
        <w:jc w:val="both"/>
      </w:pPr>
    </w:p>
    <w:p w:rsidR="001645C8" w:rsidRPr="007248A4" w:rsidRDefault="001645C8" w:rsidP="001645C8">
      <w:pPr>
        <w:ind w:left="4956"/>
        <w:contextualSpacing/>
        <w:jc w:val="both"/>
      </w:pPr>
      <w:r>
        <w:t xml:space="preserve">«Приложение </w:t>
      </w:r>
      <w:r w:rsidR="00883D80">
        <w:t>6</w:t>
      </w:r>
      <w:r w:rsidRPr="007248A4">
        <w:t xml:space="preserve"> к муниципальной програ</w:t>
      </w:r>
      <w:r w:rsidRPr="007248A4">
        <w:t>м</w:t>
      </w:r>
      <w:r w:rsidRPr="007248A4">
        <w:t>ме «Развитие малого и среднего предприн</w:t>
      </w:r>
      <w:r w:rsidRPr="007248A4">
        <w:t>и</w:t>
      </w:r>
      <w:r w:rsidRPr="007248A4">
        <w:t>мательства, агропромышленного комплекса и рынков сельскохозяйственной продукции, сырья и продовольствия в Нижневартовском районе»</w:t>
      </w:r>
    </w:p>
    <w:p w:rsidR="001645C8" w:rsidRPr="00D475DF" w:rsidRDefault="001645C8" w:rsidP="001645C8">
      <w:pPr>
        <w:ind w:left="5954"/>
        <w:jc w:val="right"/>
      </w:pPr>
    </w:p>
    <w:p w:rsidR="001645C8" w:rsidRPr="00261431" w:rsidRDefault="001645C8" w:rsidP="001645C8">
      <w:pPr>
        <w:jc w:val="center"/>
        <w:rPr>
          <w:rFonts w:eastAsia="Calibri"/>
          <w:b/>
          <w:bCs/>
        </w:rPr>
      </w:pPr>
      <w:r w:rsidRPr="00261431">
        <w:rPr>
          <w:rFonts w:eastAsia="Calibri"/>
          <w:b/>
          <w:bCs/>
        </w:rPr>
        <w:t>Порядок</w:t>
      </w:r>
    </w:p>
    <w:p w:rsidR="001645C8" w:rsidRPr="00261431" w:rsidRDefault="001645C8" w:rsidP="001645C8">
      <w:pPr>
        <w:jc w:val="center"/>
        <w:rPr>
          <w:rFonts w:eastAsia="Calibri"/>
          <w:b/>
          <w:bCs/>
        </w:rPr>
      </w:pPr>
      <w:r w:rsidRPr="00261431">
        <w:rPr>
          <w:rFonts w:eastAsia="Calibri"/>
          <w:b/>
          <w:bCs/>
        </w:rPr>
        <w:t>предоставления субсидии на возмещение организациям, осуществляющим ре</w:t>
      </w:r>
      <w:r w:rsidRPr="00261431">
        <w:rPr>
          <w:rFonts w:eastAsia="Calibri"/>
          <w:b/>
          <w:bCs/>
        </w:rPr>
        <w:t>а</w:t>
      </w:r>
      <w:r w:rsidRPr="00261431">
        <w:rPr>
          <w:rFonts w:eastAsia="Calibri"/>
          <w:b/>
          <w:bCs/>
        </w:rPr>
        <w:t>лизацию товаров населению в зоне децентрализованного снабжения, транспор</w:t>
      </w:r>
      <w:r w:rsidRPr="00261431">
        <w:rPr>
          <w:rFonts w:eastAsia="Calibri"/>
          <w:b/>
          <w:bCs/>
        </w:rPr>
        <w:t>т</w:t>
      </w:r>
      <w:r w:rsidRPr="00261431">
        <w:rPr>
          <w:rFonts w:eastAsia="Calibri"/>
          <w:b/>
          <w:bCs/>
        </w:rPr>
        <w:t>ных расходов по доставке товаров в населенные пункты Нижневартовского района с ограниченными сроками завоза грузов</w:t>
      </w:r>
    </w:p>
    <w:p w:rsidR="001645C8" w:rsidRPr="002B0F53" w:rsidRDefault="001645C8" w:rsidP="001645C8">
      <w:pPr>
        <w:jc w:val="center"/>
        <w:rPr>
          <w:rFonts w:eastAsia="Calibri"/>
          <w:bCs/>
        </w:rPr>
      </w:pPr>
      <w:r w:rsidRPr="002B0F53">
        <w:rPr>
          <w:rFonts w:eastAsia="Calibri"/>
          <w:bCs/>
        </w:rPr>
        <w:t>(далее – Порядок)</w:t>
      </w:r>
    </w:p>
    <w:p w:rsidR="001645C8" w:rsidRPr="002B0F53" w:rsidRDefault="001645C8" w:rsidP="001645C8">
      <w:pPr>
        <w:jc w:val="center"/>
        <w:rPr>
          <w:rFonts w:eastAsia="Calibri"/>
          <w:bCs/>
        </w:rPr>
      </w:pPr>
    </w:p>
    <w:p w:rsidR="001645C8" w:rsidRPr="00261431" w:rsidRDefault="001645C8" w:rsidP="001645C8">
      <w:pPr>
        <w:jc w:val="center"/>
        <w:rPr>
          <w:rFonts w:eastAsia="Calibri"/>
          <w:b/>
          <w:bCs/>
        </w:rPr>
      </w:pPr>
      <w:r w:rsidRPr="00261431">
        <w:rPr>
          <w:rFonts w:eastAsia="Calibri"/>
          <w:b/>
          <w:bCs/>
        </w:rPr>
        <w:t>I. Общие положения</w:t>
      </w:r>
    </w:p>
    <w:p w:rsidR="001645C8" w:rsidRPr="009D48C4" w:rsidRDefault="001645C8" w:rsidP="001645C8">
      <w:pPr>
        <w:rPr>
          <w:rFonts w:eastAsia="Calibri"/>
        </w:rPr>
      </w:pPr>
    </w:p>
    <w:p w:rsidR="001645C8" w:rsidRPr="009D48C4" w:rsidRDefault="001645C8" w:rsidP="001645C8">
      <w:pPr>
        <w:ind w:firstLine="709"/>
        <w:jc w:val="both"/>
        <w:rPr>
          <w:rFonts w:eastAsia="Calibri"/>
        </w:rPr>
      </w:pPr>
      <w:r w:rsidRPr="00946542">
        <w:rPr>
          <w:rFonts w:eastAsia="Calibri"/>
        </w:rPr>
        <w:t>1.1.Настоящий Порядок разработан в соответствии со статьей 5.1 Закона Ха</w:t>
      </w:r>
      <w:r w:rsidRPr="00946542">
        <w:rPr>
          <w:rFonts w:eastAsia="Calibri"/>
        </w:rPr>
        <w:t>н</w:t>
      </w:r>
      <w:r w:rsidRPr="00946542">
        <w:rPr>
          <w:rFonts w:eastAsia="Calibri"/>
        </w:rPr>
        <w:t>ты-Мансийского автономного округа − Югры от 22 февраля 2006 года  № 18-оз «О государственной финансовой поддержке досрочного завоза продукции (товаров) в районы и населенные пункты на территории Ханты-Мансийского автономного окр</w:t>
      </w:r>
      <w:r w:rsidRPr="00946542">
        <w:rPr>
          <w:rFonts w:eastAsia="Calibri"/>
        </w:rPr>
        <w:t>у</w:t>
      </w:r>
      <w:r w:rsidRPr="00946542">
        <w:rPr>
          <w:rFonts w:eastAsia="Calibri"/>
        </w:rPr>
        <w:t>га − Югры с ограниченными сроками завоза грузов», постановлением Правительства Ханты-Мансийского автономного округа ‒ Югры от 25.11.2008 № 240-п «Об утве</w:t>
      </w:r>
      <w:r w:rsidRPr="00946542">
        <w:rPr>
          <w:rFonts w:eastAsia="Calibri"/>
        </w:rPr>
        <w:t>р</w:t>
      </w:r>
      <w:r w:rsidRPr="00946542">
        <w:rPr>
          <w:rFonts w:eastAsia="Calibri"/>
        </w:rPr>
        <w:t>ждении порядка возмещения транспортных расходов по</w:t>
      </w:r>
      <w:r w:rsidR="002B1C3B" w:rsidRPr="00946542">
        <w:rPr>
          <w:rFonts w:eastAsia="Calibri"/>
        </w:rPr>
        <w:t xml:space="preserve"> </w:t>
      </w:r>
      <w:r w:rsidRPr="00946542">
        <w:rPr>
          <w:rFonts w:eastAsia="Calibri"/>
        </w:rPr>
        <w:t>доставке</w:t>
      </w:r>
      <w:r w:rsidR="002B1C3B" w:rsidRPr="00946542">
        <w:rPr>
          <w:rFonts w:eastAsia="Calibri"/>
        </w:rPr>
        <w:t xml:space="preserve"> </w:t>
      </w:r>
      <w:r w:rsidRPr="00946542">
        <w:rPr>
          <w:rFonts w:eastAsia="Calibri"/>
        </w:rPr>
        <w:t>товаров и перечня товаров, поставляемых децентрализованным способом, для возмещения расходов по доставке товаров на территории Ханты-Мансийского автономного округа – Югры  с ограниченными сроками завоза грузов» и устанавливает механизм возмещения орг</w:t>
      </w:r>
      <w:r w:rsidRPr="00946542">
        <w:rPr>
          <w:rFonts w:eastAsia="Calibri"/>
        </w:rPr>
        <w:t>а</w:t>
      </w:r>
      <w:r w:rsidRPr="00946542">
        <w:rPr>
          <w:rFonts w:eastAsia="Calibri"/>
        </w:rPr>
        <w:t>низациям, осуществляющим реализацию товаров в зоне децентрализованного сна</w:t>
      </w:r>
      <w:r w:rsidRPr="00946542">
        <w:rPr>
          <w:rFonts w:eastAsia="Calibri"/>
        </w:rPr>
        <w:t>б</w:t>
      </w:r>
      <w:r w:rsidRPr="00946542">
        <w:rPr>
          <w:rFonts w:eastAsia="Calibri"/>
        </w:rPr>
        <w:t>жения, транспортных расходов по доставке товаров для реализации населению в н</w:t>
      </w:r>
      <w:r w:rsidRPr="00946542">
        <w:rPr>
          <w:rFonts w:eastAsia="Calibri"/>
        </w:rPr>
        <w:t>а</w:t>
      </w:r>
      <w:r w:rsidRPr="00946542">
        <w:rPr>
          <w:rFonts w:eastAsia="Calibri"/>
        </w:rPr>
        <w:t>селенных пунктах Нижневартовского района с ограниченными сроками завоза грузов (далее – субсидия).</w:t>
      </w:r>
    </w:p>
    <w:p w:rsidR="001645C8" w:rsidRPr="009D48C4" w:rsidRDefault="001645C8" w:rsidP="001645C8">
      <w:pPr>
        <w:ind w:firstLine="709"/>
        <w:jc w:val="both"/>
        <w:rPr>
          <w:rFonts w:eastAsia="Calibri"/>
        </w:rPr>
      </w:pPr>
      <w:r w:rsidRPr="009D48C4">
        <w:rPr>
          <w:rFonts w:eastAsia="Calibri"/>
        </w:rPr>
        <w:t>1.2. Предоставление субсидии осуществляется из бюджета Нижневартовского района на цели, указанные в пункте 1.3, в пределах доведенных бюджетных ассигн</w:t>
      </w:r>
      <w:r w:rsidRPr="009D48C4">
        <w:rPr>
          <w:rFonts w:eastAsia="Calibri"/>
        </w:rPr>
        <w:t>о</w:t>
      </w:r>
      <w:r w:rsidRPr="009D48C4">
        <w:rPr>
          <w:rFonts w:eastAsia="Calibri"/>
        </w:rPr>
        <w:t>ваний из бюджета Ханты-Мансийского автономного округа − Югры.</w:t>
      </w:r>
    </w:p>
    <w:p w:rsidR="001645C8" w:rsidRPr="009D48C4" w:rsidRDefault="001645C8" w:rsidP="001645C8">
      <w:pPr>
        <w:ind w:firstLine="709"/>
        <w:jc w:val="both"/>
        <w:rPr>
          <w:rFonts w:eastAsia="Calibri"/>
        </w:rPr>
      </w:pPr>
      <w:r w:rsidRPr="009D48C4">
        <w:rPr>
          <w:rFonts w:eastAsia="Calibri"/>
        </w:rPr>
        <w:t>Главным распорядителем средств бюджета района является администрация района.</w:t>
      </w:r>
    </w:p>
    <w:p w:rsidR="001645C8" w:rsidRPr="009D48C4" w:rsidRDefault="001645C8" w:rsidP="001645C8">
      <w:pPr>
        <w:ind w:firstLine="709"/>
        <w:jc w:val="both"/>
        <w:rPr>
          <w:rFonts w:eastAsia="Calibri"/>
        </w:rPr>
      </w:pPr>
      <w:r w:rsidRPr="009D48C4">
        <w:rPr>
          <w:rFonts w:eastAsia="Calibri"/>
        </w:rPr>
        <w:t>1.3. Целью предоставления субсидии является возмещение транспортных</w:t>
      </w:r>
      <w:r>
        <w:rPr>
          <w:rFonts w:eastAsia="Calibri"/>
        </w:rPr>
        <w:t xml:space="preserve"> ра</w:t>
      </w:r>
      <w:r>
        <w:rPr>
          <w:rFonts w:eastAsia="Calibri"/>
        </w:rPr>
        <w:t>с</w:t>
      </w:r>
      <w:r>
        <w:rPr>
          <w:rFonts w:eastAsia="Calibri"/>
        </w:rPr>
        <w:t>ходов по доставке товаров для реализации населению</w:t>
      </w:r>
      <w:r w:rsidRPr="009D48C4">
        <w:rPr>
          <w:rFonts w:eastAsia="Calibri"/>
        </w:rPr>
        <w:t xml:space="preserve"> в населенных </w:t>
      </w:r>
      <w:r>
        <w:rPr>
          <w:rFonts w:eastAsia="Calibri"/>
        </w:rPr>
        <w:t>пунктах Нижн</w:t>
      </w:r>
      <w:r>
        <w:rPr>
          <w:rFonts w:eastAsia="Calibri"/>
        </w:rPr>
        <w:t>е</w:t>
      </w:r>
      <w:r>
        <w:rPr>
          <w:rFonts w:eastAsia="Calibri"/>
        </w:rPr>
        <w:t>вартовского района</w:t>
      </w:r>
      <w:r w:rsidRPr="009D48C4">
        <w:rPr>
          <w:rFonts w:eastAsia="Calibri"/>
        </w:rPr>
        <w:t xml:space="preserve"> с ограниченными срок</w:t>
      </w:r>
      <w:r>
        <w:rPr>
          <w:rFonts w:eastAsia="Calibri"/>
        </w:rPr>
        <w:t>ами завоза грузов в соответствии с Пере</w:t>
      </w:r>
      <w:r>
        <w:rPr>
          <w:rFonts w:eastAsia="Calibri"/>
        </w:rPr>
        <w:t>ч</w:t>
      </w:r>
      <w:r>
        <w:rPr>
          <w:rFonts w:eastAsia="Calibri"/>
        </w:rPr>
        <w:t>нем товаров, утвержденных постановлением Правительства Ханты-Мансийского а</w:t>
      </w:r>
      <w:r>
        <w:rPr>
          <w:rFonts w:eastAsia="Calibri"/>
        </w:rPr>
        <w:t>в</w:t>
      </w:r>
      <w:r>
        <w:rPr>
          <w:rFonts w:eastAsia="Calibri"/>
        </w:rPr>
        <w:t>тономного округа – Югры от 25.11.2008 № 240-п «</w:t>
      </w:r>
      <w:r w:rsidRPr="00B50FEA">
        <w:rPr>
          <w:rFonts w:eastAsia="Calibri"/>
        </w:rPr>
        <w:t>Об утверждении порядка возм</w:t>
      </w:r>
      <w:r w:rsidRPr="00B50FEA">
        <w:rPr>
          <w:rFonts w:eastAsia="Calibri"/>
        </w:rPr>
        <w:t>е</w:t>
      </w:r>
      <w:r w:rsidRPr="00B50FEA">
        <w:rPr>
          <w:rFonts w:eastAsia="Calibri"/>
        </w:rPr>
        <w:t xml:space="preserve">щения транспортных расходов подоставкетоваров и перечня товаров, поставляемых децентрализованным способом, для возмещения расходов по доставке товаров на </w:t>
      </w:r>
      <w:r w:rsidRPr="00B50FEA">
        <w:rPr>
          <w:rFonts w:eastAsia="Calibri"/>
        </w:rPr>
        <w:lastRenderedPageBreak/>
        <w:t>территории Ханты-Мансийского автономного округа – Югры с ограниченными ср</w:t>
      </w:r>
      <w:r w:rsidRPr="00B50FEA">
        <w:rPr>
          <w:rFonts w:eastAsia="Calibri"/>
        </w:rPr>
        <w:t>о</w:t>
      </w:r>
      <w:r w:rsidRPr="00B50FEA">
        <w:rPr>
          <w:rFonts w:eastAsia="Calibri"/>
        </w:rPr>
        <w:t>ками завоза грузов»</w:t>
      </w:r>
      <w:r>
        <w:rPr>
          <w:rFonts w:eastAsia="Calibri"/>
        </w:rPr>
        <w:t xml:space="preserve">. </w:t>
      </w:r>
    </w:p>
    <w:p w:rsidR="001645C8" w:rsidRPr="009D48C4" w:rsidRDefault="001645C8" w:rsidP="001645C8">
      <w:pPr>
        <w:ind w:firstLine="709"/>
        <w:jc w:val="both"/>
        <w:rPr>
          <w:rFonts w:eastAsia="Calibri"/>
        </w:rPr>
      </w:pPr>
      <w:r w:rsidRPr="009D48C4">
        <w:rPr>
          <w:rFonts w:eastAsia="Calibri"/>
        </w:rPr>
        <w:t xml:space="preserve">1.4. Право на получение субсидии имеют юридические лица, осуществляющие </w:t>
      </w:r>
      <w:r>
        <w:rPr>
          <w:rFonts w:eastAsia="Calibri"/>
        </w:rPr>
        <w:t>реализацию товаров</w:t>
      </w:r>
      <w:r w:rsidRPr="009D48C4">
        <w:rPr>
          <w:rFonts w:eastAsia="Calibri"/>
        </w:rPr>
        <w:t xml:space="preserve"> в зоне децентрализо</w:t>
      </w:r>
      <w:r>
        <w:rPr>
          <w:rFonts w:eastAsia="Calibri"/>
        </w:rPr>
        <w:t>ванного снабжения</w:t>
      </w:r>
      <w:r w:rsidRPr="009D48C4">
        <w:rPr>
          <w:rFonts w:eastAsia="Calibri"/>
        </w:rPr>
        <w:t xml:space="preserve">, </w:t>
      </w:r>
      <w:r>
        <w:rPr>
          <w:rFonts w:eastAsia="Calibri"/>
        </w:rPr>
        <w:t xml:space="preserve">реализующие товары </w:t>
      </w:r>
      <w:r w:rsidRPr="009D48C4">
        <w:rPr>
          <w:rFonts w:eastAsia="Calibri"/>
        </w:rPr>
        <w:t>в населенных пунктах Нижневартовского района с ограниченными сроками завоза гр</w:t>
      </w:r>
      <w:r w:rsidRPr="009D48C4">
        <w:rPr>
          <w:rFonts w:eastAsia="Calibri"/>
        </w:rPr>
        <w:t>у</w:t>
      </w:r>
      <w:r w:rsidRPr="009D48C4">
        <w:rPr>
          <w:rFonts w:eastAsia="Calibri"/>
        </w:rPr>
        <w:t>зов.</w:t>
      </w:r>
    </w:p>
    <w:p w:rsidR="001645C8" w:rsidRPr="009D48C4" w:rsidRDefault="001645C8" w:rsidP="001645C8">
      <w:pPr>
        <w:ind w:firstLine="709"/>
        <w:jc w:val="both"/>
        <w:rPr>
          <w:rFonts w:eastAsia="Calibri"/>
        </w:rPr>
      </w:pPr>
      <w:r w:rsidRPr="009D48C4">
        <w:rPr>
          <w:rFonts w:eastAsia="Calibri"/>
        </w:rPr>
        <w:t>1.5. Субсидии предоставляются юридическим лицам на безвозвратной и бе</w:t>
      </w:r>
      <w:r w:rsidRPr="009D48C4">
        <w:rPr>
          <w:rFonts w:eastAsia="Calibri"/>
        </w:rPr>
        <w:t>з</w:t>
      </w:r>
      <w:r w:rsidRPr="009D48C4">
        <w:rPr>
          <w:rFonts w:eastAsia="Calibri"/>
        </w:rPr>
        <w:t>возмездной основе.</w:t>
      </w:r>
    </w:p>
    <w:p w:rsidR="001645C8" w:rsidRPr="00261431" w:rsidRDefault="001645C8" w:rsidP="001645C8">
      <w:pPr>
        <w:jc w:val="center"/>
        <w:rPr>
          <w:rFonts w:eastAsia="Calibri"/>
          <w:b/>
        </w:rPr>
      </w:pPr>
    </w:p>
    <w:p w:rsidR="001645C8" w:rsidRPr="00261431" w:rsidRDefault="001645C8" w:rsidP="001645C8">
      <w:pPr>
        <w:jc w:val="center"/>
        <w:rPr>
          <w:rFonts w:eastAsia="Calibri"/>
          <w:b/>
          <w:bCs/>
        </w:rPr>
      </w:pPr>
      <w:r w:rsidRPr="00261431">
        <w:rPr>
          <w:rFonts w:eastAsia="Calibri"/>
          <w:b/>
          <w:bCs/>
        </w:rPr>
        <w:t>II. Условия и порядок предоставления субсидии</w:t>
      </w:r>
    </w:p>
    <w:p w:rsidR="001645C8" w:rsidRPr="00261431" w:rsidRDefault="001645C8" w:rsidP="001645C8">
      <w:pPr>
        <w:jc w:val="center"/>
        <w:rPr>
          <w:rFonts w:eastAsia="Calibri"/>
          <w:b/>
        </w:rPr>
      </w:pPr>
    </w:p>
    <w:p w:rsidR="001645C8" w:rsidRDefault="001645C8" w:rsidP="001645C8">
      <w:pPr>
        <w:ind w:firstLine="709"/>
        <w:jc w:val="both"/>
        <w:rPr>
          <w:rFonts w:eastAsia="Calibri"/>
        </w:rPr>
      </w:pPr>
      <w:r w:rsidRPr="009D48C4">
        <w:rPr>
          <w:rFonts w:eastAsia="Calibri"/>
        </w:rPr>
        <w:t>2.1. Предоставление субсидии носит заявительный характер.</w:t>
      </w:r>
    </w:p>
    <w:p w:rsidR="001645C8" w:rsidRPr="009D48C4" w:rsidRDefault="001645C8" w:rsidP="001645C8">
      <w:pPr>
        <w:ind w:firstLine="709"/>
        <w:jc w:val="both"/>
        <w:rPr>
          <w:rFonts w:eastAsia="Calibri"/>
        </w:rPr>
      </w:pPr>
      <w:r>
        <w:rPr>
          <w:rFonts w:eastAsia="Calibri"/>
        </w:rPr>
        <w:t>2.2</w:t>
      </w:r>
      <w:r w:rsidRPr="000D76D9">
        <w:rPr>
          <w:rFonts w:eastAsia="Calibri"/>
        </w:rPr>
        <w:t xml:space="preserve">. Субсидия выплачивается </w:t>
      </w:r>
      <w:r>
        <w:rPr>
          <w:rFonts w:eastAsia="Calibri"/>
        </w:rPr>
        <w:t>в размере иных межбюджетных трансфертов, п</w:t>
      </w:r>
      <w:r>
        <w:rPr>
          <w:rFonts w:eastAsia="Calibri"/>
        </w:rPr>
        <w:t>о</w:t>
      </w:r>
      <w:r>
        <w:rPr>
          <w:rFonts w:eastAsia="Calibri"/>
        </w:rPr>
        <w:t xml:space="preserve">ступивших в бюджет района из бюджета </w:t>
      </w:r>
      <w:r w:rsidRPr="00CD636B">
        <w:rPr>
          <w:rFonts w:eastAsia="Calibri"/>
        </w:rPr>
        <w:t>Ханты-Мансийского автономного округа – Югры</w:t>
      </w:r>
      <w:r>
        <w:rPr>
          <w:rFonts w:eastAsia="Calibri"/>
        </w:rPr>
        <w:t>,</w:t>
      </w:r>
      <w:r w:rsidR="005F1867">
        <w:rPr>
          <w:rFonts w:eastAsia="Calibri"/>
        </w:rPr>
        <w:t xml:space="preserve"> </w:t>
      </w:r>
      <w:r>
        <w:rPr>
          <w:rFonts w:eastAsia="Calibri"/>
        </w:rPr>
        <w:t xml:space="preserve">на возмещение (компенсацию) части расходов по доставке в муниципальные образования </w:t>
      </w:r>
      <w:r w:rsidRPr="00C159CB">
        <w:rPr>
          <w:rFonts w:eastAsia="Calibri"/>
        </w:rPr>
        <w:t xml:space="preserve">Ханты-Мансийского автономного округа – Югры </w:t>
      </w:r>
      <w:r>
        <w:rPr>
          <w:rFonts w:eastAsia="Calibri"/>
        </w:rPr>
        <w:t>продукции (товаров), необходимой для обеспечения жизнедеятельности населения муниципальных образ</w:t>
      </w:r>
      <w:r>
        <w:rPr>
          <w:rFonts w:eastAsia="Calibri"/>
        </w:rPr>
        <w:t>о</w:t>
      </w:r>
      <w:r>
        <w:rPr>
          <w:rFonts w:eastAsia="Calibri"/>
        </w:rPr>
        <w:t xml:space="preserve">ваний </w:t>
      </w:r>
      <w:r w:rsidRPr="00C159CB">
        <w:rPr>
          <w:rFonts w:eastAsia="Calibri"/>
        </w:rPr>
        <w:t xml:space="preserve">Ханты-Мансийского </w:t>
      </w:r>
      <w:r>
        <w:rPr>
          <w:rFonts w:eastAsia="Calibri"/>
        </w:rPr>
        <w:t>автономного округа – Югры, отнесенных к территориям</w:t>
      </w:r>
      <w:r w:rsidR="005F1867">
        <w:rPr>
          <w:rFonts w:eastAsia="Calibri"/>
        </w:rPr>
        <w:t xml:space="preserve"> </w:t>
      </w:r>
      <w:r>
        <w:rPr>
          <w:rFonts w:eastAsia="Calibri"/>
        </w:rPr>
        <w:t xml:space="preserve">с ограниченными сроками завоза грузов. </w:t>
      </w:r>
    </w:p>
    <w:p w:rsidR="001645C8" w:rsidRDefault="001645C8" w:rsidP="001645C8">
      <w:pPr>
        <w:ind w:firstLine="709"/>
        <w:jc w:val="both"/>
        <w:rPr>
          <w:rFonts w:eastAsia="Calibri"/>
        </w:rPr>
      </w:pPr>
      <w:r>
        <w:rPr>
          <w:rFonts w:eastAsia="Calibri"/>
        </w:rPr>
        <w:t>2.3</w:t>
      </w:r>
      <w:r w:rsidRPr="009D48C4">
        <w:rPr>
          <w:rFonts w:eastAsia="Calibri"/>
        </w:rPr>
        <w:t>. Основанием для предоставления субсидий является договор, заключенный между администрацией района и получателями субсидий.</w:t>
      </w:r>
    </w:p>
    <w:p w:rsidR="001645C8" w:rsidRPr="009D48C4" w:rsidRDefault="001645C8" w:rsidP="001645C8">
      <w:pPr>
        <w:ind w:firstLine="709"/>
        <w:jc w:val="both"/>
        <w:rPr>
          <w:rFonts w:eastAsia="Calibri"/>
        </w:rPr>
      </w:pPr>
      <w:r>
        <w:rPr>
          <w:rFonts w:eastAsia="Calibri"/>
        </w:rPr>
        <w:t>2.4</w:t>
      </w:r>
      <w:r w:rsidRPr="009D48C4">
        <w:rPr>
          <w:rFonts w:eastAsia="Calibri"/>
        </w:rPr>
        <w:t>. Для заключения договора получатель субсидии пре</w:t>
      </w:r>
      <w:r>
        <w:rPr>
          <w:rFonts w:eastAsia="Calibri"/>
        </w:rPr>
        <w:t>дставляет  </w:t>
      </w:r>
      <w:r w:rsidRPr="009D48C4">
        <w:rPr>
          <w:rFonts w:eastAsia="Calibri"/>
        </w:rPr>
        <w:t>в админис</w:t>
      </w:r>
      <w:r w:rsidRPr="009D48C4">
        <w:rPr>
          <w:rFonts w:eastAsia="Calibri"/>
        </w:rPr>
        <w:t>т</w:t>
      </w:r>
      <w:r w:rsidRPr="009D48C4">
        <w:rPr>
          <w:rFonts w:eastAsia="Calibri"/>
        </w:rPr>
        <w:t>рацию района следующие документы:</w:t>
      </w:r>
    </w:p>
    <w:p w:rsidR="001645C8" w:rsidRPr="009D48C4" w:rsidRDefault="001645C8" w:rsidP="001645C8">
      <w:pPr>
        <w:ind w:firstLine="709"/>
        <w:jc w:val="both"/>
        <w:rPr>
          <w:rFonts w:eastAsia="Calibri"/>
        </w:rPr>
      </w:pPr>
      <w:r w:rsidRPr="009D48C4">
        <w:rPr>
          <w:rFonts w:eastAsia="Calibri"/>
        </w:rPr>
        <w:t>письменное заявление на заключение договора;</w:t>
      </w:r>
    </w:p>
    <w:p w:rsidR="001645C8" w:rsidRPr="009D48C4" w:rsidRDefault="001645C8" w:rsidP="001645C8">
      <w:pPr>
        <w:ind w:firstLine="709"/>
        <w:jc w:val="both"/>
        <w:rPr>
          <w:rFonts w:eastAsia="Calibri"/>
        </w:rPr>
      </w:pPr>
      <w:r w:rsidRPr="009D48C4">
        <w:rPr>
          <w:rFonts w:eastAsia="Calibri"/>
        </w:rPr>
        <w:t>копии учредительных документов;</w:t>
      </w:r>
    </w:p>
    <w:p w:rsidR="001645C8" w:rsidRPr="009D48C4" w:rsidRDefault="001645C8" w:rsidP="001645C8">
      <w:pPr>
        <w:ind w:firstLine="709"/>
        <w:jc w:val="both"/>
        <w:rPr>
          <w:rFonts w:eastAsia="Calibri"/>
        </w:rPr>
      </w:pPr>
      <w:r w:rsidRPr="009D48C4">
        <w:rPr>
          <w:rFonts w:eastAsia="Calibri"/>
        </w:rPr>
        <w:t>информационную карту организации по форме согл</w:t>
      </w:r>
      <w:r>
        <w:rPr>
          <w:rFonts w:eastAsia="Calibri"/>
        </w:rPr>
        <w:t>асно приложению 1 </w:t>
      </w:r>
      <w:r w:rsidRPr="009D48C4">
        <w:rPr>
          <w:rFonts w:eastAsia="Calibri"/>
        </w:rPr>
        <w:t>к П</w:t>
      </w:r>
      <w:r w:rsidRPr="009D48C4">
        <w:rPr>
          <w:rFonts w:eastAsia="Calibri"/>
        </w:rPr>
        <w:t>о</w:t>
      </w:r>
      <w:r w:rsidRPr="009D48C4">
        <w:rPr>
          <w:rFonts w:eastAsia="Calibri"/>
        </w:rPr>
        <w:t>рядку;</w:t>
      </w:r>
    </w:p>
    <w:p w:rsidR="001645C8" w:rsidRPr="009D48C4" w:rsidRDefault="001645C8" w:rsidP="001645C8">
      <w:pPr>
        <w:ind w:firstLine="709"/>
        <w:jc w:val="both"/>
        <w:rPr>
          <w:rFonts w:eastAsia="Calibri"/>
        </w:rPr>
      </w:pPr>
      <w:r w:rsidRPr="009D48C4">
        <w:rPr>
          <w:rFonts w:eastAsia="Calibri"/>
        </w:rPr>
        <w:t>расчет возмещения транспортных расход</w:t>
      </w:r>
      <w:r>
        <w:rPr>
          <w:rFonts w:eastAsia="Calibri"/>
        </w:rPr>
        <w:t>ов по доставке товаров</w:t>
      </w:r>
      <w:r w:rsidR="005F1867">
        <w:rPr>
          <w:rFonts w:eastAsia="Calibri"/>
        </w:rPr>
        <w:t xml:space="preserve"> </w:t>
      </w:r>
      <w:r w:rsidRPr="009D48C4">
        <w:rPr>
          <w:rFonts w:eastAsia="Calibri"/>
        </w:rPr>
        <w:t>в населенные пункты на территории Нижневартовск</w:t>
      </w:r>
      <w:r>
        <w:rPr>
          <w:rFonts w:eastAsia="Calibri"/>
        </w:rPr>
        <w:t>ого района</w:t>
      </w:r>
      <w:r w:rsidR="005F1867">
        <w:rPr>
          <w:rFonts w:eastAsia="Calibri"/>
        </w:rPr>
        <w:t xml:space="preserve"> </w:t>
      </w:r>
      <w:r w:rsidRPr="009D48C4">
        <w:rPr>
          <w:rFonts w:eastAsia="Calibri"/>
        </w:rPr>
        <w:t>с ограниченными сроками завоза грузов согласно приложению 2 к Порядку;</w:t>
      </w:r>
    </w:p>
    <w:p w:rsidR="001645C8" w:rsidRPr="009D48C4" w:rsidRDefault="001645C8" w:rsidP="001645C8">
      <w:pPr>
        <w:ind w:firstLine="709"/>
        <w:jc w:val="both"/>
        <w:rPr>
          <w:rFonts w:eastAsia="Calibri"/>
        </w:rPr>
      </w:pPr>
      <w:r w:rsidRPr="009D48C4">
        <w:rPr>
          <w:rFonts w:eastAsia="Calibri"/>
        </w:rPr>
        <w:t>копии накладных</w:t>
      </w:r>
      <w:r>
        <w:rPr>
          <w:rFonts w:eastAsia="Calibri"/>
        </w:rPr>
        <w:t xml:space="preserve"> на перевозку товаров</w:t>
      </w:r>
      <w:r w:rsidRPr="009D48C4">
        <w:rPr>
          <w:rFonts w:eastAsia="Calibri"/>
        </w:rPr>
        <w:t>;</w:t>
      </w:r>
    </w:p>
    <w:p w:rsidR="001645C8" w:rsidRPr="009D48C4" w:rsidRDefault="001645C8" w:rsidP="001645C8">
      <w:pPr>
        <w:ind w:firstLine="709"/>
        <w:jc w:val="both"/>
        <w:rPr>
          <w:rFonts w:eastAsia="Calibri"/>
        </w:rPr>
      </w:pPr>
      <w:r w:rsidRPr="009D48C4">
        <w:rPr>
          <w:rFonts w:eastAsia="Calibri"/>
        </w:rPr>
        <w:t xml:space="preserve">копии </w:t>
      </w:r>
      <w:r>
        <w:rPr>
          <w:rFonts w:eastAsia="Calibri"/>
        </w:rPr>
        <w:t>актов приемки товаров</w:t>
      </w:r>
      <w:r w:rsidRPr="009D48C4">
        <w:rPr>
          <w:rFonts w:eastAsia="Calibri"/>
        </w:rPr>
        <w:t>;</w:t>
      </w:r>
    </w:p>
    <w:p w:rsidR="001645C8" w:rsidRPr="009D48C4" w:rsidRDefault="001645C8" w:rsidP="001645C8">
      <w:pPr>
        <w:ind w:firstLine="709"/>
        <w:jc w:val="both"/>
        <w:rPr>
          <w:rFonts w:eastAsia="Calibri"/>
        </w:rPr>
      </w:pPr>
      <w:r w:rsidRPr="009D48C4">
        <w:rPr>
          <w:rFonts w:eastAsia="Calibri"/>
        </w:rPr>
        <w:t>копии счетов-факту</w:t>
      </w:r>
      <w:r>
        <w:rPr>
          <w:rFonts w:eastAsia="Calibri"/>
        </w:rPr>
        <w:t>р на поставку товаров</w:t>
      </w:r>
      <w:r w:rsidRPr="009D48C4">
        <w:rPr>
          <w:rFonts w:eastAsia="Calibri"/>
        </w:rPr>
        <w:t>;</w:t>
      </w:r>
    </w:p>
    <w:p w:rsidR="001645C8" w:rsidRPr="009D48C4" w:rsidRDefault="001645C8" w:rsidP="001645C8">
      <w:pPr>
        <w:ind w:firstLine="709"/>
        <w:jc w:val="both"/>
        <w:rPr>
          <w:rFonts w:eastAsia="Calibri"/>
        </w:rPr>
      </w:pPr>
      <w:r w:rsidRPr="009D48C4">
        <w:rPr>
          <w:rFonts w:eastAsia="Calibri"/>
        </w:rPr>
        <w:t>копи</w:t>
      </w:r>
      <w:r>
        <w:rPr>
          <w:rFonts w:eastAsia="Calibri"/>
        </w:rPr>
        <w:t>и</w:t>
      </w:r>
      <w:r w:rsidRPr="009D48C4">
        <w:rPr>
          <w:rFonts w:eastAsia="Calibri"/>
        </w:rPr>
        <w:t xml:space="preserve"> актов сверки взаимных расчетов;</w:t>
      </w:r>
    </w:p>
    <w:p w:rsidR="001645C8" w:rsidRPr="009D48C4" w:rsidRDefault="001645C8" w:rsidP="001645C8">
      <w:pPr>
        <w:ind w:firstLine="709"/>
        <w:jc w:val="both"/>
        <w:rPr>
          <w:rFonts w:eastAsia="Calibri"/>
        </w:rPr>
      </w:pPr>
      <w:r w:rsidRPr="009D48C4">
        <w:rPr>
          <w:rFonts w:eastAsia="Calibri"/>
        </w:rPr>
        <w:t>копи</w:t>
      </w:r>
      <w:r>
        <w:rPr>
          <w:rFonts w:eastAsia="Calibri"/>
        </w:rPr>
        <w:t>ю</w:t>
      </w:r>
      <w:r w:rsidRPr="009D48C4">
        <w:rPr>
          <w:rFonts w:eastAsia="Calibri"/>
        </w:rPr>
        <w:t xml:space="preserve"> акта реализации договора поставки;</w:t>
      </w:r>
    </w:p>
    <w:p w:rsidR="001645C8" w:rsidRPr="009D48C4" w:rsidRDefault="001645C8" w:rsidP="001645C8">
      <w:pPr>
        <w:ind w:firstLine="709"/>
        <w:jc w:val="both"/>
        <w:rPr>
          <w:rFonts w:eastAsia="Calibri"/>
        </w:rPr>
      </w:pPr>
      <w:r w:rsidRPr="009D48C4">
        <w:rPr>
          <w:rFonts w:eastAsia="Calibri"/>
        </w:rPr>
        <w:t>согласие организации на осуществление администраци</w:t>
      </w:r>
      <w:r>
        <w:rPr>
          <w:rFonts w:eastAsia="Calibri"/>
        </w:rPr>
        <w:t>ей района  </w:t>
      </w:r>
      <w:r w:rsidRPr="009D48C4">
        <w:rPr>
          <w:rFonts w:eastAsia="Calibri"/>
        </w:rPr>
        <w:t>и Контрол</w:t>
      </w:r>
      <w:r w:rsidRPr="009D48C4">
        <w:rPr>
          <w:rFonts w:eastAsia="Calibri"/>
        </w:rPr>
        <w:t>ь</w:t>
      </w:r>
      <w:r w:rsidRPr="009D48C4">
        <w:rPr>
          <w:rFonts w:eastAsia="Calibri"/>
        </w:rPr>
        <w:t>но-счетной палатой района проверок соблюдения организацией условий, целей и п</w:t>
      </w:r>
      <w:r w:rsidRPr="009D48C4">
        <w:rPr>
          <w:rFonts w:eastAsia="Calibri"/>
        </w:rPr>
        <w:t>о</w:t>
      </w:r>
      <w:r w:rsidRPr="009D48C4">
        <w:rPr>
          <w:rFonts w:eastAsia="Calibri"/>
        </w:rPr>
        <w:t>рядка их представления, за исключением случаев, установленных законодательством.</w:t>
      </w:r>
    </w:p>
    <w:p w:rsidR="001645C8" w:rsidRPr="009D48C4" w:rsidRDefault="001645C8" w:rsidP="001645C8">
      <w:pPr>
        <w:ind w:firstLine="709"/>
        <w:jc w:val="both"/>
        <w:rPr>
          <w:rFonts w:eastAsia="Calibri"/>
        </w:rPr>
      </w:pPr>
      <w:r>
        <w:rPr>
          <w:rFonts w:eastAsia="Calibri"/>
        </w:rPr>
        <w:t>2.5</w:t>
      </w:r>
      <w:r w:rsidRPr="009D48C4">
        <w:rPr>
          <w:rFonts w:eastAsia="Calibri"/>
        </w:rPr>
        <w:t>. Заявление и документы, установленные Порядком, для заключения догов</w:t>
      </w:r>
      <w:r w:rsidRPr="009D48C4">
        <w:rPr>
          <w:rFonts w:eastAsia="Calibri"/>
        </w:rPr>
        <w:t>о</w:t>
      </w:r>
      <w:r w:rsidRPr="009D48C4">
        <w:rPr>
          <w:rFonts w:eastAsia="Calibri"/>
        </w:rPr>
        <w:t xml:space="preserve">ра рассматривает отдел </w:t>
      </w:r>
      <w:r>
        <w:rPr>
          <w:rFonts w:eastAsia="Calibri"/>
        </w:rPr>
        <w:t xml:space="preserve">местной промышленности и сельского хозяйства </w:t>
      </w:r>
      <w:r w:rsidRPr="009D48C4">
        <w:rPr>
          <w:rFonts w:eastAsia="Calibri"/>
        </w:rPr>
        <w:t>админис</w:t>
      </w:r>
      <w:r w:rsidRPr="009D48C4">
        <w:rPr>
          <w:rFonts w:eastAsia="Calibri"/>
        </w:rPr>
        <w:t>т</w:t>
      </w:r>
      <w:r w:rsidRPr="009D48C4">
        <w:rPr>
          <w:rFonts w:eastAsia="Calibri"/>
        </w:rPr>
        <w:t xml:space="preserve">рации района (далее − отдел). </w:t>
      </w:r>
    </w:p>
    <w:p w:rsidR="001645C8" w:rsidRPr="009D48C4" w:rsidRDefault="001645C8" w:rsidP="001645C8">
      <w:pPr>
        <w:ind w:firstLine="709"/>
        <w:jc w:val="both"/>
        <w:rPr>
          <w:rFonts w:eastAsia="Calibri"/>
        </w:rPr>
      </w:pPr>
      <w:r>
        <w:rPr>
          <w:rFonts w:eastAsia="Calibri"/>
        </w:rPr>
        <w:t>2.6</w:t>
      </w:r>
      <w:r w:rsidRPr="009D48C4">
        <w:rPr>
          <w:rFonts w:eastAsia="Calibri"/>
        </w:rPr>
        <w:t>. В течение 10 календарных дней со дня представления (получения) полного пакета документов для заключения договора отдел принимает одно из решений:</w:t>
      </w:r>
    </w:p>
    <w:p w:rsidR="001645C8" w:rsidRPr="009D48C4" w:rsidRDefault="001645C8" w:rsidP="001645C8">
      <w:pPr>
        <w:ind w:firstLine="709"/>
        <w:jc w:val="both"/>
        <w:rPr>
          <w:rFonts w:eastAsia="Calibri"/>
        </w:rPr>
      </w:pPr>
      <w:r w:rsidRPr="009D48C4">
        <w:rPr>
          <w:rFonts w:eastAsia="Calibri"/>
        </w:rPr>
        <w:t>решение о заключении договора в</w:t>
      </w:r>
      <w:r>
        <w:rPr>
          <w:rFonts w:eastAsia="Calibri"/>
        </w:rPr>
        <w:t xml:space="preserve"> виде служебной записки на имя </w:t>
      </w:r>
      <w:r w:rsidRPr="009D48C4">
        <w:rPr>
          <w:rFonts w:eastAsia="Calibri"/>
        </w:rPr>
        <w:t>заместителя главы района</w:t>
      </w:r>
      <w:r>
        <w:rPr>
          <w:rFonts w:eastAsia="Calibri"/>
        </w:rPr>
        <w:t xml:space="preserve"> по местной промышленности, транспорту и связи</w:t>
      </w:r>
      <w:r w:rsidRPr="009D48C4">
        <w:rPr>
          <w:rFonts w:eastAsia="Calibri"/>
        </w:rPr>
        <w:t>;</w:t>
      </w:r>
    </w:p>
    <w:p w:rsidR="001645C8" w:rsidRPr="009D48C4" w:rsidRDefault="001645C8" w:rsidP="001645C8">
      <w:pPr>
        <w:ind w:firstLine="709"/>
        <w:jc w:val="both"/>
        <w:rPr>
          <w:rFonts w:eastAsia="Calibri"/>
        </w:rPr>
      </w:pPr>
      <w:r w:rsidRPr="009D48C4">
        <w:rPr>
          <w:rFonts w:eastAsia="Calibri"/>
        </w:rPr>
        <w:t>решение об отказе в заключении договора в виде уведомления.</w:t>
      </w:r>
    </w:p>
    <w:p w:rsidR="001645C8" w:rsidRPr="009D48C4" w:rsidRDefault="001645C8" w:rsidP="001645C8">
      <w:pPr>
        <w:ind w:firstLine="709"/>
        <w:jc w:val="both"/>
        <w:rPr>
          <w:rFonts w:eastAsia="Calibri"/>
        </w:rPr>
      </w:pPr>
      <w:r>
        <w:rPr>
          <w:rFonts w:eastAsia="Calibri"/>
        </w:rPr>
        <w:lastRenderedPageBreak/>
        <w:t>2.7</w:t>
      </w:r>
      <w:r w:rsidRPr="009D48C4">
        <w:rPr>
          <w:rFonts w:eastAsia="Calibri"/>
        </w:rPr>
        <w:t>. Основания для отказа в заключении договора:</w:t>
      </w:r>
    </w:p>
    <w:p w:rsidR="001645C8" w:rsidRDefault="001645C8" w:rsidP="001645C8">
      <w:pPr>
        <w:ind w:firstLine="709"/>
        <w:jc w:val="both"/>
        <w:rPr>
          <w:rFonts w:eastAsia="Calibri"/>
        </w:rPr>
      </w:pPr>
      <w:r w:rsidRPr="009D48C4">
        <w:rPr>
          <w:rFonts w:eastAsia="Calibri"/>
        </w:rPr>
        <w:t>организацией не представлены</w:t>
      </w:r>
      <w:r>
        <w:rPr>
          <w:rFonts w:eastAsia="Calibri"/>
        </w:rPr>
        <w:t xml:space="preserve"> либо пред</w:t>
      </w:r>
      <w:r w:rsidRPr="00047D30">
        <w:rPr>
          <w:rFonts w:eastAsia="Calibri"/>
        </w:rPr>
        <w:t>ставлены не в полном объеме</w:t>
      </w:r>
      <w:r w:rsidR="005F1867">
        <w:rPr>
          <w:rFonts w:eastAsia="Calibri"/>
        </w:rPr>
        <w:t xml:space="preserve"> </w:t>
      </w:r>
      <w:r w:rsidRPr="009D48C4">
        <w:rPr>
          <w:rFonts w:eastAsia="Calibri"/>
        </w:rPr>
        <w:t>док</w:t>
      </w:r>
      <w:r w:rsidRPr="009D48C4">
        <w:rPr>
          <w:rFonts w:eastAsia="Calibri"/>
        </w:rPr>
        <w:t>у</w:t>
      </w:r>
      <w:r w:rsidRPr="009D48C4">
        <w:rPr>
          <w:rFonts w:eastAsia="Calibri"/>
        </w:rPr>
        <w:t>менты</w:t>
      </w:r>
      <w:r w:rsidR="005F1867">
        <w:rPr>
          <w:rFonts w:eastAsia="Calibri"/>
        </w:rPr>
        <w:t xml:space="preserve"> </w:t>
      </w:r>
      <w:r w:rsidRPr="009D48C4">
        <w:rPr>
          <w:rFonts w:eastAsia="Calibri"/>
        </w:rPr>
        <w:t>предусмотренные пунктом 2.3 Порядка</w:t>
      </w:r>
      <w:r>
        <w:rPr>
          <w:rFonts w:eastAsia="Calibri"/>
        </w:rPr>
        <w:t>;</w:t>
      </w:r>
    </w:p>
    <w:p w:rsidR="001645C8" w:rsidRPr="009D48C4" w:rsidRDefault="001645C8" w:rsidP="001645C8">
      <w:pPr>
        <w:ind w:firstLine="709"/>
        <w:jc w:val="both"/>
        <w:rPr>
          <w:rFonts w:eastAsia="Calibri"/>
        </w:rPr>
      </w:pPr>
      <w:r w:rsidRPr="00047D30">
        <w:rPr>
          <w:rFonts w:eastAsia="Calibri"/>
        </w:rPr>
        <w:t xml:space="preserve">организацией </w:t>
      </w:r>
      <w:r>
        <w:rPr>
          <w:rFonts w:eastAsia="Calibri"/>
        </w:rPr>
        <w:t>представлена</w:t>
      </w:r>
      <w:r w:rsidR="005F1867">
        <w:rPr>
          <w:rFonts w:eastAsia="Calibri"/>
        </w:rPr>
        <w:t xml:space="preserve"> </w:t>
      </w:r>
      <w:r>
        <w:rPr>
          <w:rFonts w:eastAsia="Calibri"/>
        </w:rPr>
        <w:t>недостоверная информация</w:t>
      </w:r>
      <w:r w:rsidRPr="009D48C4">
        <w:rPr>
          <w:rFonts w:eastAsia="Calibri"/>
        </w:rPr>
        <w:t>;</w:t>
      </w:r>
    </w:p>
    <w:p w:rsidR="001645C8" w:rsidRPr="009D48C4" w:rsidRDefault="001645C8" w:rsidP="001645C8">
      <w:pPr>
        <w:ind w:firstLine="709"/>
        <w:jc w:val="both"/>
        <w:rPr>
          <w:rFonts w:eastAsia="Calibri"/>
        </w:rPr>
      </w:pPr>
      <w:r w:rsidRPr="009D48C4">
        <w:rPr>
          <w:rFonts w:eastAsia="Calibri"/>
        </w:rPr>
        <w:t>организация не соот</w:t>
      </w:r>
      <w:r>
        <w:rPr>
          <w:rFonts w:eastAsia="Calibri"/>
        </w:rPr>
        <w:t>ветствует требованиям пункта 2.10</w:t>
      </w:r>
      <w:r w:rsidRPr="009D48C4">
        <w:rPr>
          <w:rFonts w:eastAsia="Calibri"/>
        </w:rPr>
        <w:t xml:space="preserve"> Порядка.</w:t>
      </w:r>
    </w:p>
    <w:p w:rsidR="001645C8" w:rsidRPr="009D48C4" w:rsidRDefault="001645C8" w:rsidP="001645C8">
      <w:pPr>
        <w:ind w:firstLine="709"/>
        <w:jc w:val="both"/>
        <w:rPr>
          <w:rFonts w:eastAsia="Calibri"/>
        </w:rPr>
      </w:pPr>
      <w:r>
        <w:rPr>
          <w:rFonts w:eastAsia="Calibri"/>
        </w:rPr>
        <w:t>2.8</w:t>
      </w:r>
      <w:r w:rsidRPr="009D48C4">
        <w:rPr>
          <w:rFonts w:eastAsia="Calibri"/>
        </w:rPr>
        <w:t>. По результатам рассмотрения документов для заключения договора отдел в срок не позднее 5 календарных дней со дня принятия решения направляет получат</w:t>
      </w:r>
      <w:r w:rsidRPr="009D48C4">
        <w:rPr>
          <w:rFonts w:eastAsia="Calibri"/>
        </w:rPr>
        <w:t>е</w:t>
      </w:r>
      <w:r w:rsidRPr="009D48C4">
        <w:rPr>
          <w:rFonts w:eastAsia="Calibri"/>
        </w:rPr>
        <w:t>лю субсидии договор о предоставлении</w:t>
      </w:r>
      <w:r>
        <w:rPr>
          <w:rFonts w:eastAsia="Calibri"/>
        </w:rPr>
        <w:t xml:space="preserve"> субсидии, </w:t>
      </w:r>
      <w:r w:rsidRPr="009D48C4">
        <w:rPr>
          <w:rFonts w:eastAsia="Calibri"/>
        </w:rPr>
        <w:t>а в случае принятия решения об отказе в заключении договора направляет соответствующее уведомление.</w:t>
      </w:r>
    </w:p>
    <w:p w:rsidR="001645C8" w:rsidRPr="009D48C4" w:rsidRDefault="001645C8" w:rsidP="001645C8">
      <w:pPr>
        <w:ind w:firstLine="709"/>
        <w:jc w:val="both"/>
        <w:rPr>
          <w:rFonts w:eastAsia="Calibri"/>
        </w:rPr>
      </w:pPr>
      <w:r>
        <w:rPr>
          <w:rFonts w:eastAsia="Calibri"/>
        </w:rPr>
        <w:t>2.9</w:t>
      </w:r>
      <w:r w:rsidRPr="009D48C4">
        <w:rPr>
          <w:rFonts w:eastAsia="Calibri"/>
        </w:rPr>
        <w:t>. Договор о предоставлении субсидии заключается на текущий финансовый год в соответствии с типовой формой, установленной приказом департамента фина</w:t>
      </w:r>
      <w:r w:rsidRPr="009D48C4">
        <w:rPr>
          <w:rFonts w:eastAsia="Calibri"/>
        </w:rPr>
        <w:t>н</w:t>
      </w:r>
      <w:r w:rsidRPr="009D48C4">
        <w:rPr>
          <w:rFonts w:eastAsia="Calibri"/>
        </w:rPr>
        <w:t xml:space="preserve">сов администрации района. </w:t>
      </w:r>
    </w:p>
    <w:p w:rsidR="001645C8" w:rsidRPr="009D48C4" w:rsidRDefault="001645C8" w:rsidP="001645C8">
      <w:pPr>
        <w:ind w:firstLine="709"/>
        <w:jc w:val="both"/>
        <w:rPr>
          <w:rFonts w:eastAsia="Calibri"/>
        </w:rPr>
      </w:pPr>
      <w:r w:rsidRPr="009D48C4">
        <w:rPr>
          <w:rFonts w:eastAsia="Calibri"/>
        </w:rPr>
        <w:t>Договор на предоставление субсидии должен содержать:</w:t>
      </w:r>
    </w:p>
    <w:p w:rsidR="001645C8" w:rsidRPr="009D48C4" w:rsidRDefault="001645C8" w:rsidP="001645C8">
      <w:pPr>
        <w:ind w:firstLine="709"/>
        <w:jc w:val="both"/>
        <w:rPr>
          <w:rFonts w:eastAsia="Calibri"/>
        </w:rPr>
      </w:pPr>
      <w:r w:rsidRPr="009D48C4">
        <w:rPr>
          <w:rFonts w:eastAsia="Calibri"/>
        </w:rPr>
        <w:t>цели, условия, сроки и размер предоставления субсидии;</w:t>
      </w:r>
    </w:p>
    <w:p w:rsidR="001645C8" w:rsidRPr="009D48C4" w:rsidRDefault="001645C8" w:rsidP="001645C8">
      <w:pPr>
        <w:ind w:firstLine="709"/>
        <w:jc w:val="both"/>
        <w:rPr>
          <w:rFonts w:eastAsia="Calibri"/>
        </w:rPr>
      </w:pPr>
      <w:r w:rsidRPr="009D48C4">
        <w:rPr>
          <w:rFonts w:eastAsia="Calibri"/>
        </w:rPr>
        <w:t>ответственность за несоблюдение сторонами условий договора и порядок во</w:t>
      </w:r>
      <w:r w:rsidRPr="009D48C4">
        <w:rPr>
          <w:rFonts w:eastAsia="Calibri"/>
        </w:rPr>
        <w:t>з</w:t>
      </w:r>
      <w:r w:rsidRPr="009D48C4">
        <w:rPr>
          <w:rFonts w:eastAsia="Calibri"/>
        </w:rPr>
        <w:t>врата в бюджет района субсидий в случаях их неполного или нецелевого использов</w:t>
      </w:r>
      <w:r w:rsidRPr="009D48C4">
        <w:rPr>
          <w:rFonts w:eastAsia="Calibri"/>
        </w:rPr>
        <w:t>а</w:t>
      </w:r>
      <w:r w:rsidRPr="009D48C4">
        <w:rPr>
          <w:rFonts w:eastAsia="Calibri"/>
        </w:rPr>
        <w:t>ния;</w:t>
      </w:r>
    </w:p>
    <w:p w:rsidR="001645C8" w:rsidRPr="009D48C4" w:rsidRDefault="001645C8" w:rsidP="001645C8">
      <w:pPr>
        <w:ind w:firstLine="709"/>
        <w:jc w:val="both"/>
        <w:rPr>
          <w:rFonts w:eastAsia="Calibri"/>
        </w:rPr>
      </w:pPr>
      <w:r w:rsidRPr="009D48C4">
        <w:rPr>
          <w:rFonts w:eastAsia="Calibri"/>
        </w:rPr>
        <w:t>согласие получателя субсидии на осуществление администрацией района и Контрольно-счетной палатой района проверок соблюдения получателем субсидий условий, целей и порядка предоставления субсидий;</w:t>
      </w:r>
    </w:p>
    <w:p w:rsidR="001645C8" w:rsidRPr="009D48C4" w:rsidRDefault="001645C8" w:rsidP="001645C8">
      <w:pPr>
        <w:ind w:firstLine="709"/>
        <w:jc w:val="both"/>
        <w:rPr>
          <w:rFonts w:eastAsia="Calibri"/>
        </w:rPr>
      </w:pPr>
      <w:r w:rsidRPr="009D48C4">
        <w:rPr>
          <w:rFonts w:eastAsia="Calibri"/>
        </w:rPr>
        <w:t>иные условия, определяемые по соглашению сторон.</w:t>
      </w:r>
    </w:p>
    <w:p w:rsidR="001645C8" w:rsidRPr="009D48C4" w:rsidRDefault="001645C8" w:rsidP="001645C8">
      <w:pPr>
        <w:ind w:firstLine="709"/>
        <w:jc w:val="both"/>
        <w:rPr>
          <w:rFonts w:eastAsia="Calibri"/>
        </w:rPr>
      </w:pPr>
      <w:r>
        <w:rPr>
          <w:rFonts w:eastAsia="Calibri"/>
        </w:rPr>
        <w:t>2.10</w:t>
      </w:r>
      <w:r w:rsidRPr="009D48C4">
        <w:rPr>
          <w:rFonts w:eastAsia="Calibri"/>
        </w:rPr>
        <w:t>. Юридические лица, претендующие на получение субсидии, на первое число месяца, предшествующего месяцу, в котором планируется заключение догов</w:t>
      </w:r>
      <w:r w:rsidRPr="009D48C4">
        <w:rPr>
          <w:rFonts w:eastAsia="Calibri"/>
        </w:rPr>
        <w:t>о</w:t>
      </w:r>
      <w:r w:rsidRPr="009D48C4">
        <w:rPr>
          <w:rFonts w:eastAsia="Calibri"/>
        </w:rPr>
        <w:t>ра, должны отвечать следующим требованиям:</w:t>
      </w:r>
    </w:p>
    <w:p w:rsidR="001645C8" w:rsidRPr="009D48C4" w:rsidRDefault="001645C8" w:rsidP="001645C8">
      <w:pPr>
        <w:ind w:firstLine="709"/>
        <w:jc w:val="both"/>
        <w:rPr>
          <w:rFonts w:eastAsia="Calibri"/>
        </w:rPr>
      </w:pPr>
      <w:r>
        <w:rPr>
          <w:rFonts w:eastAsia="Calibri"/>
        </w:rPr>
        <w:t>2.10</w:t>
      </w:r>
      <w:r w:rsidRPr="009D48C4">
        <w:rPr>
          <w:rFonts w:eastAsia="Calibri"/>
        </w:rPr>
        <w:t>.1. Не должны находиться в процессе реорганизации, ликвидации, банкро</w:t>
      </w:r>
      <w:r w:rsidRPr="009D48C4">
        <w:rPr>
          <w:rFonts w:eastAsia="Calibri"/>
        </w:rPr>
        <w:t>т</w:t>
      </w:r>
      <w:r w:rsidRPr="009D48C4">
        <w:rPr>
          <w:rFonts w:eastAsia="Calibri"/>
        </w:rPr>
        <w:t>ства и не должны иметь ограничения на осуществление хозяйственной деятельности.</w:t>
      </w:r>
    </w:p>
    <w:p w:rsidR="001645C8" w:rsidRPr="009D48C4" w:rsidRDefault="001645C8" w:rsidP="001645C8">
      <w:pPr>
        <w:ind w:firstLine="709"/>
        <w:jc w:val="both"/>
        <w:rPr>
          <w:rFonts w:eastAsia="Calibri"/>
        </w:rPr>
      </w:pPr>
      <w:r>
        <w:rPr>
          <w:rFonts w:eastAsia="Calibri"/>
        </w:rPr>
        <w:t>2.10</w:t>
      </w:r>
      <w:r w:rsidRPr="009D48C4">
        <w:rPr>
          <w:rFonts w:eastAsia="Calibri"/>
        </w:rPr>
        <w:t>.2. Отсутствие сведений в реестре недобросовестных поставщиков.</w:t>
      </w:r>
    </w:p>
    <w:p w:rsidR="001645C8" w:rsidRPr="009D48C4" w:rsidRDefault="001645C8" w:rsidP="001645C8">
      <w:pPr>
        <w:ind w:firstLine="709"/>
        <w:jc w:val="both"/>
        <w:rPr>
          <w:rFonts w:eastAsia="Calibri"/>
        </w:rPr>
      </w:pPr>
      <w:r>
        <w:rPr>
          <w:rFonts w:eastAsia="Calibri"/>
        </w:rPr>
        <w:t>2.10</w:t>
      </w:r>
      <w:r w:rsidRPr="009D48C4">
        <w:rPr>
          <w:rFonts w:eastAsia="Calibri"/>
        </w:rPr>
        <w:t>.3. Не должны получать средства из бюджета ра</w:t>
      </w:r>
      <w:r>
        <w:rPr>
          <w:rFonts w:eastAsia="Calibri"/>
        </w:rPr>
        <w:t>йона в соответствии  </w:t>
      </w:r>
      <w:r w:rsidRPr="009D48C4">
        <w:rPr>
          <w:rFonts w:eastAsia="Calibri"/>
        </w:rPr>
        <w:t>с иными нормативными правовыми актами, муниципальными правовыми актами на цели, указанные в пункте 1.</w:t>
      </w:r>
      <w:r>
        <w:rPr>
          <w:rFonts w:eastAsia="Calibri"/>
        </w:rPr>
        <w:t>3</w:t>
      </w:r>
      <w:r w:rsidRPr="009D48C4">
        <w:rPr>
          <w:rFonts w:eastAsia="Calibri"/>
        </w:rPr>
        <w:t xml:space="preserve"> Порядка.</w:t>
      </w:r>
    </w:p>
    <w:p w:rsidR="001645C8" w:rsidRDefault="001645C8" w:rsidP="001645C8">
      <w:pPr>
        <w:ind w:firstLine="709"/>
        <w:jc w:val="both"/>
        <w:rPr>
          <w:rFonts w:eastAsia="Calibri"/>
        </w:rPr>
      </w:pPr>
      <w:r>
        <w:rPr>
          <w:rFonts w:eastAsia="Calibri"/>
        </w:rPr>
        <w:t>2.10</w:t>
      </w:r>
      <w:r w:rsidRPr="009D48C4">
        <w:rPr>
          <w:rFonts w:eastAsia="Calibri"/>
        </w:rPr>
        <w:t>.4. Не должны являться иностранными юридиче</w:t>
      </w:r>
      <w:r>
        <w:rPr>
          <w:rFonts w:eastAsia="Calibri"/>
        </w:rPr>
        <w:t>скими лицами, </w:t>
      </w:r>
      <w:r w:rsidRPr="009D48C4">
        <w:rPr>
          <w:rFonts w:eastAsia="Calibri"/>
        </w:rPr>
        <w:t>а также ро</w:t>
      </w:r>
      <w:r w:rsidRPr="009D48C4">
        <w:rPr>
          <w:rFonts w:eastAsia="Calibri"/>
        </w:rPr>
        <w:t>с</w:t>
      </w:r>
      <w:r w:rsidRPr="009D48C4">
        <w:rPr>
          <w:rFonts w:eastAsia="Calibri"/>
        </w:rPr>
        <w:t>сийскими юридическими лицами, в уставном (складочном) капитале которых доля участия иностранных юридических лиц, местом регистрации которых является гос</w:t>
      </w:r>
      <w:r w:rsidRPr="009D48C4">
        <w:rPr>
          <w:rFonts w:eastAsia="Calibri"/>
        </w:rPr>
        <w:t>у</w:t>
      </w:r>
      <w:r w:rsidRPr="009D48C4">
        <w:rPr>
          <w:rFonts w:eastAsia="Calibri"/>
        </w:rPr>
        <w:t>дарство или территория, включенные в утверждаемый Министерством финансов Ро</w:t>
      </w:r>
      <w:r w:rsidRPr="009D48C4">
        <w:rPr>
          <w:rFonts w:eastAsia="Calibri"/>
        </w:rPr>
        <w:t>с</w:t>
      </w:r>
      <w:r w:rsidRPr="009D48C4">
        <w:rPr>
          <w:rFonts w:eastAsia="Calibri"/>
        </w:rPr>
        <w:t>сийской Федерации перечень гос</w:t>
      </w:r>
      <w:r>
        <w:rPr>
          <w:rFonts w:eastAsia="Calibri"/>
        </w:rPr>
        <w:t>ударств </w:t>
      </w:r>
      <w:r w:rsidRPr="009D48C4">
        <w:rPr>
          <w:rFonts w:eastAsia="Calibri"/>
        </w:rPr>
        <w:t>и территорий, предоставляющих льготный налоговый режим налогообложения и (или) не предусматривающих раскрытия и представления инф</w:t>
      </w:r>
      <w:r>
        <w:rPr>
          <w:rFonts w:eastAsia="Calibri"/>
        </w:rPr>
        <w:t>ормации </w:t>
      </w:r>
      <w:r w:rsidRPr="009D48C4">
        <w:rPr>
          <w:rFonts w:eastAsia="Calibri"/>
        </w:rPr>
        <w:t>при проведении финансовых операций (офшорные зоны) в отношении таких юридических лиц, в совокупности превышает 50 процентов.</w:t>
      </w:r>
    </w:p>
    <w:p w:rsidR="001645C8" w:rsidRPr="009D48C4" w:rsidRDefault="001645C8" w:rsidP="001645C8">
      <w:pPr>
        <w:ind w:firstLine="709"/>
        <w:jc w:val="both"/>
        <w:rPr>
          <w:rFonts w:eastAsia="Calibri"/>
        </w:rPr>
      </w:pPr>
      <w:r>
        <w:rPr>
          <w:rFonts w:eastAsia="Calibri"/>
        </w:rPr>
        <w:t>2.11.</w:t>
      </w:r>
      <w:r w:rsidRPr="009D48C4">
        <w:rPr>
          <w:rFonts w:eastAsia="Calibri"/>
        </w:rPr>
        <w:t>Субсидии перечисляются администрацией района на расчетный счет орг</w:t>
      </w:r>
      <w:r w:rsidRPr="009D48C4">
        <w:rPr>
          <w:rFonts w:eastAsia="Calibri"/>
        </w:rPr>
        <w:t>а</w:t>
      </w:r>
      <w:r w:rsidRPr="009D48C4">
        <w:rPr>
          <w:rFonts w:eastAsia="Calibri"/>
        </w:rPr>
        <w:t xml:space="preserve">низации в течение </w:t>
      </w:r>
      <w:r>
        <w:rPr>
          <w:rFonts w:eastAsia="Calibri"/>
        </w:rPr>
        <w:t>10 рабочих</w:t>
      </w:r>
      <w:r w:rsidRPr="009D48C4">
        <w:rPr>
          <w:rFonts w:eastAsia="Calibri"/>
        </w:rPr>
        <w:t xml:space="preserve"> дней со дня подписания договора.</w:t>
      </w:r>
    </w:p>
    <w:p w:rsidR="001645C8" w:rsidRPr="00261431" w:rsidRDefault="001645C8" w:rsidP="001645C8">
      <w:pPr>
        <w:ind w:firstLine="709"/>
        <w:jc w:val="center"/>
        <w:rPr>
          <w:rFonts w:eastAsia="Calibri"/>
          <w:b/>
        </w:rPr>
      </w:pPr>
    </w:p>
    <w:p w:rsidR="001645C8" w:rsidRPr="00261431" w:rsidRDefault="001645C8" w:rsidP="001645C8">
      <w:pPr>
        <w:ind w:firstLine="709"/>
        <w:jc w:val="center"/>
        <w:rPr>
          <w:rFonts w:eastAsia="Calibri"/>
          <w:b/>
          <w:bCs/>
        </w:rPr>
      </w:pPr>
      <w:r w:rsidRPr="00261431">
        <w:rPr>
          <w:rFonts w:eastAsia="Calibri"/>
          <w:b/>
          <w:bCs/>
        </w:rPr>
        <w:t>I</w:t>
      </w:r>
      <w:r w:rsidRPr="00261431">
        <w:rPr>
          <w:rFonts w:eastAsia="Calibri"/>
          <w:b/>
          <w:bCs/>
          <w:lang w:val="en-US"/>
        </w:rPr>
        <w:t>II</w:t>
      </w:r>
      <w:r w:rsidRPr="00261431">
        <w:rPr>
          <w:rFonts w:eastAsia="Calibri"/>
          <w:b/>
          <w:bCs/>
        </w:rPr>
        <w:t>. Требования об осуществлении контроля за соблюдением</w:t>
      </w:r>
    </w:p>
    <w:p w:rsidR="001645C8" w:rsidRPr="00261431" w:rsidRDefault="001645C8" w:rsidP="001645C8">
      <w:pPr>
        <w:ind w:firstLine="709"/>
        <w:jc w:val="center"/>
        <w:rPr>
          <w:rFonts w:eastAsia="Calibri"/>
          <w:b/>
          <w:bCs/>
        </w:rPr>
      </w:pPr>
      <w:r w:rsidRPr="00261431">
        <w:rPr>
          <w:rFonts w:eastAsia="Calibri"/>
          <w:b/>
          <w:bCs/>
        </w:rPr>
        <w:t>целей и порядка предоставления субсидий и ответственности</w:t>
      </w:r>
    </w:p>
    <w:p w:rsidR="001645C8" w:rsidRPr="00261431" w:rsidRDefault="001645C8" w:rsidP="001645C8">
      <w:pPr>
        <w:ind w:firstLine="709"/>
        <w:jc w:val="center"/>
        <w:rPr>
          <w:rFonts w:eastAsia="Calibri"/>
          <w:b/>
          <w:bCs/>
        </w:rPr>
      </w:pPr>
      <w:r w:rsidRPr="00261431">
        <w:rPr>
          <w:rFonts w:eastAsia="Calibri"/>
          <w:b/>
          <w:bCs/>
        </w:rPr>
        <w:t>за их нарушение</w:t>
      </w:r>
    </w:p>
    <w:p w:rsidR="001645C8" w:rsidRPr="009D48C4" w:rsidRDefault="001645C8" w:rsidP="001645C8">
      <w:pPr>
        <w:ind w:firstLine="709"/>
        <w:jc w:val="both"/>
        <w:rPr>
          <w:rFonts w:eastAsia="Calibri"/>
        </w:rPr>
      </w:pPr>
    </w:p>
    <w:p w:rsidR="001645C8" w:rsidRPr="009D48C4" w:rsidRDefault="001645C8" w:rsidP="001645C8">
      <w:pPr>
        <w:ind w:firstLine="709"/>
        <w:jc w:val="both"/>
        <w:rPr>
          <w:rFonts w:eastAsia="Calibri"/>
        </w:rPr>
      </w:pPr>
      <w:r w:rsidRPr="000003C1">
        <w:rPr>
          <w:rFonts w:eastAsia="Calibri"/>
        </w:rPr>
        <w:lastRenderedPageBreak/>
        <w:t>3</w:t>
      </w:r>
      <w:r w:rsidRPr="009D48C4">
        <w:rPr>
          <w:rFonts w:eastAsia="Calibri"/>
        </w:rPr>
        <w:t>.1. Администрация района и Контрольно-счетная палата района проводят пр</w:t>
      </w:r>
      <w:r w:rsidRPr="009D48C4">
        <w:rPr>
          <w:rFonts w:eastAsia="Calibri"/>
        </w:rPr>
        <w:t>о</w:t>
      </w:r>
      <w:r w:rsidRPr="009D48C4">
        <w:rPr>
          <w:rFonts w:eastAsia="Calibri"/>
        </w:rPr>
        <w:t>верки получателя субсидии на предмет соблюдения условий, целей и порядка пр</w:t>
      </w:r>
      <w:r w:rsidRPr="009D48C4">
        <w:rPr>
          <w:rFonts w:eastAsia="Calibri"/>
        </w:rPr>
        <w:t>е</w:t>
      </w:r>
      <w:r w:rsidRPr="009D48C4">
        <w:rPr>
          <w:rFonts w:eastAsia="Calibri"/>
        </w:rPr>
        <w:t>доставления субсидий.</w:t>
      </w:r>
    </w:p>
    <w:p w:rsidR="001645C8" w:rsidRPr="009D48C4" w:rsidRDefault="001645C8" w:rsidP="001645C8">
      <w:pPr>
        <w:ind w:firstLine="709"/>
        <w:jc w:val="both"/>
        <w:rPr>
          <w:rFonts w:eastAsia="Calibri"/>
        </w:rPr>
      </w:pPr>
      <w:r w:rsidRPr="000003C1">
        <w:rPr>
          <w:rFonts w:eastAsia="Calibri"/>
        </w:rPr>
        <w:t>3</w:t>
      </w:r>
      <w:r w:rsidRPr="009D48C4">
        <w:rPr>
          <w:rFonts w:eastAsia="Calibri"/>
        </w:rPr>
        <w:t>.2. Субсидия подлежит возврату получателем с</w:t>
      </w:r>
      <w:r>
        <w:rPr>
          <w:rFonts w:eastAsia="Calibri"/>
        </w:rPr>
        <w:t>убсидии в бюджет района</w:t>
      </w:r>
      <w:r w:rsidR="002D4C3F">
        <w:rPr>
          <w:rFonts w:eastAsia="Calibri"/>
        </w:rPr>
        <w:t xml:space="preserve"> </w:t>
      </w:r>
      <w:r w:rsidRPr="009D48C4">
        <w:rPr>
          <w:rFonts w:eastAsia="Calibri"/>
        </w:rPr>
        <w:t>в полном объеме в случае нарушения получателем субсид</w:t>
      </w:r>
      <w:r>
        <w:rPr>
          <w:rFonts w:eastAsia="Calibri"/>
        </w:rPr>
        <w:t>ии условий, установленных при ее</w:t>
      </w:r>
      <w:r w:rsidRPr="009D48C4">
        <w:rPr>
          <w:rFonts w:eastAsia="Calibri"/>
        </w:rPr>
        <w:t xml:space="preserve"> предоставлении.</w:t>
      </w:r>
    </w:p>
    <w:p w:rsidR="001645C8" w:rsidRPr="009D48C4" w:rsidRDefault="001645C8" w:rsidP="001645C8">
      <w:pPr>
        <w:ind w:firstLine="709"/>
        <w:jc w:val="both"/>
        <w:rPr>
          <w:rFonts w:eastAsia="Calibri"/>
        </w:rPr>
      </w:pPr>
      <w:r w:rsidRPr="000003C1">
        <w:rPr>
          <w:rFonts w:eastAsia="Calibri"/>
        </w:rPr>
        <w:t>3</w:t>
      </w:r>
      <w:r w:rsidRPr="009D48C4">
        <w:rPr>
          <w:rFonts w:eastAsia="Calibri"/>
        </w:rPr>
        <w:t>.3. Требование о возврате субсидии в бюджет района направляется получат</w:t>
      </w:r>
      <w:r w:rsidRPr="009D48C4">
        <w:rPr>
          <w:rFonts w:eastAsia="Calibri"/>
        </w:rPr>
        <w:t>е</w:t>
      </w:r>
      <w:r w:rsidRPr="009D48C4">
        <w:rPr>
          <w:rFonts w:eastAsia="Calibri"/>
        </w:rPr>
        <w:t xml:space="preserve">лю субсидии в течение 10 календарных дней со дня установления случаев, указанных в </w:t>
      </w:r>
      <w:hyperlink w:anchor="Par67" w:history="1">
        <w:r w:rsidRPr="009D48C4">
          <w:rPr>
            <w:rFonts w:eastAsia="Calibri"/>
          </w:rPr>
          <w:t xml:space="preserve">пункте </w:t>
        </w:r>
        <w:r w:rsidRPr="000003C1">
          <w:rPr>
            <w:rFonts w:eastAsia="Calibri"/>
          </w:rPr>
          <w:t>3</w:t>
        </w:r>
        <w:r w:rsidRPr="009D48C4">
          <w:rPr>
            <w:rFonts w:eastAsia="Calibri"/>
          </w:rPr>
          <w:t>.2</w:t>
        </w:r>
      </w:hyperlink>
      <w:r w:rsidRPr="009D48C4">
        <w:rPr>
          <w:rFonts w:eastAsia="Calibri"/>
        </w:rPr>
        <w:t xml:space="preserve"> Порядка.</w:t>
      </w:r>
    </w:p>
    <w:p w:rsidR="001645C8" w:rsidRPr="009D48C4" w:rsidRDefault="001645C8" w:rsidP="001645C8">
      <w:pPr>
        <w:ind w:firstLine="709"/>
        <w:jc w:val="both"/>
        <w:rPr>
          <w:rFonts w:eastAsia="Calibri"/>
        </w:rPr>
      </w:pPr>
      <w:r w:rsidRPr="009D48C4">
        <w:rPr>
          <w:rFonts w:eastAsia="Calibri"/>
        </w:rPr>
        <w:t>Получатель субсидии в течение 7 календарных дней со дня получения требов</w:t>
      </w:r>
      <w:r w:rsidRPr="009D48C4">
        <w:rPr>
          <w:rFonts w:eastAsia="Calibri"/>
        </w:rPr>
        <w:t>а</w:t>
      </w:r>
      <w:r w:rsidRPr="009D48C4">
        <w:rPr>
          <w:rFonts w:eastAsia="Calibri"/>
        </w:rPr>
        <w:t>ния о возврате субсидии обязан произвести ее возврат в бюджет района.</w:t>
      </w:r>
    </w:p>
    <w:p w:rsidR="001645C8" w:rsidRPr="009D48C4" w:rsidRDefault="001645C8" w:rsidP="001645C8">
      <w:pPr>
        <w:ind w:firstLine="709"/>
        <w:jc w:val="both"/>
        <w:rPr>
          <w:rFonts w:eastAsia="Calibri"/>
        </w:rPr>
      </w:pPr>
      <w:r w:rsidRPr="009D48C4">
        <w:rPr>
          <w:rFonts w:eastAsia="Calibri"/>
        </w:rPr>
        <w:t>В случае невыполнения требования о возврате суммы субсидии взыскание средств субсидии в бюджет района производится в судебном порядке.</w:t>
      </w:r>
    </w:p>
    <w:p w:rsidR="001645C8" w:rsidRPr="009D48C4" w:rsidRDefault="001645C8" w:rsidP="001645C8">
      <w:pPr>
        <w:ind w:firstLine="709"/>
        <w:jc w:val="both"/>
        <w:rPr>
          <w:rFonts w:eastAsia="Calibri"/>
        </w:rPr>
      </w:pPr>
      <w:r w:rsidRPr="000003C1">
        <w:rPr>
          <w:rFonts w:eastAsia="Calibri"/>
        </w:rPr>
        <w:t>3</w:t>
      </w:r>
      <w:r w:rsidRPr="009D48C4">
        <w:rPr>
          <w:rFonts w:eastAsia="Calibri"/>
        </w:rPr>
        <w:t>.4. Получатель субсидии несет полную ответственность за достоверность представля</w:t>
      </w:r>
      <w:r>
        <w:rPr>
          <w:rFonts w:eastAsia="Calibri"/>
        </w:rPr>
        <w:t>емых</w:t>
      </w:r>
      <w:r w:rsidR="002D4C3F">
        <w:rPr>
          <w:rFonts w:eastAsia="Calibri"/>
        </w:rPr>
        <w:t xml:space="preserve"> </w:t>
      </w:r>
      <w:r w:rsidRPr="009D48C4">
        <w:rPr>
          <w:rFonts w:eastAsia="Calibri"/>
        </w:rPr>
        <w:t>в администрацию района сведений и документов.</w:t>
      </w:r>
    </w:p>
    <w:p w:rsidR="001645C8" w:rsidRPr="009D48C4" w:rsidRDefault="001645C8" w:rsidP="001645C8">
      <w:pPr>
        <w:rPr>
          <w:rFonts w:eastAsia="Calibri"/>
        </w:rPr>
      </w:pPr>
    </w:p>
    <w:p w:rsidR="001645C8" w:rsidRPr="00E75443" w:rsidRDefault="001645C8" w:rsidP="001645C8">
      <w:pPr>
        <w:rPr>
          <w:rFonts w:eastAsia="Calibri"/>
        </w:rPr>
      </w:pPr>
    </w:p>
    <w:p w:rsidR="001645C8" w:rsidRPr="00E75443" w:rsidRDefault="001645C8" w:rsidP="001645C8">
      <w:pPr>
        <w:rPr>
          <w:rFonts w:eastAsia="Calibri"/>
        </w:rPr>
      </w:pPr>
    </w:p>
    <w:p w:rsidR="001645C8" w:rsidRPr="00E75443" w:rsidRDefault="001645C8" w:rsidP="001645C8">
      <w:pPr>
        <w:rPr>
          <w:rFonts w:eastAsia="Calibri"/>
        </w:rPr>
      </w:pPr>
    </w:p>
    <w:p w:rsidR="001645C8" w:rsidRPr="00E75443" w:rsidRDefault="001645C8" w:rsidP="001645C8">
      <w:pPr>
        <w:rPr>
          <w:rFonts w:eastAsia="Calibri"/>
        </w:rPr>
      </w:pPr>
    </w:p>
    <w:p w:rsidR="001645C8" w:rsidRPr="00E75443" w:rsidRDefault="001645C8" w:rsidP="001645C8">
      <w:pPr>
        <w:rPr>
          <w:rFonts w:eastAsia="Calibri"/>
        </w:rPr>
      </w:pPr>
    </w:p>
    <w:p w:rsidR="001645C8" w:rsidRDefault="001645C8" w:rsidP="001645C8">
      <w:pPr>
        <w:rPr>
          <w:rFonts w:eastAsia="Calibri"/>
        </w:rPr>
      </w:pPr>
    </w:p>
    <w:p w:rsidR="001645C8" w:rsidRDefault="001645C8" w:rsidP="001645C8">
      <w:pPr>
        <w:rPr>
          <w:rFonts w:eastAsia="Calibri"/>
        </w:rPr>
      </w:pPr>
    </w:p>
    <w:p w:rsidR="001645C8" w:rsidRDefault="001645C8" w:rsidP="001645C8">
      <w:pPr>
        <w:rPr>
          <w:rFonts w:eastAsia="Calibri"/>
        </w:rPr>
      </w:pPr>
    </w:p>
    <w:p w:rsidR="002D4C3F" w:rsidRDefault="002D4C3F" w:rsidP="001645C8">
      <w:pPr>
        <w:ind w:left="4536"/>
        <w:jc w:val="both"/>
        <w:rPr>
          <w:rFonts w:eastAsia="Calibri"/>
          <w:szCs w:val="24"/>
        </w:rPr>
      </w:pPr>
    </w:p>
    <w:p w:rsidR="002D4C3F" w:rsidRDefault="002D4C3F" w:rsidP="001645C8">
      <w:pPr>
        <w:ind w:left="4536"/>
        <w:jc w:val="both"/>
        <w:rPr>
          <w:rFonts w:eastAsia="Calibri"/>
          <w:szCs w:val="24"/>
        </w:rPr>
      </w:pPr>
    </w:p>
    <w:p w:rsidR="002D4C3F" w:rsidRDefault="002D4C3F" w:rsidP="001645C8">
      <w:pPr>
        <w:ind w:left="4536"/>
        <w:jc w:val="both"/>
        <w:rPr>
          <w:rFonts w:eastAsia="Calibri"/>
          <w:szCs w:val="24"/>
        </w:rPr>
      </w:pPr>
    </w:p>
    <w:p w:rsidR="002D4C3F" w:rsidRDefault="002D4C3F" w:rsidP="001645C8">
      <w:pPr>
        <w:ind w:left="4536"/>
        <w:jc w:val="both"/>
        <w:rPr>
          <w:rFonts w:eastAsia="Calibri"/>
          <w:szCs w:val="24"/>
        </w:rPr>
      </w:pPr>
    </w:p>
    <w:p w:rsidR="002D4C3F" w:rsidRDefault="002D4C3F" w:rsidP="001645C8">
      <w:pPr>
        <w:ind w:left="4536"/>
        <w:jc w:val="both"/>
        <w:rPr>
          <w:rFonts w:eastAsia="Calibri"/>
          <w:szCs w:val="24"/>
        </w:rPr>
      </w:pPr>
    </w:p>
    <w:p w:rsidR="002D4C3F" w:rsidRDefault="002D4C3F" w:rsidP="001645C8">
      <w:pPr>
        <w:ind w:left="4536"/>
        <w:jc w:val="both"/>
        <w:rPr>
          <w:rFonts w:eastAsia="Calibri"/>
          <w:szCs w:val="24"/>
        </w:rPr>
      </w:pPr>
    </w:p>
    <w:p w:rsidR="002D4C3F" w:rsidRDefault="002D4C3F" w:rsidP="001645C8">
      <w:pPr>
        <w:ind w:left="4536"/>
        <w:jc w:val="both"/>
        <w:rPr>
          <w:rFonts w:eastAsia="Calibri"/>
          <w:szCs w:val="24"/>
        </w:rPr>
      </w:pPr>
    </w:p>
    <w:p w:rsidR="002D4C3F" w:rsidRDefault="002D4C3F" w:rsidP="001645C8">
      <w:pPr>
        <w:ind w:left="4536"/>
        <w:jc w:val="both"/>
        <w:rPr>
          <w:rFonts w:eastAsia="Calibri"/>
          <w:szCs w:val="24"/>
        </w:rPr>
      </w:pPr>
    </w:p>
    <w:p w:rsidR="00EB6823" w:rsidRDefault="00EB6823" w:rsidP="001645C8">
      <w:pPr>
        <w:ind w:left="4536"/>
        <w:jc w:val="both"/>
        <w:rPr>
          <w:rFonts w:eastAsia="Calibri"/>
          <w:szCs w:val="24"/>
        </w:rPr>
      </w:pPr>
    </w:p>
    <w:p w:rsidR="00EB6823" w:rsidRDefault="00EB6823" w:rsidP="001645C8">
      <w:pPr>
        <w:ind w:left="4536"/>
        <w:jc w:val="both"/>
        <w:rPr>
          <w:rFonts w:eastAsia="Calibri"/>
          <w:szCs w:val="24"/>
        </w:rPr>
      </w:pPr>
    </w:p>
    <w:p w:rsidR="00EB6823" w:rsidRDefault="00EB6823" w:rsidP="001645C8">
      <w:pPr>
        <w:ind w:left="4536"/>
        <w:jc w:val="both"/>
        <w:rPr>
          <w:rFonts w:eastAsia="Calibri"/>
          <w:szCs w:val="24"/>
        </w:rPr>
      </w:pPr>
    </w:p>
    <w:p w:rsidR="00EB6823" w:rsidRDefault="00EB6823" w:rsidP="001645C8">
      <w:pPr>
        <w:ind w:left="4536"/>
        <w:jc w:val="both"/>
        <w:rPr>
          <w:rFonts w:eastAsia="Calibri"/>
          <w:szCs w:val="24"/>
        </w:rPr>
      </w:pPr>
    </w:p>
    <w:p w:rsidR="00EB6823" w:rsidRDefault="00EB6823" w:rsidP="001645C8">
      <w:pPr>
        <w:ind w:left="4536"/>
        <w:jc w:val="both"/>
        <w:rPr>
          <w:rFonts w:eastAsia="Calibri"/>
          <w:szCs w:val="24"/>
        </w:rPr>
      </w:pPr>
    </w:p>
    <w:p w:rsidR="00EB6823" w:rsidRDefault="00EB6823" w:rsidP="001645C8">
      <w:pPr>
        <w:ind w:left="4536"/>
        <w:jc w:val="both"/>
        <w:rPr>
          <w:rFonts w:eastAsia="Calibri"/>
          <w:szCs w:val="24"/>
        </w:rPr>
      </w:pPr>
    </w:p>
    <w:p w:rsidR="00EB6823" w:rsidRDefault="00EB6823" w:rsidP="001645C8">
      <w:pPr>
        <w:ind w:left="4536"/>
        <w:jc w:val="both"/>
        <w:rPr>
          <w:rFonts w:eastAsia="Calibri"/>
          <w:szCs w:val="24"/>
        </w:rPr>
      </w:pPr>
    </w:p>
    <w:p w:rsidR="00EB6823" w:rsidRDefault="00EB6823" w:rsidP="001645C8">
      <w:pPr>
        <w:ind w:left="4536"/>
        <w:jc w:val="both"/>
        <w:rPr>
          <w:rFonts w:eastAsia="Calibri"/>
          <w:szCs w:val="24"/>
        </w:rPr>
      </w:pPr>
    </w:p>
    <w:p w:rsidR="00EB6823" w:rsidRDefault="00EB6823" w:rsidP="001645C8">
      <w:pPr>
        <w:ind w:left="4536"/>
        <w:jc w:val="both"/>
        <w:rPr>
          <w:rFonts w:eastAsia="Calibri"/>
          <w:szCs w:val="24"/>
        </w:rPr>
      </w:pPr>
    </w:p>
    <w:p w:rsidR="00EB6823" w:rsidRDefault="00EB6823" w:rsidP="001645C8">
      <w:pPr>
        <w:ind w:left="4536"/>
        <w:jc w:val="both"/>
        <w:rPr>
          <w:rFonts w:eastAsia="Calibri"/>
          <w:szCs w:val="24"/>
        </w:rPr>
      </w:pPr>
    </w:p>
    <w:p w:rsidR="00EB6823" w:rsidRDefault="00EB6823" w:rsidP="001645C8">
      <w:pPr>
        <w:ind w:left="4536"/>
        <w:jc w:val="both"/>
        <w:rPr>
          <w:rFonts w:eastAsia="Calibri"/>
          <w:szCs w:val="24"/>
        </w:rPr>
      </w:pPr>
    </w:p>
    <w:p w:rsidR="00EB6823" w:rsidRDefault="00EB6823" w:rsidP="001645C8">
      <w:pPr>
        <w:ind w:left="4536"/>
        <w:jc w:val="both"/>
        <w:rPr>
          <w:rFonts w:eastAsia="Calibri"/>
          <w:szCs w:val="24"/>
        </w:rPr>
      </w:pPr>
    </w:p>
    <w:p w:rsidR="00EB6823" w:rsidRDefault="00EB6823" w:rsidP="001645C8">
      <w:pPr>
        <w:ind w:left="4536"/>
        <w:jc w:val="both"/>
        <w:rPr>
          <w:rFonts w:eastAsia="Calibri"/>
          <w:szCs w:val="24"/>
        </w:rPr>
      </w:pPr>
    </w:p>
    <w:p w:rsidR="001645C8" w:rsidRPr="002D363F" w:rsidRDefault="001645C8" w:rsidP="001645C8">
      <w:pPr>
        <w:ind w:left="4536"/>
        <w:jc w:val="both"/>
        <w:rPr>
          <w:rFonts w:eastAsia="Calibri"/>
          <w:bCs/>
          <w:szCs w:val="24"/>
        </w:rPr>
      </w:pPr>
      <w:r w:rsidRPr="002D363F">
        <w:rPr>
          <w:rFonts w:eastAsia="Calibri"/>
          <w:szCs w:val="24"/>
        </w:rPr>
        <w:lastRenderedPageBreak/>
        <w:t>Приложение 1 к Порядку</w:t>
      </w:r>
      <w:r w:rsidR="002D4C3F">
        <w:rPr>
          <w:rFonts w:eastAsia="Calibri"/>
          <w:szCs w:val="24"/>
        </w:rPr>
        <w:t xml:space="preserve"> </w:t>
      </w:r>
      <w:r w:rsidRPr="002D363F">
        <w:rPr>
          <w:rFonts w:eastAsia="Calibri"/>
          <w:szCs w:val="24"/>
        </w:rPr>
        <w:t>предоставления су</w:t>
      </w:r>
      <w:r w:rsidRPr="002D363F">
        <w:rPr>
          <w:rFonts w:eastAsia="Calibri"/>
          <w:szCs w:val="24"/>
        </w:rPr>
        <w:t>б</w:t>
      </w:r>
      <w:r w:rsidRPr="002D363F">
        <w:rPr>
          <w:rFonts w:eastAsia="Calibri"/>
          <w:szCs w:val="24"/>
        </w:rPr>
        <w:t xml:space="preserve">сидии </w:t>
      </w:r>
      <w:r w:rsidRPr="002D363F">
        <w:rPr>
          <w:rFonts w:eastAsia="Calibri"/>
          <w:bCs/>
          <w:szCs w:val="24"/>
        </w:rPr>
        <w:t>на возмещение организациям, осущест</w:t>
      </w:r>
      <w:r w:rsidRPr="002D363F">
        <w:rPr>
          <w:rFonts w:eastAsia="Calibri"/>
          <w:bCs/>
          <w:szCs w:val="24"/>
        </w:rPr>
        <w:t>в</w:t>
      </w:r>
      <w:r w:rsidRPr="002D363F">
        <w:rPr>
          <w:rFonts w:eastAsia="Calibri"/>
          <w:bCs/>
          <w:szCs w:val="24"/>
        </w:rPr>
        <w:t>ляющим реализацию товаров  населению в зоне децентрализованного снабжения, транспортных расходов по доставке товаров в населенные пункты Нижневартовского района с ограниче</w:t>
      </w:r>
      <w:r w:rsidRPr="002D363F">
        <w:rPr>
          <w:rFonts w:eastAsia="Calibri"/>
          <w:bCs/>
          <w:szCs w:val="24"/>
        </w:rPr>
        <w:t>н</w:t>
      </w:r>
      <w:r w:rsidRPr="002D363F">
        <w:rPr>
          <w:rFonts w:eastAsia="Calibri"/>
          <w:bCs/>
          <w:szCs w:val="24"/>
        </w:rPr>
        <w:t>ными сроками завоза грузов</w:t>
      </w:r>
    </w:p>
    <w:p w:rsidR="001645C8" w:rsidRPr="002D363F" w:rsidRDefault="001645C8" w:rsidP="001645C8">
      <w:pPr>
        <w:ind w:left="4536"/>
        <w:jc w:val="both"/>
        <w:rPr>
          <w:rFonts w:eastAsia="Calibri"/>
          <w:szCs w:val="24"/>
        </w:rPr>
      </w:pPr>
    </w:p>
    <w:p w:rsidR="001645C8" w:rsidRPr="002D363F" w:rsidRDefault="001645C8" w:rsidP="001645C8">
      <w:pPr>
        <w:ind w:firstLine="709"/>
        <w:jc w:val="both"/>
        <w:rPr>
          <w:rFonts w:eastAsia="Calibri"/>
          <w:sz w:val="32"/>
        </w:rPr>
      </w:pPr>
    </w:p>
    <w:p w:rsidR="001645C8" w:rsidRPr="009D48C4" w:rsidRDefault="001645C8" w:rsidP="001645C8">
      <w:pPr>
        <w:rPr>
          <w:rFonts w:eastAsia="Calibri"/>
        </w:rPr>
      </w:pPr>
      <w:r w:rsidRPr="009D48C4">
        <w:rPr>
          <w:rFonts w:eastAsia="Calibri"/>
        </w:rPr>
        <w:t>На официальном бланке</w:t>
      </w:r>
    </w:p>
    <w:p w:rsidR="001645C8" w:rsidRDefault="001645C8" w:rsidP="001645C8">
      <w:pPr>
        <w:ind w:firstLine="709"/>
        <w:jc w:val="center"/>
        <w:rPr>
          <w:rFonts w:eastAsia="Calibri"/>
          <w:bCs/>
        </w:rPr>
      </w:pPr>
    </w:p>
    <w:p w:rsidR="001645C8" w:rsidRPr="009D48C4" w:rsidRDefault="001645C8" w:rsidP="001645C8">
      <w:pPr>
        <w:ind w:firstLine="709"/>
        <w:jc w:val="center"/>
        <w:rPr>
          <w:rFonts w:eastAsia="Calibri"/>
          <w:bCs/>
        </w:rPr>
      </w:pPr>
      <w:r w:rsidRPr="009D48C4">
        <w:rPr>
          <w:rFonts w:eastAsia="Calibri"/>
          <w:bCs/>
        </w:rPr>
        <w:t>Информационная карта организации</w:t>
      </w:r>
    </w:p>
    <w:p w:rsidR="001645C8" w:rsidRPr="009D48C4" w:rsidRDefault="001645C8" w:rsidP="001645C8">
      <w:pPr>
        <w:rPr>
          <w:rFonts w:eastAsia="Calibri"/>
          <w:sz w:val="14"/>
          <w:szCs w:val="14"/>
        </w:rPr>
      </w:pPr>
    </w:p>
    <w:tbl>
      <w:tblPr>
        <w:tblW w:w="9657" w:type="dxa"/>
        <w:jc w:val="center"/>
        <w:tblCellMar>
          <w:left w:w="0" w:type="dxa"/>
          <w:right w:w="0" w:type="dxa"/>
        </w:tblCellMar>
        <w:tblLook w:val="04A0"/>
      </w:tblPr>
      <w:tblGrid>
        <w:gridCol w:w="4342"/>
        <w:gridCol w:w="5315"/>
      </w:tblGrid>
      <w:tr w:rsidR="001645C8" w:rsidRPr="009D48C4" w:rsidTr="007C47C7">
        <w:trPr>
          <w:trHeight w:val="222"/>
          <w:jc w:val="center"/>
        </w:trPr>
        <w:tc>
          <w:tcPr>
            <w:tcW w:w="4342" w:type="dxa"/>
            <w:tcBorders>
              <w:top w:val="single" w:sz="8" w:space="0" w:color="auto"/>
              <w:left w:val="single" w:sz="8" w:space="0" w:color="auto"/>
              <w:bottom w:val="single" w:sz="8" w:space="0" w:color="auto"/>
              <w:right w:val="single" w:sz="8" w:space="0" w:color="auto"/>
            </w:tcBorders>
            <w:tcMar>
              <w:top w:w="62" w:type="dxa"/>
              <w:left w:w="102" w:type="dxa"/>
              <w:bottom w:w="102" w:type="dxa"/>
              <w:right w:w="62" w:type="dxa"/>
            </w:tcMar>
            <w:hideMark/>
          </w:tcPr>
          <w:p w:rsidR="001645C8" w:rsidRPr="009D48C4" w:rsidRDefault="001645C8" w:rsidP="007C47C7">
            <w:pPr>
              <w:spacing w:line="222" w:lineRule="atLeast"/>
              <w:rPr>
                <w:rFonts w:eastAsia="Calibri"/>
              </w:rPr>
            </w:pPr>
            <w:r w:rsidRPr="009D48C4">
              <w:rPr>
                <w:rFonts w:eastAsia="Calibri"/>
              </w:rPr>
              <w:t>Полное наименование</w:t>
            </w:r>
          </w:p>
        </w:tc>
        <w:tc>
          <w:tcPr>
            <w:tcW w:w="5315" w:type="dxa"/>
            <w:tcBorders>
              <w:top w:val="single" w:sz="8" w:space="0" w:color="auto"/>
              <w:left w:val="nil"/>
              <w:bottom w:val="single" w:sz="8" w:space="0" w:color="auto"/>
              <w:right w:val="single" w:sz="8" w:space="0" w:color="auto"/>
            </w:tcBorders>
            <w:tcMar>
              <w:top w:w="62" w:type="dxa"/>
              <w:left w:w="102" w:type="dxa"/>
              <w:bottom w:w="102" w:type="dxa"/>
              <w:right w:w="62" w:type="dxa"/>
            </w:tcMar>
          </w:tcPr>
          <w:p w:rsidR="001645C8" w:rsidRPr="009D48C4" w:rsidRDefault="001645C8" w:rsidP="007C47C7">
            <w:pPr>
              <w:rPr>
                <w:rFonts w:eastAsia="Calibri"/>
              </w:rPr>
            </w:pPr>
          </w:p>
        </w:tc>
      </w:tr>
      <w:tr w:rsidR="001645C8" w:rsidRPr="009D48C4" w:rsidTr="007C47C7">
        <w:trPr>
          <w:trHeight w:val="317"/>
          <w:jc w:val="center"/>
        </w:trPr>
        <w:tc>
          <w:tcPr>
            <w:tcW w:w="434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1645C8" w:rsidRPr="009D48C4" w:rsidRDefault="001645C8" w:rsidP="007C47C7">
            <w:pPr>
              <w:rPr>
                <w:rFonts w:eastAsia="Calibri"/>
              </w:rPr>
            </w:pPr>
            <w:r w:rsidRPr="009D48C4">
              <w:rPr>
                <w:rFonts w:eastAsia="Calibri"/>
              </w:rPr>
              <w:t>Сокращенное наименование</w:t>
            </w:r>
          </w:p>
        </w:tc>
        <w:tc>
          <w:tcPr>
            <w:tcW w:w="5315" w:type="dxa"/>
            <w:tcBorders>
              <w:top w:val="nil"/>
              <w:left w:val="nil"/>
              <w:bottom w:val="single" w:sz="8" w:space="0" w:color="auto"/>
              <w:right w:val="single" w:sz="8" w:space="0" w:color="auto"/>
            </w:tcBorders>
            <w:tcMar>
              <w:top w:w="62" w:type="dxa"/>
              <w:left w:w="102" w:type="dxa"/>
              <w:bottom w:w="102" w:type="dxa"/>
              <w:right w:w="62" w:type="dxa"/>
            </w:tcMar>
          </w:tcPr>
          <w:p w:rsidR="001645C8" w:rsidRPr="009D48C4" w:rsidRDefault="001645C8" w:rsidP="007C47C7">
            <w:pPr>
              <w:rPr>
                <w:rFonts w:eastAsia="Calibri"/>
              </w:rPr>
            </w:pPr>
          </w:p>
        </w:tc>
      </w:tr>
      <w:tr w:rsidR="001645C8" w:rsidRPr="009D48C4" w:rsidTr="007C47C7">
        <w:trPr>
          <w:trHeight w:val="300"/>
          <w:jc w:val="center"/>
        </w:trPr>
        <w:tc>
          <w:tcPr>
            <w:tcW w:w="434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1645C8" w:rsidRPr="009D48C4" w:rsidRDefault="001645C8" w:rsidP="007C47C7">
            <w:pPr>
              <w:rPr>
                <w:rFonts w:eastAsia="Calibri"/>
              </w:rPr>
            </w:pPr>
            <w:r w:rsidRPr="009D48C4">
              <w:rPr>
                <w:rFonts w:eastAsia="Calibri"/>
              </w:rPr>
              <w:t>Адрес регистрации</w:t>
            </w:r>
          </w:p>
        </w:tc>
        <w:tc>
          <w:tcPr>
            <w:tcW w:w="5315" w:type="dxa"/>
            <w:tcBorders>
              <w:top w:val="nil"/>
              <w:left w:val="nil"/>
              <w:bottom w:val="single" w:sz="8" w:space="0" w:color="auto"/>
              <w:right w:val="single" w:sz="8" w:space="0" w:color="auto"/>
            </w:tcBorders>
            <w:tcMar>
              <w:top w:w="62" w:type="dxa"/>
              <w:left w:w="102" w:type="dxa"/>
              <w:bottom w:w="102" w:type="dxa"/>
              <w:right w:w="62" w:type="dxa"/>
            </w:tcMar>
          </w:tcPr>
          <w:p w:rsidR="001645C8" w:rsidRPr="009D48C4" w:rsidRDefault="001645C8" w:rsidP="007C47C7">
            <w:pPr>
              <w:rPr>
                <w:rFonts w:eastAsia="Calibri"/>
              </w:rPr>
            </w:pPr>
          </w:p>
        </w:tc>
      </w:tr>
      <w:tr w:rsidR="001645C8" w:rsidRPr="009D48C4" w:rsidTr="007C47C7">
        <w:trPr>
          <w:trHeight w:val="635"/>
          <w:jc w:val="center"/>
        </w:trPr>
        <w:tc>
          <w:tcPr>
            <w:tcW w:w="434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1645C8" w:rsidRPr="009D48C4" w:rsidRDefault="001645C8" w:rsidP="007C47C7">
            <w:pPr>
              <w:rPr>
                <w:rFonts w:eastAsia="Calibri"/>
              </w:rPr>
            </w:pPr>
            <w:r w:rsidRPr="009D48C4">
              <w:rPr>
                <w:rFonts w:eastAsia="Calibri"/>
              </w:rPr>
              <w:t>Адрес фактического местонахо</w:t>
            </w:r>
            <w:r w:rsidRPr="009D48C4">
              <w:rPr>
                <w:rFonts w:eastAsia="Calibri"/>
              </w:rPr>
              <w:t>ж</w:t>
            </w:r>
            <w:r w:rsidRPr="009D48C4">
              <w:rPr>
                <w:rFonts w:eastAsia="Calibri"/>
              </w:rPr>
              <w:t>дения</w:t>
            </w:r>
          </w:p>
        </w:tc>
        <w:tc>
          <w:tcPr>
            <w:tcW w:w="5315" w:type="dxa"/>
            <w:tcBorders>
              <w:top w:val="nil"/>
              <w:left w:val="nil"/>
              <w:bottom w:val="single" w:sz="8" w:space="0" w:color="auto"/>
              <w:right w:val="single" w:sz="8" w:space="0" w:color="auto"/>
            </w:tcBorders>
            <w:tcMar>
              <w:top w:w="62" w:type="dxa"/>
              <w:left w:w="102" w:type="dxa"/>
              <w:bottom w:w="102" w:type="dxa"/>
              <w:right w:w="62" w:type="dxa"/>
            </w:tcMar>
          </w:tcPr>
          <w:p w:rsidR="001645C8" w:rsidRPr="009D48C4" w:rsidRDefault="001645C8" w:rsidP="007C47C7">
            <w:pPr>
              <w:rPr>
                <w:rFonts w:eastAsia="Calibri"/>
              </w:rPr>
            </w:pPr>
          </w:p>
        </w:tc>
      </w:tr>
      <w:tr w:rsidR="001645C8" w:rsidRPr="009D48C4" w:rsidTr="007C47C7">
        <w:trPr>
          <w:trHeight w:val="317"/>
          <w:jc w:val="center"/>
        </w:trPr>
        <w:tc>
          <w:tcPr>
            <w:tcW w:w="434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1645C8" w:rsidRPr="009D48C4" w:rsidRDefault="001645C8" w:rsidP="007C47C7">
            <w:pPr>
              <w:rPr>
                <w:rFonts w:eastAsia="Calibri"/>
              </w:rPr>
            </w:pPr>
            <w:r w:rsidRPr="009D48C4">
              <w:rPr>
                <w:rFonts w:eastAsia="Calibri"/>
              </w:rPr>
              <w:t>ОГРН</w:t>
            </w:r>
          </w:p>
        </w:tc>
        <w:tc>
          <w:tcPr>
            <w:tcW w:w="5315" w:type="dxa"/>
            <w:tcBorders>
              <w:top w:val="nil"/>
              <w:left w:val="nil"/>
              <w:bottom w:val="single" w:sz="8" w:space="0" w:color="auto"/>
              <w:right w:val="single" w:sz="8" w:space="0" w:color="auto"/>
            </w:tcBorders>
            <w:tcMar>
              <w:top w:w="62" w:type="dxa"/>
              <w:left w:w="102" w:type="dxa"/>
              <w:bottom w:w="102" w:type="dxa"/>
              <w:right w:w="62" w:type="dxa"/>
            </w:tcMar>
          </w:tcPr>
          <w:p w:rsidR="001645C8" w:rsidRPr="009D48C4" w:rsidRDefault="001645C8" w:rsidP="007C47C7">
            <w:pPr>
              <w:rPr>
                <w:rFonts w:eastAsia="Calibri"/>
              </w:rPr>
            </w:pPr>
          </w:p>
        </w:tc>
      </w:tr>
      <w:tr w:rsidR="001645C8" w:rsidRPr="009D48C4" w:rsidTr="007C47C7">
        <w:trPr>
          <w:trHeight w:val="300"/>
          <w:jc w:val="center"/>
        </w:trPr>
        <w:tc>
          <w:tcPr>
            <w:tcW w:w="434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1645C8" w:rsidRPr="009D48C4" w:rsidRDefault="001645C8" w:rsidP="007C47C7">
            <w:pPr>
              <w:rPr>
                <w:rFonts w:eastAsia="Calibri"/>
              </w:rPr>
            </w:pPr>
            <w:r w:rsidRPr="009D48C4">
              <w:rPr>
                <w:rFonts w:eastAsia="Calibri"/>
              </w:rPr>
              <w:t>Дата присвоения ОГРН</w:t>
            </w:r>
          </w:p>
        </w:tc>
        <w:tc>
          <w:tcPr>
            <w:tcW w:w="5315" w:type="dxa"/>
            <w:tcBorders>
              <w:top w:val="nil"/>
              <w:left w:val="nil"/>
              <w:bottom w:val="single" w:sz="8" w:space="0" w:color="auto"/>
              <w:right w:val="single" w:sz="8" w:space="0" w:color="auto"/>
            </w:tcBorders>
            <w:tcMar>
              <w:top w:w="62" w:type="dxa"/>
              <w:left w:w="102" w:type="dxa"/>
              <w:bottom w:w="102" w:type="dxa"/>
              <w:right w:w="62" w:type="dxa"/>
            </w:tcMar>
          </w:tcPr>
          <w:p w:rsidR="001645C8" w:rsidRPr="009D48C4" w:rsidRDefault="001645C8" w:rsidP="007C47C7">
            <w:pPr>
              <w:rPr>
                <w:rFonts w:eastAsia="Calibri"/>
              </w:rPr>
            </w:pPr>
          </w:p>
        </w:tc>
      </w:tr>
      <w:tr w:rsidR="001645C8" w:rsidRPr="009D48C4" w:rsidTr="007C47C7">
        <w:trPr>
          <w:trHeight w:val="317"/>
          <w:jc w:val="center"/>
        </w:trPr>
        <w:tc>
          <w:tcPr>
            <w:tcW w:w="434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1645C8" w:rsidRPr="009D48C4" w:rsidRDefault="001645C8" w:rsidP="007C47C7">
            <w:pPr>
              <w:rPr>
                <w:rFonts w:eastAsia="Calibri"/>
              </w:rPr>
            </w:pPr>
            <w:r w:rsidRPr="009D48C4">
              <w:rPr>
                <w:rFonts w:eastAsia="Calibri"/>
              </w:rPr>
              <w:t>ИНН/КПП</w:t>
            </w:r>
          </w:p>
        </w:tc>
        <w:tc>
          <w:tcPr>
            <w:tcW w:w="5315" w:type="dxa"/>
            <w:tcBorders>
              <w:top w:val="nil"/>
              <w:left w:val="nil"/>
              <w:bottom w:val="single" w:sz="8" w:space="0" w:color="auto"/>
              <w:right w:val="single" w:sz="8" w:space="0" w:color="auto"/>
            </w:tcBorders>
            <w:tcMar>
              <w:top w:w="62" w:type="dxa"/>
              <w:left w:w="102" w:type="dxa"/>
              <w:bottom w:w="102" w:type="dxa"/>
              <w:right w:w="62" w:type="dxa"/>
            </w:tcMar>
          </w:tcPr>
          <w:p w:rsidR="001645C8" w:rsidRPr="009D48C4" w:rsidRDefault="001645C8" w:rsidP="007C47C7">
            <w:pPr>
              <w:rPr>
                <w:rFonts w:eastAsia="Calibri"/>
              </w:rPr>
            </w:pPr>
          </w:p>
        </w:tc>
      </w:tr>
      <w:tr w:rsidR="001645C8" w:rsidRPr="009D48C4" w:rsidTr="007C47C7">
        <w:trPr>
          <w:trHeight w:val="317"/>
          <w:jc w:val="center"/>
        </w:trPr>
        <w:tc>
          <w:tcPr>
            <w:tcW w:w="434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1645C8" w:rsidRPr="009D48C4" w:rsidRDefault="004B72AD" w:rsidP="007C47C7">
            <w:pPr>
              <w:rPr>
                <w:rFonts w:eastAsia="Calibri"/>
              </w:rPr>
            </w:pPr>
            <w:hyperlink r:id="rId18" w:history="1">
              <w:r w:rsidR="001645C8" w:rsidRPr="009D48C4">
                <w:rPr>
                  <w:rFonts w:eastAsia="Calibri"/>
                </w:rPr>
                <w:t>ОКФС</w:t>
              </w:r>
            </w:hyperlink>
          </w:p>
        </w:tc>
        <w:tc>
          <w:tcPr>
            <w:tcW w:w="5315" w:type="dxa"/>
            <w:tcBorders>
              <w:top w:val="nil"/>
              <w:left w:val="nil"/>
              <w:bottom w:val="single" w:sz="8" w:space="0" w:color="auto"/>
              <w:right w:val="single" w:sz="8" w:space="0" w:color="auto"/>
            </w:tcBorders>
            <w:tcMar>
              <w:top w:w="62" w:type="dxa"/>
              <w:left w:w="102" w:type="dxa"/>
              <w:bottom w:w="102" w:type="dxa"/>
              <w:right w:w="62" w:type="dxa"/>
            </w:tcMar>
          </w:tcPr>
          <w:p w:rsidR="001645C8" w:rsidRPr="009D48C4" w:rsidRDefault="001645C8" w:rsidP="007C47C7">
            <w:pPr>
              <w:rPr>
                <w:rFonts w:eastAsia="Calibri"/>
              </w:rPr>
            </w:pPr>
          </w:p>
        </w:tc>
      </w:tr>
      <w:tr w:rsidR="001645C8" w:rsidRPr="009D48C4" w:rsidTr="007C47C7">
        <w:trPr>
          <w:trHeight w:val="300"/>
          <w:jc w:val="center"/>
        </w:trPr>
        <w:tc>
          <w:tcPr>
            <w:tcW w:w="434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1645C8" w:rsidRPr="009D48C4" w:rsidRDefault="004B72AD" w:rsidP="007C47C7">
            <w:pPr>
              <w:rPr>
                <w:rFonts w:eastAsia="Calibri"/>
              </w:rPr>
            </w:pPr>
            <w:hyperlink r:id="rId19" w:history="1">
              <w:r w:rsidR="001645C8" w:rsidRPr="009D48C4">
                <w:rPr>
                  <w:rFonts w:eastAsia="Calibri"/>
                </w:rPr>
                <w:t>ОКОПФ</w:t>
              </w:r>
            </w:hyperlink>
          </w:p>
        </w:tc>
        <w:tc>
          <w:tcPr>
            <w:tcW w:w="5315" w:type="dxa"/>
            <w:tcBorders>
              <w:top w:val="nil"/>
              <w:left w:val="nil"/>
              <w:bottom w:val="single" w:sz="8" w:space="0" w:color="auto"/>
              <w:right w:val="single" w:sz="8" w:space="0" w:color="auto"/>
            </w:tcBorders>
            <w:tcMar>
              <w:top w:w="62" w:type="dxa"/>
              <w:left w:w="102" w:type="dxa"/>
              <w:bottom w:w="102" w:type="dxa"/>
              <w:right w:w="62" w:type="dxa"/>
            </w:tcMar>
          </w:tcPr>
          <w:p w:rsidR="001645C8" w:rsidRPr="009D48C4" w:rsidRDefault="001645C8" w:rsidP="007C47C7">
            <w:pPr>
              <w:rPr>
                <w:rFonts w:eastAsia="Calibri"/>
              </w:rPr>
            </w:pPr>
          </w:p>
        </w:tc>
      </w:tr>
      <w:tr w:rsidR="001645C8" w:rsidRPr="009D48C4" w:rsidTr="007C47C7">
        <w:trPr>
          <w:trHeight w:val="317"/>
          <w:jc w:val="center"/>
        </w:trPr>
        <w:tc>
          <w:tcPr>
            <w:tcW w:w="434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1645C8" w:rsidRPr="009D48C4" w:rsidRDefault="004B72AD" w:rsidP="007C47C7">
            <w:pPr>
              <w:rPr>
                <w:rFonts w:eastAsia="Calibri"/>
              </w:rPr>
            </w:pPr>
            <w:hyperlink r:id="rId20" w:history="1">
              <w:r w:rsidR="001645C8" w:rsidRPr="009D48C4">
                <w:rPr>
                  <w:rFonts w:eastAsia="Calibri"/>
                </w:rPr>
                <w:t>ОКВЭД</w:t>
              </w:r>
            </w:hyperlink>
          </w:p>
        </w:tc>
        <w:tc>
          <w:tcPr>
            <w:tcW w:w="5315" w:type="dxa"/>
            <w:tcBorders>
              <w:top w:val="nil"/>
              <w:left w:val="nil"/>
              <w:bottom w:val="single" w:sz="8" w:space="0" w:color="auto"/>
              <w:right w:val="single" w:sz="8" w:space="0" w:color="auto"/>
            </w:tcBorders>
            <w:tcMar>
              <w:top w:w="62" w:type="dxa"/>
              <w:left w:w="102" w:type="dxa"/>
              <w:bottom w:w="102" w:type="dxa"/>
              <w:right w:w="62" w:type="dxa"/>
            </w:tcMar>
          </w:tcPr>
          <w:p w:rsidR="001645C8" w:rsidRPr="009D48C4" w:rsidRDefault="001645C8" w:rsidP="007C47C7">
            <w:pPr>
              <w:rPr>
                <w:rFonts w:eastAsia="Calibri"/>
              </w:rPr>
            </w:pPr>
          </w:p>
        </w:tc>
      </w:tr>
      <w:tr w:rsidR="001645C8" w:rsidRPr="009D48C4" w:rsidTr="007C47C7">
        <w:trPr>
          <w:trHeight w:val="300"/>
          <w:jc w:val="center"/>
        </w:trPr>
        <w:tc>
          <w:tcPr>
            <w:tcW w:w="434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1645C8" w:rsidRPr="009D48C4" w:rsidRDefault="001645C8" w:rsidP="007C47C7">
            <w:pPr>
              <w:rPr>
                <w:rFonts w:eastAsia="Calibri"/>
              </w:rPr>
            </w:pPr>
            <w:r w:rsidRPr="009D48C4">
              <w:rPr>
                <w:rFonts w:eastAsia="Calibri"/>
              </w:rPr>
              <w:t>ОКПО</w:t>
            </w:r>
          </w:p>
        </w:tc>
        <w:tc>
          <w:tcPr>
            <w:tcW w:w="5315" w:type="dxa"/>
            <w:tcBorders>
              <w:top w:val="nil"/>
              <w:left w:val="nil"/>
              <w:bottom w:val="single" w:sz="8" w:space="0" w:color="auto"/>
              <w:right w:val="single" w:sz="8" w:space="0" w:color="auto"/>
            </w:tcBorders>
            <w:tcMar>
              <w:top w:w="62" w:type="dxa"/>
              <w:left w:w="102" w:type="dxa"/>
              <w:bottom w:w="102" w:type="dxa"/>
              <w:right w:w="62" w:type="dxa"/>
            </w:tcMar>
          </w:tcPr>
          <w:p w:rsidR="001645C8" w:rsidRPr="009D48C4" w:rsidRDefault="001645C8" w:rsidP="007C47C7">
            <w:pPr>
              <w:rPr>
                <w:rFonts w:eastAsia="Calibri"/>
              </w:rPr>
            </w:pPr>
          </w:p>
        </w:tc>
      </w:tr>
      <w:tr w:rsidR="001645C8" w:rsidRPr="009D48C4" w:rsidTr="007C47C7">
        <w:trPr>
          <w:trHeight w:val="317"/>
          <w:jc w:val="center"/>
        </w:trPr>
        <w:tc>
          <w:tcPr>
            <w:tcW w:w="434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1645C8" w:rsidRPr="009D48C4" w:rsidRDefault="001645C8" w:rsidP="007C47C7">
            <w:pPr>
              <w:rPr>
                <w:rFonts w:eastAsia="Calibri"/>
              </w:rPr>
            </w:pPr>
            <w:r w:rsidRPr="009D48C4">
              <w:rPr>
                <w:rFonts w:eastAsia="Calibri"/>
              </w:rPr>
              <w:t>Электронный адрес</w:t>
            </w:r>
          </w:p>
        </w:tc>
        <w:tc>
          <w:tcPr>
            <w:tcW w:w="5315" w:type="dxa"/>
            <w:tcBorders>
              <w:top w:val="nil"/>
              <w:left w:val="nil"/>
              <w:bottom w:val="single" w:sz="8" w:space="0" w:color="auto"/>
              <w:right w:val="single" w:sz="8" w:space="0" w:color="auto"/>
            </w:tcBorders>
            <w:tcMar>
              <w:top w:w="62" w:type="dxa"/>
              <w:left w:w="102" w:type="dxa"/>
              <w:bottom w:w="102" w:type="dxa"/>
              <w:right w:w="62" w:type="dxa"/>
            </w:tcMar>
          </w:tcPr>
          <w:p w:rsidR="001645C8" w:rsidRPr="009D48C4" w:rsidRDefault="001645C8" w:rsidP="007C47C7">
            <w:pPr>
              <w:rPr>
                <w:rFonts w:eastAsia="Calibri"/>
              </w:rPr>
            </w:pPr>
          </w:p>
        </w:tc>
      </w:tr>
      <w:tr w:rsidR="001645C8" w:rsidRPr="009D48C4" w:rsidTr="007C47C7">
        <w:trPr>
          <w:trHeight w:val="317"/>
          <w:jc w:val="center"/>
        </w:trPr>
        <w:tc>
          <w:tcPr>
            <w:tcW w:w="434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1645C8" w:rsidRPr="009D48C4" w:rsidRDefault="001645C8" w:rsidP="007C47C7">
            <w:pPr>
              <w:rPr>
                <w:rFonts w:eastAsia="Calibri"/>
              </w:rPr>
            </w:pPr>
            <w:r w:rsidRPr="009D48C4">
              <w:rPr>
                <w:rFonts w:eastAsia="Calibri"/>
              </w:rPr>
              <w:t>Электронная страница</w:t>
            </w:r>
          </w:p>
        </w:tc>
        <w:tc>
          <w:tcPr>
            <w:tcW w:w="5315" w:type="dxa"/>
            <w:tcBorders>
              <w:top w:val="nil"/>
              <w:left w:val="nil"/>
              <w:bottom w:val="single" w:sz="8" w:space="0" w:color="auto"/>
              <w:right w:val="single" w:sz="8" w:space="0" w:color="auto"/>
            </w:tcBorders>
            <w:tcMar>
              <w:top w:w="62" w:type="dxa"/>
              <w:left w:w="102" w:type="dxa"/>
              <w:bottom w:w="102" w:type="dxa"/>
              <w:right w:w="62" w:type="dxa"/>
            </w:tcMar>
          </w:tcPr>
          <w:p w:rsidR="001645C8" w:rsidRPr="009D48C4" w:rsidRDefault="001645C8" w:rsidP="007C47C7">
            <w:pPr>
              <w:rPr>
                <w:rFonts w:eastAsia="Calibri"/>
              </w:rPr>
            </w:pPr>
          </w:p>
        </w:tc>
      </w:tr>
      <w:tr w:rsidR="001645C8" w:rsidRPr="009D48C4" w:rsidTr="007C47C7">
        <w:trPr>
          <w:trHeight w:val="300"/>
          <w:jc w:val="center"/>
        </w:trPr>
        <w:tc>
          <w:tcPr>
            <w:tcW w:w="434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1645C8" w:rsidRPr="009D48C4" w:rsidRDefault="001645C8" w:rsidP="007C47C7">
            <w:pPr>
              <w:rPr>
                <w:rFonts w:eastAsia="Calibri"/>
              </w:rPr>
            </w:pPr>
            <w:r w:rsidRPr="009D48C4">
              <w:rPr>
                <w:rFonts w:eastAsia="Calibri"/>
              </w:rPr>
              <w:t>Банковские реквизиты</w:t>
            </w:r>
          </w:p>
        </w:tc>
        <w:tc>
          <w:tcPr>
            <w:tcW w:w="5315" w:type="dxa"/>
            <w:tcBorders>
              <w:top w:val="nil"/>
              <w:left w:val="nil"/>
              <w:bottom w:val="single" w:sz="8" w:space="0" w:color="auto"/>
              <w:right w:val="single" w:sz="8" w:space="0" w:color="auto"/>
            </w:tcBorders>
            <w:tcMar>
              <w:top w:w="62" w:type="dxa"/>
              <w:left w:w="102" w:type="dxa"/>
              <w:bottom w:w="102" w:type="dxa"/>
              <w:right w:w="62" w:type="dxa"/>
            </w:tcMar>
          </w:tcPr>
          <w:p w:rsidR="001645C8" w:rsidRPr="009D48C4" w:rsidRDefault="001645C8" w:rsidP="007C47C7">
            <w:pPr>
              <w:rPr>
                <w:rFonts w:eastAsia="Calibri"/>
              </w:rPr>
            </w:pPr>
          </w:p>
        </w:tc>
      </w:tr>
      <w:tr w:rsidR="001645C8" w:rsidRPr="009D48C4" w:rsidTr="007C47C7">
        <w:trPr>
          <w:trHeight w:val="317"/>
          <w:jc w:val="center"/>
        </w:trPr>
        <w:tc>
          <w:tcPr>
            <w:tcW w:w="434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1645C8" w:rsidRPr="009D48C4" w:rsidRDefault="001645C8" w:rsidP="007C47C7">
            <w:pPr>
              <w:rPr>
                <w:rFonts w:eastAsia="Calibri"/>
              </w:rPr>
            </w:pPr>
            <w:r w:rsidRPr="009D48C4">
              <w:rPr>
                <w:rFonts w:eastAsia="Calibri"/>
              </w:rPr>
              <w:t>Основной вид деятельности</w:t>
            </w:r>
          </w:p>
        </w:tc>
        <w:tc>
          <w:tcPr>
            <w:tcW w:w="5315" w:type="dxa"/>
            <w:tcBorders>
              <w:top w:val="nil"/>
              <w:left w:val="nil"/>
              <w:bottom w:val="single" w:sz="8" w:space="0" w:color="auto"/>
              <w:right w:val="single" w:sz="8" w:space="0" w:color="auto"/>
            </w:tcBorders>
            <w:tcMar>
              <w:top w:w="62" w:type="dxa"/>
              <w:left w:w="102" w:type="dxa"/>
              <w:bottom w:w="102" w:type="dxa"/>
              <w:right w:w="62" w:type="dxa"/>
            </w:tcMar>
          </w:tcPr>
          <w:p w:rsidR="001645C8" w:rsidRPr="009D48C4" w:rsidRDefault="001645C8" w:rsidP="007C47C7">
            <w:pPr>
              <w:rPr>
                <w:rFonts w:eastAsia="Calibri"/>
              </w:rPr>
            </w:pPr>
          </w:p>
        </w:tc>
      </w:tr>
      <w:tr w:rsidR="001645C8" w:rsidRPr="009D48C4" w:rsidTr="007C47C7">
        <w:trPr>
          <w:trHeight w:val="300"/>
          <w:jc w:val="center"/>
        </w:trPr>
        <w:tc>
          <w:tcPr>
            <w:tcW w:w="434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1645C8" w:rsidRPr="009D48C4" w:rsidRDefault="001645C8" w:rsidP="007C47C7">
            <w:pPr>
              <w:rPr>
                <w:rFonts w:eastAsia="Calibri"/>
              </w:rPr>
            </w:pPr>
            <w:r w:rsidRPr="009D48C4">
              <w:rPr>
                <w:rFonts w:eastAsia="Calibri"/>
              </w:rPr>
              <w:t>Телефон, факс</w:t>
            </w:r>
          </w:p>
        </w:tc>
        <w:tc>
          <w:tcPr>
            <w:tcW w:w="5315" w:type="dxa"/>
            <w:tcBorders>
              <w:top w:val="nil"/>
              <w:left w:val="nil"/>
              <w:bottom w:val="single" w:sz="8" w:space="0" w:color="auto"/>
              <w:right w:val="single" w:sz="8" w:space="0" w:color="auto"/>
            </w:tcBorders>
            <w:tcMar>
              <w:top w:w="62" w:type="dxa"/>
              <w:left w:w="102" w:type="dxa"/>
              <w:bottom w:w="102" w:type="dxa"/>
              <w:right w:w="62" w:type="dxa"/>
            </w:tcMar>
          </w:tcPr>
          <w:p w:rsidR="001645C8" w:rsidRPr="009D48C4" w:rsidRDefault="001645C8" w:rsidP="007C47C7">
            <w:pPr>
              <w:rPr>
                <w:rFonts w:eastAsia="Calibri"/>
              </w:rPr>
            </w:pPr>
          </w:p>
        </w:tc>
      </w:tr>
      <w:tr w:rsidR="001645C8" w:rsidRPr="009D48C4" w:rsidTr="007C47C7">
        <w:trPr>
          <w:trHeight w:val="317"/>
          <w:jc w:val="center"/>
        </w:trPr>
        <w:tc>
          <w:tcPr>
            <w:tcW w:w="434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1645C8" w:rsidRPr="009D48C4" w:rsidRDefault="001645C8" w:rsidP="007C47C7">
            <w:pPr>
              <w:rPr>
                <w:rFonts w:eastAsia="Calibri"/>
              </w:rPr>
            </w:pPr>
            <w:r w:rsidRPr="009D48C4">
              <w:rPr>
                <w:rFonts w:eastAsia="Calibri"/>
              </w:rPr>
              <w:t>Руководитель</w:t>
            </w:r>
          </w:p>
        </w:tc>
        <w:tc>
          <w:tcPr>
            <w:tcW w:w="5315" w:type="dxa"/>
            <w:tcBorders>
              <w:top w:val="nil"/>
              <w:left w:val="nil"/>
              <w:bottom w:val="single" w:sz="8" w:space="0" w:color="auto"/>
              <w:right w:val="single" w:sz="8" w:space="0" w:color="auto"/>
            </w:tcBorders>
            <w:tcMar>
              <w:top w:w="62" w:type="dxa"/>
              <w:left w:w="102" w:type="dxa"/>
              <w:bottom w:w="102" w:type="dxa"/>
              <w:right w:w="62" w:type="dxa"/>
            </w:tcMar>
          </w:tcPr>
          <w:p w:rsidR="001645C8" w:rsidRPr="009D48C4" w:rsidRDefault="001645C8" w:rsidP="007C47C7">
            <w:pPr>
              <w:rPr>
                <w:rFonts w:eastAsia="Calibri"/>
              </w:rPr>
            </w:pPr>
          </w:p>
        </w:tc>
      </w:tr>
      <w:tr w:rsidR="001645C8" w:rsidRPr="009D48C4" w:rsidTr="007C47C7">
        <w:trPr>
          <w:trHeight w:val="317"/>
          <w:jc w:val="center"/>
        </w:trPr>
        <w:tc>
          <w:tcPr>
            <w:tcW w:w="434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1645C8" w:rsidRPr="009D48C4" w:rsidRDefault="001645C8" w:rsidP="007C47C7">
            <w:pPr>
              <w:rPr>
                <w:rFonts w:eastAsia="Calibri"/>
              </w:rPr>
            </w:pPr>
            <w:r w:rsidRPr="009D48C4">
              <w:rPr>
                <w:rFonts w:eastAsia="Calibri"/>
              </w:rPr>
              <w:t>Главный бухгалтер</w:t>
            </w:r>
          </w:p>
        </w:tc>
        <w:tc>
          <w:tcPr>
            <w:tcW w:w="5315" w:type="dxa"/>
            <w:tcBorders>
              <w:top w:val="nil"/>
              <w:left w:val="nil"/>
              <w:bottom w:val="single" w:sz="8" w:space="0" w:color="auto"/>
              <w:right w:val="single" w:sz="8" w:space="0" w:color="auto"/>
            </w:tcBorders>
            <w:tcMar>
              <w:top w:w="62" w:type="dxa"/>
              <w:left w:w="102" w:type="dxa"/>
              <w:bottom w:w="102" w:type="dxa"/>
              <w:right w:w="62" w:type="dxa"/>
            </w:tcMar>
          </w:tcPr>
          <w:p w:rsidR="001645C8" w:rsidRPr="009D48C4" w:rsidRDefault="001645C8" w:rsidP="007C47C7">
            <w:pPr>
              <w:rPr>
                <w:rFonts w:eastAsia="Calibri"/>
              </w:rPr>
            </w:pPr>
          </w:p>
        </w:tc>
      </w:tr>
    </w:tbl>
    <w:p w:rsidR="001645C8" w:rsidRPr="009D48C4" w:rsidRDefault="001645C8" w:rsidP="001645C8">
      <w:pPr>
        <w:rPr>
          <w:rFonts w:eastAsia="Calibri"/>
          <w:sz w:val="12"/>
          <w:szCs w:val="12"/>
        </w:rPr>
      </w:pPr>
    </w:p>
    <w:p w:rsidR="001645C8" w:rsidRPr="009D48C4" w:rsidRDefault="001645C8" w:rsidP="001645C8">
      <w:pPr>
        <w:rPr>
          <w:rFonts w:eastAsia="Calibri"/>
          <w:sz w:val="24"/>
          <w:szCs w:val="24"/>
        </w:rPr>
      </w:pPr>
      <w:r w:rsidRPr="009D48C4">
        <w:rPr>
          <w:rFonts w:eastAsia="Calibri"/>
        </w:rPr>
        <w:t xml:space="preserve">Руководитель </w:t>
      </w:r>
      <w:r w:rsidRPr="009D48C4">
        <w:rPr>
          <w:rFonts w:eastAsia="Calibri"/>
          <w:sz w:val="24"/>
          <w:szCs w:val="24"/>
        </w:rPr>
        <w:t>______________________________________________________________</w:t>
      </w:r>
    </w:p>
    <w:p w:rsidR="001645C8" w:rsidRPr="009D48C4" w:rsidRDefault="001645C8" w:rsidP="001645C8">
      <w:pPr>
        <w:rPr>
          <w:rFonts w:eastAsia="Calibri"/>
          <w:sz w:val="24"/>
          <w:szCs w:val="24"/>
        </w:rPr>
      </w:pPr>
      <w:r w:rsidRPr="009D48C4">
        <w:rPr>
          <w:rFonts w:eastAsia="Calibri"/>
          <w:sz w:val="24"/>
          <w:szCs w:val="24"/>
        </w:rPr>
        <w:t>   (подпись)              (расшифровка подписи)</w:t>
      </w:r>
    </w:p>
    <w:p w:rsidR="001645C8" w:rsidRPr="009D48C4" w:rsidRDefault="001645C8" w:rsidP="001645C8">
      <w:pPr>
        <w:rPr>
          <w:rFonts w:eastAsia="Calibri"/>
        </w:rPr>
      </w:pPr>
      <w:r w:rsidRPr="009D48C4">
        <w:rPr>
          <w:rFonts w:eastAsia="Calibri"/>
        </w:rPr>
        <w:t>М.П.</w:t>
      </w:r>
    </w:p>
    <w:p w:rsidR="001645C8" w:rsidRDefault="001645C8" w:rsidP="001645C8">
      <w:pPr>
        <w:ind w:left="9356"/>
        <w:sectPr w:rsidR="001645C8" w:rsidSect="0023115F">
          <w:pgSz w:w="11906" w:h="16838"/>
          <w:pgMar w:top="993" w:right="567" w:bottom="993" w:left="993" w:header="709" w:footer="709" w:gutter="0"/>
          <w:cols w:space="708"/>
          <w:docGrid w:linePitch="360"/>
        </w:sectPr>
      </w:pPr>
    </w:p>
    <w:p w:rsidR="001645C8" w:rsidRPr="002D363F" w:rsidRDefault="001645C8" w:rsidP="003C5F3D">
      <w:pPr>
        <w:ind w:left="8931"/>
        <w:jc w:val="both"/>
        <w:rPr>
          <w:rFonts w:eastAsia="Calibri"/>
          <w:szCs w:val="24"/>
        </w:rPr>
      </w:pPr>
      <w:r w:rsidRPr="002D363F">
        <w:rPr>
          <w:rFonts w:eastAsia="Calibri"/>
          <w:szCs w:val="24"/>
        </w:rPr>
        <w:lastRenderedPageBreak/>
        <w:t>Приложение 2 к Порядку</w:t>
      </w:r>
      <w:r w:rsidR="003C5F3D">
        <w:rPr>
          <w:rFonts w:eastAsia="Calibri"/>
          <w:szCs w:val="24"/>
        </w:rPr>
        <w:t xml:space="preserve"> </w:t>
      </w:r>
      <w:r w:rsidRPr="002D363F">
        <w:rPr>
          <w:rFonts w:eastAsia="Calibri"/>
          <w:szCs w:val="24"/>
        </w:rPr>
        <w:t>предоставления субс</w:t>
      </w:r>
      <w:r w:rsidRPr="002D363F">
        <w:rPr>
          <w:rFonts w:eastAsia="Calibri"/>
          <w:szCs w:val="24"/>
        </w:rPr>
        <w:t>и</w:t>
      </w:r>
      <w:r w:rsidRPr="002D363F">
        <w:rPr>
          <w:rFonts w:eastAsia="Calibri"/>
          <w:szCs w:val="24"/>
        </w:rPr>
        <w:t>дии на возмещение организациям, осущест</w:t>
      </w:r>
      <w:r w:rsidRPr="002D363F">
        <w:rPr>
          <w:rFonts w:eastAsia="Calibri"/>
          <w:szCs w:val="24"/>
        </w:rPr>
        <w:t>в</w:t>
      </w:r>
      <w:r w:rsidRPr="002D363F">
        <w:rPr>
          <w:rFonts w:eastAsia="Calibri"/>
          <w:szCs w:val="24"/>
        </w:rPr>
        <w:t>ляющим реализацию товаров  населению в зоне децентрализованного снабжения, транспортных расходов по доставке товаров в населенные пункты Нижневартовского района с ограниче</w:t>
      </w:r>
      <w:r w:rsidRPr="002D363F">
        <w:rPr>
          <w:rFonts w:eastAsia="Calibri"/>
          <w:szCs w:val="24"/>
        </w:rPr>
        <w:t>н</w:t>
      </w:r>
      <w:r w:rsidRPr="002D363F">
        <w:rPr>
          <w:rFonts w:eastAsia="Calibri"/>
          <w:szCs w:val="24"/>
        </w:rPr>
        <w:t>ными сроками завоза грузов</w:t>
      </w:r>
    </w:p>
    <w:tbl>
      <w:tblPr>
        <w:tblW w:w="16121" w:type="dxa"/>
        <w:tblInd w:w="108" w:type="dxa"/>
        <w:tblCellMar>
          <w:left w:w="0" w:type="dxa"/>
          <w:right w:w="0" w:type="dxa"/>
        </w:tblCellMar>
        <w:tblLook w:val="04A0"/>
      </w:tblPr>
      <w:tblGrid>
        <w:gridCol w:w="2228"/>
        <w:gridCol w:w="1143"/>
        <w:gridCol w:w="1888"/>
        <w:gridCol w:w="1877"/>
        <w:gridCol w:w="1911"/>
        <w:gridCol w:w="1836"/>
        <w:gridCol w:w="1652"/>
        <w:gridCol w:w="3377"/>
        <w:gridCol w:w="209"/>
      </w:tblGrid>
      <w:tr w:rsidR="001645C8" w:rsidRPr="00B22C74" w:rsidTr="007C47C7">
        <w:trPr>
          <w:gridAfter w:val="1"/>
          <w:wAfter w:w="209" w:type="dxa"/>
          <w:trHeight w:val="300"/>
        </w:trPr>
        <w:tc>
          <w:tcPr>
            <w:tcW w:w="15912" w:type="dxa"/>
            <w:gridSpan w:val="8"/>
            <w:noWrap/>
            <w:tcMar>
              <w:top w:w="0" w:type="dxa"/>
              <w:left w:w="108" w:type="dxa"/>
              <w:bottom w:w="0" w:type="dxa"/>
              <w:right w:w="108" w:type="dxa"/>
            </w:tcMar>
            <w:vAlign w:val="bottom"/>
          </w:tcPr>
          <w:p w:rsidR="001645C8" w:rsidRPr="00B22C74" w:rsidRDefault="001645C8" w:rsidP="007C47C7">
            <w:pPr>
              <w:rPr>
                <w:rFonts w:eastAsia="Calibri"/>
              </w:rPr>
            </w:pPr>
          </w:p>
          <w:p w:rsidR="001645C8" w:rsidRDefault="001645C8" w:rsidP="007C47C7">
            <w:pPr>
              <w:ind w:left="-108" w:right="907"/>
              <w:jc w:val="center"/>
              <w:rPr>
                <w:rFonts w:eastAsia="Calibri"/>
                <w:bCs/>
              </w:rPr>
            </w:pPr>
            <w:r w:rsidRPr="00B22C74">
              <w:rPr>
                <w:rFonts w:eastAsia="Calibri"/>
                <w:bCs/>
              </w:rPr>
              <w:t xml:space="preserve">Расчет </w:t>
            </w:r>
          </w:p>
          <w:p w:rsidR="001645C8" w:rsidRDefault="001645C8" w:rsidP="007C47C7">
            <w:pPr>
              <w:ind w:left="-108" w:right="907"/>
              <w:jc w:val="center"/>
              <w:rPr>
                <w:rFonts w:eastAsia="Calibri"/>
                <w:bCs/>
              </w:rPr>
            </w:pPr>
            <w:r w:rsidRPr="00B22C74">
              <w:rPr>
                <w:rFonts w:eastAsia="Calibri"/>
                <w:bCs/>
              </w:rPr>
              <w:t xml:space="preserve">возмещения транспортных расходов по доставке </w:t>
            </w:r>
            <w:r>
              <w:rPr>
                <w:rFonts w:eastAsia="Calibri"/>
                <w:bCs/>
              </w:rPr>
              <w:t>товаров</w:t>
            </w:r>
            <w:r w:rsidRPr="0020086C">
              <w:rPr>
                <w:rFonts w:eastAsia="Calibri"/>
                <w:bCs/>
              </w:rPr>
              <w:t xml:space="preserve"> для населения </w:t>
            </w:r>
            <w:r w:rsidRPr="00B22C74">
              <w:rPr>
                <w:rFonts w:eastAsia="Calibri"/>
                <w:bCs/>
              </w:rPr>
              <w:t>в населенных пунктах</w:t>
            </w:r>
          </w:p>
          <w:p w:rsidR="001645C8" w:rsidRPr="00B22C74" w:rsidRDefault="001645C8" w:rsidP="007C47C7">
            <w:pPr>
              <w:ind w:left="-108" w:right="907"/>
              <w:jc w:val="center"/>
              <w:rPr>
                <w:rFonts w:eastAsia="Calibri"/>
                <w:bCs/>
              </w:rPr>
            </w:pPr>
            <w:r w:rsidRPr="00B22C74">
              <w:rPr>
                <w:rFonts w:eastAsia="Calibri"/>
                <w:bCs/>
              </w:rPr>
              <w:t>Нижневартовского района с ограниченными сроками завоза грузов на ________ год</w:t>
            </w:r>
          </w:p>
          <w:p w:rsidR="001645C8" w:rsidRPr="00B22C74" w:rsidRDefault="001645C8" w:rsidP="007C47C7">
            <w:pPr>
              <w:rPr>
                <w:rFonts w:eastAsia="Calibri"/>
              </w:rPr>
            </w:pPr>
          </w:p>
          <w:tbl>
            <w:tblPr>
              <w:tblW w:w="15060" w:type="dxa"/>
              <w:tblCellMar>
                <w:left w:w="0" w:type="dxa"/>
                <w:right w:w="0" w:type="dxa"/>
              </w:tblCellMar>
              <w:tblLook w:val="04A0"/>
            </w:tblPr>
            <w:tblGrid>
              <w:gridCol w:w="1822"/>
              <w:gridCol w:w="1214"/>
              <w:gridCol w:w="1060"/>
              <w:gridCol w:w="1634"/>
              <w:gridCol w:w="1584"/>
              <w:gridCol w:w="2066"/>
              <w:gridCol w:w="2268"/>
              <w:gridCol w:w="1723"/>
              <w:gridCol w:w="1822"/>
            </w:tblGrid>
            <w:tr w:rsidR="001645C8" w:rsidRPr="00B22C74" w:rsidTr="00B646E4">
              <w:trPr>
                <w:trHeight w:val="300"/>
              </w:trPr>
              <w:tc>
                <w:tcPr>
                  <w:tcW w:w="1822"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rsidR="001645C8" w:rsidRPr="002D363F" w:rsidRDefault="001645C8" w:rsidP="007C47C7">
                  <w:pPr>
                    <w:jc w:val="center"/>
                    <w:rPr>
                      <w:rFonts w:eastAsia="Calibri"/>
                      <w:b/>
                      <w:bCs/>
                      <w:sz w:val="24"/>
                      <w:szCs w:val="24"/>
                    </w:rPr>
                  </w:pPr>
                  <w:r w:rsidRPr="002D363F">
                    <w:rPr>
                      <w:rFonts w:eastAsia="Calibri"/>
                      <w:b/>
                      <w:bCs/>
                      <w:sz w:val="24"/>
                      <w:szCs w:val="24"/>
                    </w:rPr>
                    <w:t>Наименование документа</w:t>
                  </w:r>
                </w:p>
              </w:tc>
              <w:tc>
                <w:tcPr>
                  <w:tcW w:w="1214"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1645C8" w:rsidRPr="002D363F" w:rsidRDefault="001645C8" w:rsidP="007C47C7">
                  <w:pPr>
                    <w:jc w:val="center"/>
                    <w:rPr>
                      <w:rFonts w:eastAsia="Calibri"/>
                      <w:b/>
                      <w:bCs/>
                      <w:sz w:val="24"/>
                      <w:szCs w:val="24"/>
                    </w:rPr>
                  </w:pPr>
                  <w:r w:rsidRPr="002D363F">
                    <w:rPr>
                      <w:rFonts w:eastAsia="Calibri"/>
                      <w:b/>
                      <w:bCs/>
                      <w:sz w:val="24"/>
                      <w:szCs w:val="24"/>
                    </w:rPr>
                    <w:t>№</w:t>
                  </w:r>
                </w:p>
              </w:tc>
              <w:tc>
                <w:tcPr>
                  <w:tcW w:w="1060"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1645C8" w:rsidRPr="002D363F" w:rsidRDefault="001645C8" w:rsidP="007C47C7">
                  <w:pPr>
                    <w:jc w:val="center"/>
                    <w:rPr>
                      <w:rFonts w:eastAsia="Calibri"/>
                      <w:b/>
                      <w:bCs/>
                      <w:sz w:val="24"/>
                      <w:szCs w:val="24"/>
                    </w:rPr>
                  </w:pPr>
                  <w:r w:rsidRPr="002D363F">
                    <w:rPr>
                      <w:rFonts w:eastAsia="Calibri"/>
                      <w:b/>
                      <w:bCs/>
                      <w:sz w:val="24"/>
                      <w:szCs w:val="24"/>
                    </w:rPr>
                    <w:t>Дата</w:t>
                  </w:r>
                </w:p>
              </w:tc>
              <w:tc>
                <w:tcPr>
                  <w:tcW w:w="16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45C8" w:rsidRPr="002D363F" w:rsidRDefault="001645C8" w:rsidP="007C47C7">
                  <w:pPr>
                    <w:jc w:val="center"/>
                    <w:rPr>
                      <w:rFonts w:eastAsia="Calibri"/>
                      <w:b/>
                      <w:bCs/>
                      <w:sz w:val="24"/>
                      <w:szCs w:val="24"/>
                    </w:rPr>
                  </w:pPr>
                  <w:r w:rsidRPr="002D363F">
                    <w:rPr>
                      <w:rFonts w:eastAsia="Calibri"/>
                      <w:b/>
                      <w:bCs/>
                      <w:sz w:val="24"/>
                      <w:szCs w:val="24"/>
                    </w:rPr>
                    <w:t>Сумма по счету, ру</w:t>
                  </w:r>
                  <w:r w:rsidRPr="002D363F">
                    <w:rPr>
                      <w:rFonts w:eastAsia="Calibri"/>
                      <w:b/>
                      <w:bCs/>
                      <w:sz w:val="24"/>
                      <w:szCs w:val="24"/>
                    </w:rPr>
                    <w:t>б</w:t>
                  </w:r>
                  <w:r w:rsidRPr="002D363F">
                    <w:rPr>
                      <w:rFonts w:eastAsia="Calibri"/>
                      <w:b/>
                      <w:bCs/>
                      <w:sz w:val="24"/>
                      <w:szCs w:val="24"/>
                    </w:rPr>
                    <w:t>лей</w:t>
                  </w:r>
                </w:p>
              </w:tc>
              <w:tc>
                <w:tcPr>
                  <w:tcW w:w="5918"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1645C8" w:rsidRPr="002D363F" w:rsidRDefault="001645C8" w:rsidP="007C47C7">
                  <w:pPr>
                    <w:jc w:val="center"/>
                    <w:rPr>
                      <w:rFonts w:eastAsia="Calibri"/>
                      <w:b/>
                      <w:bCs/>
                      <w:sz w:val="24"/>
                      <w:szCs w:val="24"/>
                    </w:rPr>
                  </w:pPr>
                  <w:r w:rsidRPr="002D363F">
                    <w:rPr>
                      <w:rFonts w:eastAsia="Calibri"/>
                      <w:b/>
                      <w:bCs/>
                      <w:sz w:val="24"/>
                      <w:szCs w:val="24"/>
                    </w:rPr>
                    <w:t>в том числе</w:t>
                  </w:r>
                </w:p>
              </w:tc>
              <w:tc>
                <w:tcPr>
                  <w:tcW w:w="159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45C8" w:rsidRPr="002D363F" w:rsidRDefault="001645C8" w:rsidP="007C47C7">
                  <w:pPr>
                    <w:jc w:val="center"/>
                    <w:rPr>
                      <w:rFonts w:eastAsia="Calibri"/>
                      <w:b/>
                      <w:bCs/>
                      <w:sz w:val="24"/>
                      <w:szCs w:val="24"/>
                    </w:rPr>
                  </w:pPr>
                  <w:r w:rsidRPr="002D363F">
                    <w:rPr>
                      <w:rFonts w:eastAsia="Calibri"/>
                      <w:b/>
                      <w:bCs/>
                      <w:sz w:val="24"/>
                      <w:szCs w:val="24"/>
                    </w:rPr>
                    <w:t>Сумма ко</w:t>
                  </w:r>
                  <w:r w:rsidRPr="002D363F">
                    <w:rPr>
                      <w:rFonts w:eastAsia="Calibri"/>
                      <w:b/>
                      <w:bCs/>
                      <w:sz w:val="24"/>
                      <w:szCs w:val="24"/>
                    </w:rPr>
                    <w:t>м</w:t>
                  </w:r>
                  <w:r w:rsidRPr="002D363F">
                    <w:rPr>
                      <w:rFonts w:eastAsia="Calibri"/>
                      <w:b/>
                      <w:bCs/>
                      <w:sz w:val="24"/>
                      <w:szCs w:val="24"/>
                    </w:rPr>
                    <w:t>пенсации, рублей</w:t>
                  </w:r>
                </w:p>
              </w:tc>
              <w:tc>
                <w:tcPr>
                  <w:tcW w:w="182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45C8" w:rsidRPr="002D363F" w:rsidRDefault="001645C8" w:rsidP="007C47C7">
                  <w:pPr>
                    <w:jc w:val="center"/>
                    <w:rPr>
                      <w:rFonts w:eastAsia="Calibri"/>
                      <w:b/>
                      <w:bCs/>
                      <w:sz w:val="24"/>
                      <w:szCs w:val="24"/>
                    </w:rPr>
                  </w:pPr>
                  <w:r w:rsidRPr="002D363F">
                    <w:rPr>
                      <w:rFonts w:eastAsia="Calibri"/>
                      <w:b/>
                      <w:bCs/>
                      <w:sz w:val="24"/>
                      <w:szCs w:val="24"/>
                    </w:rPr>
                    <w:t>Наименование продукции</w:t>
                  </w:r>
                </w:p>
              </w:tc>
            </w:tr>
            <w:tr w:rsidR="001645C8" w:rsidRPr="00B22C74" w:rsidTr="00B646E4">
              <w:trPr>
                <w:trHeight w:val="1462"/>
              </w:trPr>
              <w:tc>
                <w:tcPr>
                  <w:tcW w:w="0" w:type="auto"/>
                  <w:vMerge/>
                  <w:tcBorders>
                    <w:top w:val="single" w:sz="8" w:space="0" w:color="auto"/>
                    <w:left w:val="single" w:sz="8" w:space="0" w:color="auto"/>
                    <w:bottom w:val="single" w:sz="8" w:space="0" w:color="000000"/>
                    <w:right w:val="single" w:sz="8" w:space="0" w:color="auto"/>
                  </w:tcBorders>
                  <w:hideMark/>
                </w:tcPr>
                <w:p w:rsidR="001645C8" w:rsidRPr="00B22C74" w:rsidRDefault="001645C8" w:rsidP="007C47C7">
                  <w:pPr>
                    <w:jc w:val="center"/>
                    <w:rPr>
                      <w:rFonts w:eastAsia="Calibri"/>
                      <w:bCs/>
                      <w:sz w:val="24"/>
                      <w:szCs w:val="24"/>
                    </w:rPr>
                  </w:pPr>
                </w:p>
              </w:tc>
              <w:tc>
                <w:tcPr>
                  <w:tcW w:w="0" w:type="auto"/>
                  <w:vMerge/>
                  <w:tcBorders>
                    <w:top w:val="single" w:sz="8" w:space="0" w:color="auto"/>
                    <w:left w:val="nil"/>
                    <w:bottom w:val="single" w:sz="8" w:space="0" w:color="auto"/>
                    <w:right w:val="single" w:sz="8" w:space="0" w:color="auto"/>
                  </w:tcBorders>
                  <w:hideMark/>
                </w:tcPr>
                <w:p w:rsidR="001645C8" w:rsidRPr="00B22C74" w:rsidRDefault="001645C8" w:rsidP="007C47C7">
                  <w:pPr>
                    <w:jc w:val="center"/>
                    <w:rPr>
                      <w:rFonts w:eastAsia="Calibri"/>
                      <w:bCs/>
                      <w:sz w:val="24"/>
                      <w:szCs w:val="24"/>
                    </w:rPr>
                  </w:pPr>
                </w:p>
              </w:tc>
              <w:tc>
                <w:tcPr>
                  <w:tcW w:w="0" w:type="auto"/>
                  <w:vMerge/>
                  <w:tcBorders>
                    <w:top w:val="single" w:sz="8" w:space="0" w:color="auto"/>
                    <w:left w:val="nil"/>
                    <w:bottom w:val="single" w:sz="8" w:space="0" w:color="auto"/>
                    <w:right w:val="single" w:sz="8" w:space="0" w:color="auto"/>
                  </w:tcBorders>
                  <w:hideMark/>
                </w:tcPr>
                <w:p w:rsidR="001645C8" w:rsidRPr="00B22C74" w:rsidRDefault="001645C8" w:rsidP="007C47C7">
                  <w:pPr>
                    <w:jc w:val="center"/>
                    <w:rPr>
                      <w:rFonts w:eastAsia="Calibri"/>
                      <w:bCs/>
                      <w:sz w:val="24"/>
                      <w:szCs w:val="24"/>
                    </w:rPr>
                  </w:pPr>
                </w:p>
              </w:tc>
              <w:tc>
                <w:tcPr>
                  <w:tcW w:w="0" w:type="auto"/>
                  <w:vMerge/>
                  <w:tcBorders>
                    <w:top w:val="single" w:sz="8" w:space="0" w:color="auto"/>
                    <w:left w:val="nil"/>
                    <w:bottom w:val="single" w:sz="8" w:space="0" w:color="auto"/>
                    <w:right w:val="single" w:sz="8" w:space="0" w:color="auto"/>
                  </w:tcBorders>
                  <w:hideMark/>
                </w:tcPr>
                <w:p w:rsidR="001645C8" w:rsidRPr="00B22C74" w:rsidRDefault="001645C8" w:rsidP="007C47C7">
                  <w:pPr>
                    <w:jc w:val="center"/>
                    <w:rPr>
                      <w:rFonts w:eastAsia="Calibri"/>
                      <w:bCs/>
                      <w:sz w:val="24"/>
                      <w:szCs w:val="24"/>
                    </w:rPr>
                  </w:pPr>
                </w:p>
              </w:tc>
              <w:tc>
                <w:tcPr>
                  <w:tcW w:w="1584" w:type="dxa"/>
                  <w:tcBorders>
                    <w:top w:val="nil"/>
                    <w:left w:val="nil"/>
                    <w:bottom w:val="single" w:sz="8" w:space="0" w:color="auto"/>
                    <w:right w:val="single" w:sz="8" w:space="0" w:color="auto"/>
                  </w:tcBorders>
                  <w:tcMar>
                    <w:top w:w="0" w:type="dxa"/>
                    <w:left w:w="108" w:type="dxa"/>
                    <w:bottom w:w="0" w:type="dxa"/>
                    <w:right w:w="108" w:type="dxa"/>
                  </w:tcMar>
                  <w:hideMark/>
                </w:tcPr>
                <w:p w:rsidR="001645C8" w:rsidRPr="002D363F" w:rsidRDefault="001645C8" w:rsidP="007C47C7">
                  <w:pPr>
                    <w:jc w:val="center"/>
                    <w:rPr>
                      <w:rFonts w:eastAsia="Calibri"/>
                      <w:b/>
                      <w:bCs/>
                      <w:sz w:val="24"/>
                      <w:szCs w:val="24"/>
                    </w:rPr>
                  </w:pPr>
                  <w:r w:rsidRPr="002D363F">
                    <w:rPr>
                      <w:rFonts w:eastAsia="Calibri"/>
                      <w:b/>
                      <w:bCs/>
                      <w:sz w:val="24"/>
                      <w:szCs w:val="24"/>
                    </w:rPr>
                    <w:t>Стоимость продукции, рублей</w:t>
                  </w:r>
                </w:p>
              </w:tc>
              <w:tc>
                <w:tcPr>
                  <w:tcW w:w="2066" w:type="dxa"/>
                  <w:tcBorders>
                    <w:top w:val="nil"/>
                    <w:left w:val="nil"/>
                    <w:bottom w:val="single" w:sz="8" w:space="0" w:color="auto"/>
                    <w:right w:val="single" w:sz="8" w:space="0" w:color="auto"/>
                  </w:tcBorders>
                  <w:tcMar>
                    <w:top w:w="0" w:type="dxa"/>
                    <w:left w:w="108" w:type="dxa"/>
                    <w:bottom w:w="0" w:type="dxa"/>
                    <w:right w:w="108" w:type="dxa"/>
                  </w:tcMar>
                  <w:hideMark/>
                </w:tcPr>
                <w:p w:rsidR="001645C8" w:rsidRPr="002D363F" w:rsidRDefault="001645C8" w:rsidP="007C47C7">
                  <w:pPr>
                    <w:jc w:val="center"/>
                    <w:rPr>
                      <w:rFonts w:eastAsia="Calibri"/>
                      <w:b/>
                      <w:bCs/>
                      <w:sz w:val="24"/>
                      <w:szCs w:val="24"/>
                    </w:rPr>
                  </w:pPr>
                  <w:r w:rsidRPr="002D363F">
                    <w:rPr>
                      <w:rFonts w:eastAsia="Calibri"/>
                      <w:b/>
                      <w:bCs/>
                      <w:sz w:val="24"/>
                      <w:szCs w:val="24"/>
                    </w:rPr>
                    <w:t>Стоимость услуг по перевозке продукции во</w:t>
                  </w:r>
                  <w:r w:rsidRPr="002D363F">
                    <w:rPr>
                      <w:rFonts w:eastAsia="Calibri"/>
                      <w:b/>
                      <w:bCs/>
                      <w:sz w:val="24"/>
                      <w:szCs w:val="24"/>
                    </w:rPr>
                    <w:t>д</w:t>
                  </w:r>
                  <w:r w:rsidRPr="002D363F">
                    <w:rPr>
                      <w:rFonts w:eastAsia="Calibri"/>
                      <w:b/>
                      <w:bCs/>
                      <w:sz w:val="24"/>
                      <w:szCs w:val="24"/>
                    </w:rPr>
                    <w:t>ным транспо</w:t>
                  </w:r>
                  <w:r w:rsidRPr="002D363F">
                    <w:rPr>
                      <w:rFonts w:eastAsia="Calibri"/>
                      <w:b/>
                      <w:bCs/>
                      <w:sz w:val="24"/>
                      <w:szCs w:val="24"/>
                    </w:rPr>
                    <w:t>р</w:t>
                  </w:r>
                  <w:r w:rsidRPr="002D363F">
                    <w:rPr>
                      <w:rFonts w:eastAsia="Calibri"/>
                      <w:b/>
                      <w:bCs/>
                      <w:sz w:val="24"/>
                      <w:szCs w:val="24"/>
                    </w:rPr>
                    <w:t>том, рублей</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645C8" w:rsidRPr="002D363F" w:rsidRDefault="001645C8" w:rsidP="007C47C7">
                  <w:pPr>
                    <w:jc w:val="center"/>
                    <w:rPr>
                      <w:rFonts w:eastAsia="Calibri"/>
                      <w:b/>
                      <w:bCs/>
                      <w:sz w:val="24"/>
                      <w:szCs w:val="24"/>
                    </w:rPr>
                  </w:pPr>
                  <w:r w:rsidRPr="002D363F">
                    <w:rPr>
                      <w:rFonts w:eastAsia="Calibri"/>
                      <w:b/>
                      <w:bCs/>
                      <w:sz w:val="24"/>
                      <w:szCs w:val="24"/>
                    </w:rPr>
                    <w:t>Стоимость услуг по перевозке пр</w:t>
                  </w:r>
                  <w:r w:rsidRPr="002D363F">
                    <w:rPr>
                      <w:rFonts w:eastAsia="Calibri"/>
                      <w:b/>
                      <w:bCs/>
                      <w:sz w:val="24"/>
                      <w:szCs w:val="24"/>
                    </w:rPr>
                    <w:t>о</w:t>
                  </w:r>
                  <w:r w:rsidRPr="002D363F">
                    <w:rPr>
                      <w:rFonts w:eastAsia="Calibri"/>
                      <w:b/>
                      <w:bCs/>
                      <w:sz w:val="24"/>
                      <w:szCs w:val="24"/>
                    </w:rPr>
                    <w:t>дукции автом</w:t>
                  </w:r>
                  <w:r w:rsidRPr="002D363F">
                    <w:rPr>
                      <w:rFonts w:eastAsia="Calibri"/>
                      <w:b/>
                      <w:bCs/>
                      <w:sz w:val="24"/>
                      <w:szCs w:val="24"/>
                    </w:rPr>
                    <w:t>о</w:t>
                  </w:r>
                  <w:r w:rsidRPr="002D363F">
                    <w:rPr>
                      <w:rFonts w:eastAsia="Calibri"/>
                      <w:b/>
                      <w:bCs/>
                      <w:sz w:val="24"/>
                      <w:szCs w:val="24"/>
                    </w:rPr>
                    <w:t>бильным тран</w:t>
                  </w:r>
                  <w:r w:rsidRPr="002D363F">
                    <w:rPr>
                      <w:rFonts w:eastAsia="Calibri"/>
                      <w:b/>
                      <w:bCs/>
                      <w:sz w:val="24"/>
                      <w:szCs w:val="24"/>
                    </w:rPr>
                    <w:t>с</w:t>
                  </w:r>
                  <w:r w:rsidRPr="002D363F">
                    <w:rPr>
                      <w:rFonts w:eastAsia="Calibri"/>
                      <w:b/>
                      <w:bCs/>
                      <w:sz w:val="24"/>
                      <w:szCs w:val="24"/>
                    </w:rPr>
                    <w:t>портом, рублей</w:t>
                  </w:r>
                </w:p>
              </w:tc>
              <w:tc>
                <w:tcPr>
                  <w:tcW w:w="1590" w:type="dxa"/>
                  <w:vMerge/>
                  <w:tcBorders>
                    <w:top w:val="single" w:sz="8" w:space="0" w:color="auto"/>
                    <w:left w:val="nil"/>
                    <w:bottom w:val="single" w:sz="8" w:space="0" w:color="auto"/>
                    <w:right w:val="single" w:sz="8" w:space="0" w:color="auto"/>
                  </w:tcBorders>
                  <w:hideMark/>
                </w:tcPr>
                <w:p w:rsidR="001645C8" w:rsidRPr="00B22C74" w:rsidRDefault="001645C8" w:rsidP="007C47C7">
                  <w:pPr>
                    <w:jc w:val="center"/>
                    <w:rPr>
                      <w:rFonts w:eastAsia="Calibri"/>
                      <w:bCs/>
                      <w:sz w:val="24"/>
                      <w:szCs w:val="24"/>
                    </w:rPr>
                  </w:pPr>
                </w:p>
              </w:tc>
              <w:tc>
                <w:tcPr>
                  <w:tcW w:w="1822" w:type="dxa"/>
                  <w:vMerge/>
                  <w:tcBorders>
                    <w:top w:val="single" w:sz="8" w:space="0" w:color="auto"/>
                    <w:left w:val="nil"/>
                    <w:bottom w:val="single" w:sz="8" w:space="0" w:color="auto"/>
                    <w:right w:val="single" w:sz="8" w:space="0" w:color="auto"/>
                  </w:tcBorders>
                  <w:hideMark/>
                </w:tcPr>
                <w:p w:rsidR="001645C8" w:rsidRPr="00B22C74" w:rsidRDefault="001645C8" w:rsidP="007C47C7">
                  <w:pPr>
                    <w:jc w:val="center"/>
                    <w:rPr>
                      <w:rFonts w:eastAsia="Calibri"/>
                      <w:bCs/>
                      <w:sz w:val="24"/>
                      <w:szCs w:val="24"/>
                    </w:rPr>
                  </w:pPr>
                </w:p>
              </w:tc>
            </w:tr>
            <w:tr w:rsidR="001645C8" w:rsidRPr="00B22C74" w:rsidTr="00B646E4">
              <w:trPr>
                <w:trHeight w:val="300"/>
              </w:trPr>
              <w:tc>
                <w:tcPr>
                  <w:tcW w:w="182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645C8" w:rsidRPr="00B22C74" w:rsidRDefault="001645C8" w:rsidP="007C47C7">
                  <w:pPr>
                    <w:jc w:val="center"/>
                    <w:rPr>
                      <w:rFonts w:eastAsia="Calibri"/>
                      <w:bCs/>
                      <w:sz w:val="24"/>
                      <w:szCs w:val="24"/>
                    </w:rPr>
                  </w:pPr>
                </w:p>
              </w:tc>
              <w:tc>
                <w:tcPr>
                  <w:tcW w:w="227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1645C8" w:rsidRPr="00B22C74" w:rsidRDefault="001645C8" w:rsidP="007C47C7">
                  <w:pPr>
                    <w:jc w:val="center"/>
                    <w:rPr>
                      <w:rFonts w:eastAsia="Calibri"/>
                      <w:bCs/>
                      <w:sz w:val="24"/>
                      <w:szCs w:val="24"/>
                    </w:rPr>
                  </w:pPr>
                </w:p>
              </w:tc>
              <w:tc>
                <w:tcPr>
                  <w:tcW w:w="1634" w:type="dxa"/>
                  <w:tcBorders>
                    <w:top w:val="nil"/>
                    <w:left w:val="nil"/>
                    <w:bottom w:val="single" w:sz="8" w:space="0" w:color="auto"/>
                    <w:right w:val="single" w:sz="8" w:space="0" w:color="auto"/>
                  </w:tcBorders>
                  <w:noWrap/>
                  <w:tcMar>
                    <w:top w:w="0" w:type="dxa"/>
                    <w:left w:w="108" w:type="dxa"/>
                    <w:bottom w:w="0" w:type="dxa"/>
                    <w:right w:w="108" w:type="dxa"/>
                  </w:tcMar>
                  <w:hideMark/>
                </w:tcPr>
                <w:p w:rsidR="001645C8" w:rsidRPr="00B22C74" w:rsidRDefault="001645C8" w:rsidP="007C47C7">
                  <w:pPr>
                    <w:jc w:val="center"/>
                    <w:rPr>
                      <w:rFonts w:eastAsia="Calibri"/>
                      <w:bCs/>
                      <w:sz w:val="24"/>
                      <w:szCs w:val="24"/>
                    </w:rPr>
                  </w:pPr>
                </w:p>
              </w:tc>
              <w:tc>
                <w:tcPr>
                  <w:tcW w:w="1584" w:type="dxa"/>
                  <w:tcBorders>
                    <w:top w:val="nil"/>
                    <w:left w:val="nil"/>
                    <w:bottom w:val="single" w:sz="8" w:space="0" w:color="auto"/>
                    <w:right w:val="single" w:sz="8" w:space="0" w:color="auto"/>
                  </w:tcBorders>
                  <w:noWrap/>
                  <w:tcMar>
                    <w:top w:w="0" w:type="dxa"/>
                    <w:left w:w="108" w:type="dxa"/>
                    <w:bottom w:w="0" w:type="dxa"/>
                    <w:right w:w="108" w:type="dxa"/>
                  </w:tcMar>
                  <w:hideMark/>
                </w:tcPr>
                <w:p w:rsidR="001645C8" w:rsidRPr="00B22C74" w:rsidRDefault="001645C8" w:rsidP="007C47C7">
                  <w:pPr>
                    <w:jc w:val="center"/>
                    <w:rPr>
                      <w:rFonts w:eastAsia="Calibri"/>
                      <w:bCs/>
                      <w:sz w:val="24"/>
                      <w:szCs w:val="24"/>
                    </w:rPr>
                  </w:pPr>
                </w:p>
              </w:tc>
              <w:tc>
                <w:tcPr>
                  <w:tcW w:w="2066" w:type="dxa"/>
                  <w:tcBorders>
                    <w:top w:val="nil"/>
                    <w:left w:val="nil"/>
                    <w:bottom w:val="single" w:sz="8" w:space="0" w:color="auto"/>
                    <w:right w:val="single" w:sz="8" w:space="0" w:color="auto"/>
                  </w:tcBorders>
                  <w:noWrap/>
                  <w:tcMar>
                    <w:top w:w="0" w:type="dxa"/>
                    <w:left w:w="108" w:type="dxa"/>
                    <w:bottom w:w="0" w:type="dxa"/>
                    <w:right w:w="108" w:type="dxa"/>
                  </w:tcMar>
                  <w:hideMark/>
                </w:tcPr>
                <w:p w:rsidR="001645C8" w:rsidRPr="00B22C74" w:rsidRDefault="001645C8" w:rsidP="007C47C7">
                  <w:pPr>
                    <w:jc w:val="center"/>
                    <w:rPr>
                      <w:rFonts w:eastAsia="Calibri"/>
                      <w:bCs/>
                      <w:sz w:val="24"/>
                      <w:szCs w:val="24"/>
                    </w:rPr>
                  </w:pP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rsidR="001645C8" w:rsidRPr="00B22C74" w:rsidRDefault="001645C8" w:rsidP="007C47C7">
                  <w:pPr>
                    <w:jc w:val="center"/>
                    <w:rPr>
                      <w:rFonts w:eastAsia="Calibri"/>
                      <w:bCs/>
                      <w:sz w:val="24"/>
                      <w:szCs w:val="24"/>
                    </w:rPr>
                  </w:pPr>
                </w:p>
              </w:tc>
              <w:tc>
                <w:tcPr>
                  <w:tcW w:w="1590" w:type="dxa"/>
                  <w:tcBorders>
                    <w:top w:val="nil"/>
                    <w:left w:val="nil"/>
                    <w:bottom w:val="single" w:sz="8" w:space="0" w:color="auto"/>
                    <w:right w:val="single" w:sz="8" w:space="0" w:color="auto"/>
                  </w:tcBorders>
                  <w:noWrap/>
                  <w:tcMar>
                    <w:top w:w="0" w:type="dxa"/>
                    <w:left w:w="108" w:type="dxa"/>
                    <w:bottom w:w="0" w:type="dxa"/>
                    <w:right w:w="108" w:type="dxa"/>
                  </w:tcMar>
                  <w:hideMark/>
                </w:tcPr>
                <w:p w:rsidR="001645C8" w:rsidRPr="00B22C74" w:rsidRDefault="001645C8" w:rsidP="007C47C7">
                  <w:pPr>
                    <w:jc w:val="center"/>
                    <w:rPr>
                      <w:rFonts w:eastAsia="Calibri"/>
                      <w:bCs/>
                      <w:sz w:val="24"/>
                      <w:szCs w:val="24"/>
                    </w:rPr>
                  </w:pPr>
                </w:p>
              </w:tc>
              <w:tc>
                <w:tcPr>
                  <w:tcW w:w="1822" w:type="dxa"/>
                  <w:tcBorders>
                    <w:top w:val="nil"/>
                    <w:left w:val="nil"/>
                    <w:bottom w:val="single" w:sz="8" w:space="0" w:color="auto"/>
                    <w:right w:val="single" w:sz="8" w:space="0" w:color="auto"/>
                  </w:tcBorders>
                  <w:noWrap/>
                  <w:tcMar>
                    <w:top w:w="0" w:type="dxa"/>
                    <w:left w:w="108" w:type="dxa"/>
                    <w:bottom w:w="0" w:type="dxa"/>
                    <w:right w:w="108" w:type="dxa"/>
                  </w:tcMar>
                  <w:hideMark/>
                </w:tcPr>
                <w:p w:rsidR="001645C8" w:rsidRPr="00B22C74" w:rsidRDefault="001645C8" w:rsidP="007C47C7">
                  <w:pPr>
                    <w:jc w:val="center"/>
                    <w:rPr>
                      <w:rFonts w:eastAsia="Calibri"/>
                      <w:bCs/>
                      <w:sz w:val="24"/>
                      <w:szCs w:val="24"/>
                    </w:rPr>
                  </w:pPr>
                </w:p>
              </w:tc>
            </w:tr>
            <w:tr w:rsidR="001645C8" w:rsidRPr="00B22C74" w:rsidTr="00B646E4">
              <w:trPr>
                <w:trHeight w:val="300"/>
              </w:trPr>
              <w:tc>
                <w:tcPr>
                  <w:tcW w:w="4096" w:type="dxa"/>
                  <w:gridSpan w:val="3"/>
                  <w:tcBorders>
                    <w:top w:val="nil"/>
                    <w:left w:val="single" w:sz="8" w:space="0" w:color="auto"/>
                    <w:bottom w:val="single" w:sz="8" w:space="0" w:color="auto"/>
                    <w:right w:val="single" w:sz="8" w:space="0" w:color="000000"/>
                  </w:tcBorders>
                  <w:noWrap/>
                  <w:tcMar>
                    <w:top w:w="0" w:type="dxa"/>
                    <w:left w:w="108" w:type="dxa"/>
                    <w:bottom w:w="0" w:type="dxa"/>
                    <w:right w:w="108" w:type="dxa"/>
                  </w:tcMar>
                  <w:hideMark/>
                </w:tcPr>
                <w:p w:rsidR="001645C8" w:rsidRPr="00B22C74" w:rsidRDefault="001645C8" w:rsidP="007C47C7">
                  <w:pPr>
                    <w:jc w:val="center"/>
                    <w:rPr>
                      <w:rFonts w:eastAsia="Calibri"/>
                      <w:bCs/>
                      <w:sz w:val="24"/>
                      <w:szCs w:val="24"/>
                    </w:rPr>
                  </w:pPr>
                  <w:r w:rsidRPr="00B22C74">
                    <w:rPr>
                      <w:rFonts w:eastAsia="Calibri"/>
                      <w:bCs/>
                      <w:sz w:val="24"/>
                      <w:szCs w:val="24"/>
                    </w:rPr>
                    <w:t>Всего</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hideMark/>
                </w:tcPr>
                <w:p w:rsidR="001645C8" w:rsidRPr="00B22C74" w:rsidRDefault="001645C8" w:rsidP="007C47C7">
                  <w:pPr>
                    <w:jc w:val="center"/>
                    <w:rPr>
                      <w:rFonts w:eastAsia="Calibri"/>
                      <w:bCs/>
                      <w:sz w:val="24"/>
                      <w:szCs w:val="24"/>
                    </w:rPr>
                  </w:pPr>
                </w:p>
              </w:tc>
              <w:tc>
                <w:tcPr>
                  <w:tcW w:w="1584" w:type="dxa"/>
                  <w:tcBorders>
                    <w:top w:val="nil"/>
                    <w:left w:val="nil"/>
                    <w:bottom w:val="single" w:sz="8" w:space="0" w:color="auto"/>
                    <w:right w:val="single" w:sz="8" w:space="0" w:color="auto"/>
                  </w:tcBorders>
                  <w:noWrap/>
                  <w:tcMar>
                    <w:top w:w="0" w:type="dxa"/>
                    <w:left w:w="108" w:type="dxa"/>
                    <w:bottom w:w="0" w:type="dxa"/>
                    <w:right w:w="108" w:type="dxa"/>
                  </w:tcMar>
                  <w:hideMark/>
                </w:tcPr>
                <w:p w:rsidR="001645C8" w:rsidRPr="00B22C74" w:rsidRDefault="001645C8" w:rsidP="007C47C7">
                  <w:pPr>
                    <w:jc w:val="center"/>
                    <w:rPr>
                      <w:rFonts w:eastAsia="Calibri"/>
                      <w:bCs/>
                      <w:sz w:val="24"/>
                      <w:szCs w:val="24"/>
                    </w:rPr>
                  </w:pPr>
                </w:p>
              </w:tc>
              <w:tc>
                <w:tcPr>
                  <w:tcW w:w="2066" w:type="dxa"/>
                  <w:tcBorders>
                    <w:top w:val="nil"/>
                    <w:left w:val="nil"/>
                    <w:bottom w:val="single" w:sz="8" w:space="0" w:color="auto"/>
                    <w:right w:val="single" w:sz="8" w:space="0" w:color="auto"/>
                  </w:tcBorders>
                  <w:noWrap/>
                  <w:tcMar>
                    <w:top w:w="0" w:type="dxa"/>
                    <w:left w:w="108" w:type="dxa"/>
                    <w:bottom w:w="0" w:type="dxa"/>
                    <w:right w:w="108" w:type="dxa"/>
                  </w:tcMar>
                  <w:hideMark/>
                </w:tcPr>
                <w:p w:rsidR="001645C8" w:rsidRPr="00B22C74" w:rsidRDefault="001645C8" w:rsidP="007C47C7">
                  <w:pPr>
                    <w:jc w:val="center"/>
                    <w:rPr>
                      <w:rFonts w:eastAsia="Calibri"/>
                      <w:bCs/>
                      <w:sz w:val="24"/>
                      <w:szCs w:val="24"/>
                    </w:rPr>
                  </w:pP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rsidR="001645C8" w:rsidRPr="00B22C74" w:rsidRDefault="001645C8" w:rsidP="007C47C7">
                  <w:pPr>
                    <w:jc w:val="center"/>
                    <w:rPr>
                      <w:rFonts w:eastAsia="Calibri"/>
                      <w:bCs/>
                      <w:sz w:val="24"/>
                      <w:szCs w:val="24"/>
                    </w:rPr>
                  </w:pPr>
                </w:p>
              </w:tc>
              <w:tc>
                <w:tcPr>
                  <w:tcW w:w="1590" w:type="dxa"/>
                  <w:tcBorders>
                    <w:top w:val="nil"/>
                    <w:left w:val="nil"/>
                    <w:bottom w:val="single" w:sz="8" w:space="0" w:color="auto"/>
                    <w:right w:val="single" w:sz="8" w:space="0" w:color="auto"/>
                  </w:tcBorders>
                  <w:noWrap/>
                  <w:tcMar>
                    <w:top w:w="0" w:type="dxa"/>
                    <w:left w:w="108" w:type="dxa"/>
                    <w:bottom w:w="0" w:type="dxa"/>
                    <w:right w:w="108" w:type="dxa"/>
                  </w:tcMar>
                  <w:hideMark/>
                </w:tcPr>
                <w:p w:rsidR="001645C8" w:rsidRPr="00B22C74" w:rsidRDefault="001645C8" w:rsidP="007C47C7">
                  <w:pPr>
                    <w:jc w:val="center"/>
                    <w:rPr>
                      <w:rFonts w:eastAsia="Calibri"/>
                      <w:bCs/>
                      <w:sz w:val="24"/>
                      <w:szCs w:val="24"/>
                    </w:rPr>
                  </w:pPr>
                </w:p>
              </w:tc>
              <w:tc>
                <w:tcPr>
                  <w:tcW w:w="1822" w:type="dxa"/>
                  <w:tcBorders>
                    <w:top w:val="nil"/>
                    <w:left w:val="nil"/>
                    <w:bottom w:val="single" w:sz="8" w:space="0" w:color="auto"/>
                    <w:right w:val="single" w:sz="8" w:space="0" w:color="auto"/>
                  </w:tcBorders>
                  <w:noWrap/>
                  <w:tcMar>
                    <w:top w:w="0" w:type="dxa"/>
                    <w:left w:w="108" w:type="dxa"/>
                    <w:bottom w:w="0" w:type="dxa"/>
                    <w:right w:w="108" w:type="dxa"/>
                  </w:tcMar>
                  <w:hideMark/>
                </w:tcPr>
                <w:p w:rsidR="001645C8" w:rsidRPr="00B22C74" w:rsidRDefault="001645C8" w:rsidP="007C47C7">
                  <w:pPr>
                    <w:jc w:val="center"/>
                    <w:rPr>
                      <w:rFonts w:eastAsia="Calibri"/>
                      <w:bCs/>
                      <w:sz w:val="24"/>
                      <w:szCs w:val="24"/>
                    </w:rPr>
                  </w:pPr>
                </w:p>
              </w:tc>
            </w:tr>
          </w:tbl>
          <w:p w:rsidR="001645C8" w:rsidRPr="00B22C74" w:rsidRDefault="001645C8" w:rsidP="007C47C7">
            <w:pPr>
              <w:rPr>
                <w:rFonts w:eastAsia="Calibri"/>
                <w:sz w:val="20"/>
                <w:szCs w:val="20"/>
              </w:rPr>
            </w:pPr>
          </w:p>
        </w:tc>
      </w:tr>
      <w:tr w:rsidR="001645C8" w:rsidRPr="00B22C74" w:rsidTr="007C47C7">
        <w:trPr>
          <w:gridAfter w:val="1"/>
          <w:wAfter w:w="209" w:type="dxa"/>
          <w:trHeight w:val="300"/>
        </w:trPr>
        <w:tc>
          <w:tcPr>
            <w:tcW w:w="2228" w:type="dxa"/>
            <w:noWrap/>
            <w:tcMar>
              <w:top w:w="0" w:type="dxa"/>
              <w:left w:w="108" w:type="dxa"/>
              <w:bottom w:w="0" w:type="dxa"/>
              <w:right w:w="108" w:type="dxa"/>
            </w:tcMar>
            <w:vAlign w:val="bottom"/>
          </w:tcPr>
          <w:p w:rsidR="001645C8" w:rsidRPr="00B22C74" w:rsidRDefault="001645C8" w:rsidP="007C47C7">
            <w:pPr>
              <w:rPr>
                <w:rFonts w:eastAsia="Calibri"/>
                <w:sz w:val="2"/>
                <w:szCs w:val="2"/>
              </w:rPr>
            </w:pPr>
          </w:p>
        </w:tc>
        <w:tc>
          <w:tcPr>
            <w:tcW w:w="1143" w:type="dxa"/>
            <w:noWrap/>
            <w:tcMar>
              <w:top w:w="0" w:type="dxa"/>
              <w:left w:w="108" w:type="dxa"/>
              <w:bottom w:w="0" w:type="dxa"/>
              <w:right w:w="108" w:type="dxa"/>
            </w:tcMar>
            <w:vAlign w:val="bottom"/>
            <w:hideMark/>
          </w:tcPr>
          <w:p w:rsidR="001645C8" w:rsidRPr="00B22C74" w:rsidRDefault="001645C8" w:rsidP="007C47C7">
            <w:pPr>
              <w:rPr>
                <w:sz w:val="20"/>
                <w:szCs w:val="20"/>
              </w:rPr>
            </w:pPr>
          </w:p>
        </w:tc>
        <w:tc>
          <w:tcPr>
            <w:tcW w:w="1888" w:type="dxa"/>
            <w:noWrap/>
            <w:tcMar>
              <w:top w:w="0" w:type="dxa"/>
              <w:left w:w="108" w:type="dxa"/>
              <w:bottom w:w="0" w:type="dxa"/>
              <w:right w:w="108" w:type="dxa"/>
            </w:tcMar>
            <w:vAlign w:val="bottom"/>
            <w:hideMark/>
          </w:tcPr>
          <w:p w:rsidR="001645C8" w:rsidRPr="00B22C74" w:rsidRDefault="001645C8" w:rsidP="007C47C7">
            <w:pPr>
              <w:rPr>
                <w:sz w:val="20"/>
                <w:szCs w:val="20"/>
              </w:rPr>
            </w:pPr>
          </w:p>
        </w:tc>
        <w:tc>
          <w:tcPr>
            <w:tcW w:w="1877" w:type="dxa"/>
            <w:noWrap/>
            <w:tcMar>
              <w:top w:w="0" w:type="dxa"/>
              <w:left w:w="108" w:type="dxa"/>
              <w:bottom w:w="0" w:type="dxa"/>
              <w:right w:w="108" w:type="dxa"/>
            </w:tcMar>
            <w:vAlign w:val="bottom"/>
            <w:hideMark/>
          </w:tcPr>
          <w:p w:rsidR="001645C8" w:rsidRPr="00B22C74" w:rsidRDefault="001645C8" w:rsidP="007C47C7">
            <w:pPr>
              <w:rPr>
                <w:sz w:val="20"/>
                <w:szCs w:val="20"/>
              </w:rPr>
            </w:pPr>
          </w:p>
        </w:tc>
        <w:tc>
          <w:tcPr>
            <w:tcW w:w="1911" w:type="dxa"/>
            <w:noWrap/>
            <w:tcMar>
              <w:top w:w="0" w:type="dxa"/>
              <w:left w:w="108" w:type="dxa"/>
              <w:bottom w:w="0" w:type="dxa"/>
              <w:right w:w="108" w:type="dxa"/>
            </w:tcMar>
            <w:vAlign w:val="bottom"/>
            <w:hideMark/>
          </w:tcPr>
          <w:p w:rsidR="001645C8" w:rsidRPr="00B22C74" w:rsidRDefault="001645C8" w:rsidP="007C47C7">
            <w:pPr>
              <w:rPr>
                <w:sz w:val="20"/>
                <w:szCs w:val="20"/>
              </w:rPr>
            </w:pPr>
          </w:p>
        </w:tc>
        <w:tc>
          <w:tcPr>
            <w:tcW w:w="1836" w:type="dxa"/>
            <w:noWrap/>
            <w:tcMar>
              <w:top w:w="0" w:type="dxa"/>
              <w:left w:w="108" w:type="dxa"/>
              <w:bottom w:w="0" w:type="dxa"/>
              <w:right w:w="108" w:type="dxa"/>
            </w:tcMar>
            <w:vAlign w:val="bottom"/>
            <w:hideMark/>
          </w:tcPr>
          <w:p w:rsidR="001645C8" w:rsidRPr="00B22C74" w:rsidRDefault="001645C8" w:rsidP="007C47C7">
            <w:pPr>
              <w:rPr>
                <w:sz w:val="20"/>
                <w:szCs w:val="20"/>
              </w:rPr>
            </w:pPr>
          </w:p>
        </w:tc>
        <w:tc>
          <w:tcPr>
            <w:tcW w:w="1652" w:type="dxa"/>
            <w:noWrap/>
            <w:tcMar>
              <w:top w:w="0" w:type="dxa"/>
              <w:left w:w="108" w:type="dxa"/>
              <w:bottom w:w="0" w:type="dxa"/>
              <w:right w:w="108" w:type="dxa"/>
            </w:tcMar>
            <w:vAlign w:val="bottom"/>
            <w:hideMark/>
          </w:tcPr>
          <w:p w:rsidR="001645C8" w:rsidRPr="00B22C74" w:rsidRDefault="001645C8" w:rsidP="007C47C7">
            <w:pPr>
              <w:rPr>
                <w:sz w:val="20"/>
                <w:szCs w:val="20"/>
              </w:rPr>
            </w:pPr>
          </w:p>
        </w:tc>
        <w:tc>
          <w:tcPr>
            <w:tcW w:w="3377" w:type="dxa"/>
            <w:noWrap/>
            <w:tcMar>
              <w:top w:w="0" w:type="dxa"/>
              <w:left w:w="108" w:type="dxa"/>
              <w:bottom w:w="0" w:type="dxa"/>
              <w:right w:w="108" w:type="dxa"/>
            </w:tcMar>
            <w:vAlign w:val="bottom"/>
            <w:hideMark/>
          </w:tcPr>
          <w:p w:rsidR="001645C8" w:rsidRPr="00B22C74" w:rsidRDefault="001645C8" w:rsidP="007C47C7">
            <w:pPr>
              <w:rPr>
                <w:sz w:val="20"/>
                <w:szCs w:val="20"/>
              </w:rPr>
            </w:pPr>
          </w:p>
        </w:tc>
      </w:tr>
      <w:tr w:rsidR="001645C8" w:rsidRPr="00B22C74" w:rsidTr="007C47C7">
        <w:trPr>
          <w:trHeight w:val="300"/>
        </w:trPr>
        <w:tc>
          <w:tcPr>
            <w:tcW w:w="16121" w:type="dxa"/>
            <w:gridSpan w:val="9"/>
            <w:noWrap/>
            <w:tcMar>
              <w:top w:w="0" w:type="dxa"/>
              <w:left w:w="108" w:type="dxa"/>
              <w:bottom w:w="0" w:type="dxa"/>
              <w:right w:w="108" w:type="dxa"/>
            </w:tcMar>
            <w:vAlign w:val="bottom"/>
            <w:hideMark/>
          </w:tcPr>
          <w:p w:rsidR="001645C8" w:rsidRPr="00B22C74" w:rsidRDefault="001645C8" w:rsidP="007C47C7">
            <w:pPr>
              <w:rPr>
                <w:rFonts w:eastAsia="Calibri"/>
              </w:rPr>
            </w:pPr>
            <w:r w:rsidRPr="00B22C74">
              <w:rPr>
                <w:rFonts w:eastAsia="Calibri"/>
              </w:rPr>
              <w:t>Руководитель:</w:t>
            </w:r>
          </w:p>
        </w:tc>
      </w:tr>
      <w:tr w:rsidR="001645C8" w:rsidRPr="00B22C74" w:rsidTr="00B646E4">
        <w:trPr>
          <w:gridAfter w:val="1"/>
          <w:wAfter w:w="209" w:type="dxa"/>
          <w:trHeight w:val="80"/>
        </w:trPr>
        <w:tc>
          <w:tcPr>
            <w:tcW w:w="12535" w:type="dxa"/>
            <w:gridSpan w:val="7"/>
            <w:noWrap/>
            <w:tcMar>
              <w:top w:w="0" w:type="dxa"/>
              <w:left w:w="108" w:type="dxa"/>
              <w:bottom w:w="0" w:type="dxa"/>
              <w:right w:w="108" w:type="dxa"/>
            </w:tcMar>
            <w:vAlign w:val="bottom"/>
          </w:tcPr>
          <w:p w:rsidR="001645C8" w:rsidRPr="00B22C74" w:rsidRDefault="001645C8" w:rsidP="007C47C7">
            <w:pPr>
              <w:rPr>
                <w:rFonts w:eastAsia="Calibri"/>
              </w:rPr>
            </w:pPr>
            <w:r w:rsidRPr="00B22C74">
              <w:rPr>
                <w:rFonts w:eastAsia="Calibri"/>
              </w:rPr>
              <w:t xml:space="preserve">Исполнитель: </w:t>
            </w:r>
          </w:p>
          <w:p w:rsidR="001E5CB2" w:rsidRPr="00B22C74" w:rsidRDefault="001645C8" w:rsidP="00B646E4">
            <w:pPr>
              <w:rPr>
                <w:rFonts w:eastAsia="Calibri"/>
              </w:rPr>
            </w:pPr>
            <w:r w:rsidRPr="00B22C74">
              <w:rPr>
                <w:rFonts w:eastAsia="Calibri"/>
              </w:rPr>
              <w:t>Телефон:</w:t>
            </w:r>
          </w:p>
        </w:tc>
        <w:tc>
          <w:tcPr>
            <w:tcW w:w="3377" w:type="dxa"/>
            <w:noWrap/>
            <w:tcMar>
              <w:top w:w="0" w:type="dxa"/>
              <w:left w:w="108" w:type="dxa"/>
              <w:bottom w:w="0" w:type="dxa"/>
              <w:right w:w="108" w:type="dxa"/>
            </w:tcMar>
            <w:vAlign w:val="bottom"/>
            <w:hideMark/>
          </w:tcPr>
          <w:p w:rsidR="001645C8" w:rsidRPr="00B22C74" w:rsidRDefault="001645C8" w:rsidP="007C47C7">
            <w:pPr>
              <w:rPr>
                <w:sz w:val="20"/>
                <w:szCs w:val="20"/>
              </w:rPr>
            </w:pPr>
          </w:p>
        </w:tc>
      </w:tr>
    </w:tbl>
    <w:p w:rsidR="0067510A" w:rsidRPr="0067510A" w:rsidRDefault="0067510A" w:rsidP="001E5CB2">
      <w:pPr>
        <w:spacing w:after="200"/>
        <w:ind w:left="5103"/>
        <w:contextualSpacing/>
        <w:jc w:val="both"/>
        <w:rPr>
          <w:color w:val="000000"/>
        </w:rPr>
      </w:pPr>
    </w:p>
    <w:sectPr w:rsidR="0067510A" w:rsidRPr="0067510A" w:rsidSect="00B646E4">
      <w:headerReference w:type="default" r:id="rId21"/>
      <w:pgSz w:w="16838" w:h="11906" w:orient="landscape"/>
      <w:pgMar w:top="1701" w:right="992" w:bottom="567"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F9B" w:rsidRDefault="00830F9B">
      <w:r>
        <w:separator/>
      </w:r>
    </w:p>
  </w:endnote>
  <w:endnote w:type="continuationSeparator" w:id="1">
    <w:p w:rsidR="00830F9B" w:rsidRDefault="00830F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F9B" w:rsidRDefault="00830F9B">
      <w:r>
        <w:separator/>
      </w:r>
    </w:p>
  </w:footnote>
  <w:footnote w:type="continuationSeparator" w:id="1">
    <w:p w:rsidR="00830F9B" w:rsidRDefault="00830F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DCA" w:rsidRDefault="004B72AD" w:rsidP="001D6CE5">
    <w:pPr>
      <w:pStyle w:val="a4"/>
      <w:jc w:val="center"/>
    </w:pPr>
    <w:fldSimple w:instr="PAGE   \* MERGEFORMAT">
      <w:r w:rsidR="000E56FE">
        <w:rPr>
          <w:noProof/>
        </w:rPr>
        <w:t>50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1A42B3D"/>
    <w:multiLevelType w:val="multilevel"/>
    <w:tmpl w:val="F1782B46"/>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8">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8BE0C91"/>
    <w:multiLevelType w:val="multilevel"/>
    <w:tmpl w:val="70B8B554"/>
    <w:styleLink w:val="List8"/>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11">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AD52D0D"/>
    <w:multiLevelType w:val="multilevel"/>
    <w:tmpl w:val="CCD6C8E0"/>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0F2128ED"/>
    <w:multiLevelType w:val="multilevel"/>
    <w:tmpl w:val="84344DC4"/>
    <w:lvl w:ilvl="0">
      <w:start w:val="4"/>
      <w:numFmt w:val="decimal"/>
      <w:lvlText w:val="%1."/>
      <w:lvlJc w:val="left"/>
      <w:pPr>
        <w:ind w:left="675" w:hanging="675"/>
      </w:pPr>
      <w:rPr>
        <w:rFonts w:hint="default"/>
      </w:rPr>
    </w:lvl>
    <w:lvl w:ilvl="1">
      <w:start w:val="4"/>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9">
    <w:nsid w:val="1EA858DA"/>
    <w:multiLevelType w:val="multilevel"/>
    <w:tmpl w:val="C980B312"/>
    <w:lvl w:ilvl="0">
      <w:start w:val="4"/>
      <w:numFmt w:val="decimal"/>
      <w:lvlText w:val="%1."/>
      <w:lvlJc w:val="left"/>
      <w:pPr>
        <w:ind w:left="630" w:hanging="630"/>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52071D5"/>
    <w:multiLevelType w:val="hybridMultilevel"/>
    <w:tmpl w:val="6F56BC32"/>
    <w:lvl w:ilvl="0" w:tplc="688C2016">
      <w:start w:val="1"/>
      <w:numFmt w:val="bullet"/>
      <w:lvlText w:val=""/>
      <w:lvlJc w:val="left"/>
      <w:pPr>
        <w:ind w:left="360"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CA1BAF"/>
    <w:multiLevelType w:val="multilevel"/>
    <w:tmpl w:val="97D2D404"/>
    <w:lvl w:ilvl="0">
      <w:start w:val="1"/>
      <w:numFmt w:val="decimal"/>
      <w:lvlText w:val="%1."/>
      <w:lvlJc w:val="left"/>
      <w:pPr>
        <w:ind w:left="1909" w:hanging="120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5">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36">
    <w:nsid w:val="6BB2567A"/>
    <w:multiLevelType w:val="hybridMultilevel"/>
    <w:tmpl w:val="D320FD3C"/>
    <w:lvl w:ilvl="0" w:tplc="D15A0D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AD083F"/>
    <w:multiLevelType w:val="multilevel"/>
    <w:tmpl w:val="33CC8F70"/>
    <w:lvl w:ilvl="0">
      <w:start w:val="4"/>
      <w:numFmt w:val="decimal"/>
      <w:lvlText w:val="%1."/>
      <w:lvlJc w:val="left"/>
      <w:pPr>
        <w:ind w:left="675" w:hanging="675"/>
      </w:pPr>
      <w:rPr>
        <w:rFonts w:hint="default"/>
      </w:rPr>
    </w:lvl>
    <w:lvl w:ilvl="1">
      <w:start w:val="3"/>
      <w:numFmt w:val="decimal"/>
      <w:lvlText w:val="%1.%2."/>
      <w:lvlJc w:val="left"/>
      <w:pPr>
        <w:ind w:left="7808" w:hanging="720"/>
      </w:pPr>
      <w:rPr>
        <w:rFonts w:ascii="Times New Roman" w:hAnsi="Times New Roman" w:cs="Times New Roman" w:hint="default"/>
      </w:rPr>
    </w:lvl>
    <w:lvl w:ilvl="2">
      <w:start w:val="1"/>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8">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54F1AC0"/>
    <w:multiLevelType w:val="hybridMultilevel"/>
    <w:tmpl w:val="DAC66864"/>
    <w:lvl w:ilvl="0" w:tplc="688C2016">
      <w:start w:val="1"/>
      <w:numFmt w:val="bullet"/>
      <w:lvlText w:val=""/>
      <w:lvlJc w:val="left"/>
      <w:pPr>
        <w:ind w:left="644"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0">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9"/>
  </w:num>
  <w:num w:numId="3">
    <w:abstractNumId w:val="6"/>
  </w:num>
  <w:num w:numId="4">
    <w:abstractNumId w:val="30"/>
  </w:num>
  <w:num w:numId="5">
    <w:abstractNumId w:val="38"/>
  </w:num>
  <w:num w:numId="6">
    <w:abstractNumId w:val="8"/>
  </w:num>
  <w:num w:numId="7">
    <w:abstractNumId w:val="20"/>
  </w:num>
  <w:num w:numId="8">
    <w:abstractNumId w:val="5"/>
  </w:num>
  <w:num w:numId="9">
    <w:abstractNumId w:val="14"/>
  </w:num>
  <w:num w:numId="10">
    <w:abstractNumId w:val="22"/>
  </w:num>
  <w:num w:numId="11">
    <w:abstractNumId w:val="21"/>
  </w:num>
  <w:num w:numId="12">
    <w:abstractNumId w:val="32"/>
  </w:num>
  <w:num w:numId="13">
    <w:abstractNumId w:val="27"/>
  </w:num>
  <w:num w:numId="14">
    <w:abstractNumId w:val="24"/>
  </w:num>
  <w:num w:numId="15">
    <w:abstractNumId w:val="0"/>
  </w:num>
  <w:num w:numId="16">
    <w:abstractNumId w:val="16"/>
  </w:num>
  <w:num w:numId="17">
    <w:abstractNumId w:val="23"/>
  </w:num>
  <w:num w:numId="18">
    <w:abstractNumId w:val="33"/>
  </w:num>
  <w:num w:numId="19">
    <w:abstractNumId w:val="42"/>
  </w:num>
  <w:num w:numId="20">
    <w:abstractNumId w:val="12"/>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num>
  <w:num w:numId="29">
    <w:abstractNumId w:val="36"/>
  </w:num>
  <w:num w:numId="30">
    <w:abstractNumId w:val="10"/>
  </w:num>
  <w:num w:numId="31">
    <w:abstractNumId w:val="39"/>
  </w:num>
  <w:num w:numId="32">
    <w:abstractNumId w:val="31"/>
  </w:num>
  <w:num w:numId="33">
    <w:abstractNumId w:val="34"/>
  </w:num>
  <w:num w:numId="34">
    <w:abstractNumId w:val="37"/>
  </w:num>
  <w:num w:numId="35">
    <w:abstractNumId w:val="15"/>
  </w:num>
  <w:num w:numId="36">
    <w:abstractNumId w:val="19"/>
  </w:num>
  <w:num w:numId="37">
    <w:abstractNumId w:val="13"/>
  </w:num>
  <w:num w:numId="38">
    <w:abstractNumId w:val="26"/>
  </w:num>
  <w:num w:numId="39">
    <w:abstractNumId w:val="25"/>
  </w:num>
  <w:num w:numId="40">
    <w:abstractNumId w:val="41"/>
  </w:num>
  <w:num w:numId="41">
    <w:abstractNumId w:val="7"/>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50178"/>
  </w:hdrShapeDefaults>
  <w:footnotePr>
    <w:footnote w:id="0"/>
    <w:footnote w:id="1"/>
  </w:footnotePr>
  <w:endnotePr>
    <w:endnote w:id="0"/>
    <w:endnote w:id="1"/>
  </w:endnotePr>
  <w:compat/>
  <w:rsids>
    <w:rsidRoot w:val="00F425C0"/>
    <w:rsid w:val="00000206"/>
    <w:rsid w:val="00001BD8"/>
    <w:rsid w:val="00002074"/>
    <w:rsid w:val="00004D74"/>
    <w:rsid w:val="00005069"/>
    <w:rsid w:val="00005B30"/>
    <w:rsid w:val="00005D51"/>
    <w:rsid w:val="00006D9C"/>
    <w:rsid w:val="0001052C"/>
    <w:rsid w:val="00011ED6"/>
    <w:rsid w:val="00012296"/>
    <w:rsid w:val="000128EC"/>
    <w:rsid w:val="00015144"/>
    <w:rsid w:val="000153A4"/>
    <w:rsid w:val="00015FB2"/>
    <w:rsid w:val="000165BC"/>
    <w:rsid w:val="0001670E"/>
    <w:rsid w:val="00021A5A"/>
    <w:rsid w:val="0002293E"/>
    <w:rsid w:val="00022E67"/>
    <w:rsid w:val="0002396D"/>
    <w:rsid w:val="00023F47"/>
    <w:rsid w:val="00024194"/>
    <w:rsid w:val="00026D2E"/>
    <w:rsid w:val="00026D51"/>
    <w:rsid w:val="000271BA"/>
    <w:rsid w:val="000275B7"/>
    <w:rsid w:val="00027D80"/>
    <w:rsid w:val="00030B02"/>
    <w:rsid w:val="00031794"/>
    <w:rsid w:val="00032804"/>
    <w:rsid w:val="00033DC0"/>
    <w:rsid w:val="00034557"/>
    <w:rsid w:val="00034BB2"/>
    <w:rsid w:val="0003685F"/>
    <w:rsid w:val="00036F86"/>
    <w:rsid w:val="000417F8"/>
    <w:rsid w:val="00041F76"/>
    <w:rsid w:val="0004313B"/>
    <w:rsid w:val="0004318A"/>
    <w:rsid w:val="000433F1"/>
    <w:rsid w:val="000447A2"/>
    <w:rsid w:val="00045869"/>
    <w:rsid w:val="00045C90"/>
    <w:rsid w:val="000465B8"/>
    <w:rsid w:val="00046AF7"/>
    <w:rsid w:val="00047447"/>
    <w:rsid w:val="00050969"/>
    <w:rsid w:val="00051436"/>
    <w:rsid w:val="00057098"/>
    <w:rsid w:val="0005709B"/>
    <w:rsid w:val="00057117"/>
    <w:rsid w:val="00057D72"/>
    <w:rsid w:val="00060ED8"/>
    <w:rsid w:val="00060F5D"/>
    <w:rsid w:val="00061B62"/>
    <w:rsid w:val="00062485"/>
    <w:rsid w:val="0006267E"/>
    <w:rsid w:val="00062776"/>
    <w:rsid w:val="0006352D"/>
    <w:rsid w:val="00063A55"/>
    <w:rsid w:val="000640E4"/>
    <w:rsid w:val="00064398"/>
    <w:rsid w:val="0006449A"/>
    <w:rsid w:val="0006470C"/>
    <w:rsid w:val="00064B63"/>
    <w:rsid w:val="000668DE"/>
    <w:rsid w:val="000673D7"/>
    <w:rsid w:val="00067C48"/>
    <w:rsid w:val="00071478"/>
    <w:rsid w:val="000735F2"/>
    <w:rsid w:val="00073A66"/>
    <w:rsid w:val="00073C23"/>
    <w:rsid w:val="00075C2E"/>
    <w:rsid w:val="000767B3"/>
    <w:rsid w:val="000778D6"/>
    <w:rsid w:val="000800B5"/>
    <w:rsid w:val="000812AC"/>
    <w:rsid w:val="00082889"/>
    <w:rsid w:val="00082EC4"/>
    <w:rsid w:val="000830CF"/>
    <w:rsid w:val="000836E2"/>
    <w:rsid w:val="00084124"/>
    <w:rsid w:val="000845E2"/>
    <w:rsid w:val="00084C0C"/>
    <w:rsid w:val="00087833"/>
    <w:rsid w:val="00087F93"/>
    <w:rsid w:val="00090DB9"/>
    <w:rsid w:val="00092ABF"/>
    <w:rsid w:val="00092DEF"/>
    <w:rsid w:val="00093A65"/>
    <w:rsid w:val="00094E9C"/>
    <w:rsid w:val="00095CBA"/>
    <w:rsid w:val="00096510"/>
    <w:rsid w:val="000A0BB5"/>
    <w:rsid w:val="000A1EAA"/>
    <w:rsid w:val="000A2716"/>
    <w:rsid w:val="000A3067"/>
    <w:rsid w:val="000A6337"/>
    <w:rsid w:val="000A6821"/>
    <w:rsid w:val="000A6BCE"/>
    <w:rsid w:val="000A7690"/>
    <w:rsid w:val="000A7E67"/>
    <w:rsid w:val="000A7E72"/>
    <w:rsid w:val="000B012D"/>
    <w:rsid w:val="000B03AF"/>
    <w:rsid w:val="000B049C"/>
    <w:rsid w:val="000B05A9"/>
    <w:rsid w:val="000B118F"/>
    <w:rsid w:val="000B1417"/>
    <w:rsid w:val="000B3306"/>
    <w:rsid w:val="000B38FF"/>
    <w:rsid w:val="000B48D6"/>
    <w:rsid w:val="000B53C8"/>
    <w:rsid w:val="000B7A9C"/>
    <w:rsid w:val="000C0A79"/>
    <w:rsid w:val="000C0EC2"/>
    <w:rsid w:val="000C10C2"/>
    <w:rsid w:val="000C171F"/>
    <w:rsid w:val="000C1B3E"/>
    <w:rsid w:val="000C1E14"/>
    <w:rsid w:val="000C4561"/>
    <w:rsid w:val="000C5273"/>
    <w:rsid w:val="000C5A99"/>
    <w:rsid w:val="000C6036"/>
    <w:rsid w:val="000C60C9"/>
    <w:rsid w:val="000C624D"/>
    <w:rsid w:val="000C624F"/>
    <w:rsid w:val="000C62FA"/>
    <w:rsid w:val="000C78C6"/>
    <w:rsid w:val="000D0AFD"/>
    <w:rsid w:val="000D109B"/>
    <w:rsid w:val="000D219C"/>
    <w:rsid w:val="000D2A33"/>
    <w:rsid w:val="000D3052"/>
    <w:rsid w:val="000D4BAF"/>
    <w:rsid w:val="000D5758"/>
    <w:rsid w:val="000D61A7"/>
    <w:rsid w:val="000D628B"/>
    <w:rsid w:val="000D632E"/>
    <w:rsid w:val="000E05A2"/>
    <w:rsid w:val="000E063E"/>
    <w:rsid w:val="000E08E8"/>
    <w:rsid w:val="000E2493"/>
    <w:rsid w:val="000E3C86"/>
    <w:rsid w:val="000E3D24"/>
    <w:rsid w:val="000E4B7B"/>
    <w:rsid w:val="000E52E0"/>
    <w:rsid w:val="000E56FE"/>
    <w:rsid w:val="000E6133"/>
    <w:rsid w:val="000E6746"/>
    <w:rsid w:val="000E6C83"/>
    <w:rsid w:val="000F2573"/>
    <w:rsid w:val="000F3259"/>
    <w:rsid w:val="000F40BB"/>
    <w:rsid w:val="000F58AF"/>
    <w:rsid w:val="001002E1"/>
    <w:rsid w:val="00100978"/>
    <w:rsid w:val="00101126"/>
    <w:rsid w:val="00101C43"/>
    <w:rsid w:val="00101E06"/>
    <w:rsid w:val="0010246A"/>
    <w:rsid w:val="00102DDA"/>
    <w:rsid w:val="001033CD"/>
    <w:rsid w:val="00103954"/>
    <w:rsid w:val="001043B6"/>
    <w:rsid w:val="0010508B"/>
    <w:rsid w:val="001056B8"/>
    <w:rsid w:val="00106B9F"/>
    <w:rsid w:val="0010707C"/>
    <w:rsid w:val="001073F0"/>
    <w:rsid w:val="0010767F"/>
    <w:rsid w:val="00110702"/>
    <w:rsid w:val="00111CCD"/>
    <w:rsid w:val="0011220D"/>
    <w:rsid w:val="001126DC"/>
    <w:rsid w:val="00113817"/>
    <w:rsid w:val="00114942"/>
    <w:rsid w:val="001171B5"/>
    <w:rsid w:val="001172BB"/>
    <w:rsid w:val="00117910"/>
    <w:rsid w:val="00117E19"/>
    <w:rsid w:val="0012176E"/>
    <w:rsid w:val="00122375"/>
    <w:rsid w:val="00124255"/>
    <w:rsid w:val="00124BF6"/>
    <w:rsid w:val="00127B22"/>
    <w:rsid w:val="00131CA2"/>
    <w:rsid w:val="001323E8"/>
    <w:rsid w:val="00133410"/>
    <w:rsid w:val="00133F44"/>
    <w:rsid w:val="0013472B"/>
    <w:rsid w:val="001359AA"/>
    <w:rsid w:val="00136E74"/>
    <w:rsid w:val="00137E48"/>
    <w:rsid w:val="00142A70"/>
    <w:rsid w:val="00143E47"/>
    <w:rsid w:val="00143EEF"/>
    <w:rsid w:val="0014484B"/>
    <w:rsid w:val="0014488B"/>
    <w:rsid w:val="001448CA"/>
    <w:rsid w:val="00144C10"/>
    <w:rsid w:val="001451B4"/>
    <w:rsid w:val="00147474"/>
    <w:rsid w:val="001502E1"/>
    <w:rsid w:val="00150CF4"/>
    <w:rsid w:val="00151644"/>
    <w:rsid w:val="00151DC5"/>
    <w:rsid w:val="00153090"/>
    <w:rsid w:val="00155385"/>
    <w:rsid w:val="00156AE5"/>
    <w:rsid w:val="00157C57"/>
    <w:rsid w:val="00160938"/>
    <w:rsid w:val="00161524"/>
    <w:rsid w:val="00161947"/>
    <w:rsid w:val="00161AD0"/>
    <w:rsid w:val="00161DED"/>
    <w:rsid w:val="001623A8"/>
    <w:rsid w:val="00162CAF"/>
    <w:rsid w:val="00163655"/>
    <w:rsid w:val="001645C8"/>
    <w:rsid w:val="00164CEE"/>
    <w:rsid w:val="00164E66"/>
    <w:rsid w:val="0016695C"/>
    <w:rsid w:val="001671DB"/>
    <w:rsid w:val="00167A9E"/>
    <w:rsid w:val="00170E73"/>
    <w:rsid w:val="00173548"/>
    <w:rsid w:val="00173FA8"/>
    <w:rsid w:val="001741CD"/>
    <w:rsid w:val="0017612F"/>
    <w:rsid w:val="0018098D"/>
    <w:rsid w:val="00180F66"/>
    <w:rsid w:val="00181008"/>
    <w:rsid w:val="00181432"/>
    <w:rsid w:val="0018236F"/>
    <w:rsid w:val="001827E3"/>
    <w:rsid w:val="00185FE0"/>
    <w:rsid w:val="0018621E"/>
    <w:rsid w:val="0018755F"/>
    <w:rsid w:val="001911A0"/>
    <w:rsid w:val="0019244B"/>
    <w:rsid w:val="00192586"/>
    <w:rsid w:val="00193238"/>
    <w:rsid w:val="0019333A"/>
    <w:rsid w:val="00193515"/>
    <w:rsid w:val="00193550"/>
    <w:rsid w:val="001A0137"/>
    <w:rsid w:val="001A074B"/>
    <w:rsid w:val="001A0BB8"/>
    <w:rsid w:val="001A130D"/>
    <w:rsid w:val="001A151B"/>
    <w:rsid w:val="001A2FFB"/>
    <w:rsid w:val="001A4197"/>
    <w:rsid w:val="001A5F93"/>
    <w:rsid w:val="001A63C7"/>
    <w:rsid w:val="001B0CF8"/>
    <w:rsid w:val="001B2E22"/>
    <w:rsid w:val="001B2F0A"/>
    <w:rsid w:val="001B51A5"/>
    <w:rsid w:val="001B55A1"/>
    <w:rsid w:val="001B6626"/>
    <w:rsid w:val="001B6F53"/>
    <w:rsid w:val="001C0365"/>
    <w:rsid w:val="001C0527"/>
    <w:rsid w:val="001C0798"/>
    <w:rsid w:val="001C0B2C"/>
    <w:rsid w:val="001C14C3"/>
    <w:rsid w:val="001C17D8"/>
    <w:rsid w:val="001C203B"/>
    <w:rsid w:val="001C282D"/>
    <w:rsid w:val="001C2E74"/>
    <w:rsid w:val="001C5206"/>
    <w:rsid w:val="001C57F0"/>
    <w:rsid w:val="001C769E"/>
    <w:rsid w:val="001C7A23"/>
    <w:rsid w:val="001D0094"/>
    <w:rsid w:val="001D069D"/>
    <w:rsid w:val="001D20A5"/>
    <w:rsid w:val="001D2112"/>
    <w:rsid w:val="001D3338"/>
    <w:rsid w:val="001D522C"/>
    <w:rsid w:val="001D61C3"/>
    <w:rsid w:val="001D6CE5"/>
    <w:rsid w:val="001E06A5"/>
    <w:rsid w:val="001E0D6A"/>
    <w:rsid w:val="001E10AC"/>
    <w:rsid w:val="001E1EED"/>
    <w:rsid w:val="001E2343"/>
    <w:rsid w:val="001E49E4"/>
    <w:rsid w:val="001E56C1"/>
    <w:rsid w:val="001E5CB2"/>
    <w:rsid w:val="001E6683"/>
    <w:rsid w:val="001E6975"/>
    <w:rsid w:val="001E6F73"/>
    <w:rsid w:val="001E6F7D"/>
    <w:rsid w:val="001E798F"/>
    <w:rsid w:val="001E7A57"/>
    <w:rsid w:val="001F277F"/>
    <w:rsid w:val="001F5189"/>
    <w:rsid w:val="001F55FB"/>
    <w:rsid w:val="001F57F1"/>
    <w:rsid w:val="001F5C84"/>
    <w:rsid w:val="001F5DC7"/>
    <w:rsid w:val="002006CC"/>
    <w:rsid w:val="00201DD7"/>
    <w:rsid w:val="00201FC8"/>
    <w:rsid w:val="002020E8"/>
    <w:rsid w:val="00202C09"/>
    <w:rsid w:val="002040F1"/>
    <w:rsid w:val="002049E2"/>
    <w:rsid w:val="0020543B"/>
    <w:rsid w:val="002056FC"/>
    <w:rsid w:val="00206E05"/>
    <w:rsid w:val="00207E58"/>
    <w:rsid w:val="00211BF9"/>
    <w:rsid w:val="00211F15"/>
    <w:rsid w:val="0021362E"/>
    <w:rsid w:val="00213CEA"/>
    <w:rsid w:val="0021455F"/>
    <w:rsid w:val="00214EAC"/>
    <w:rsid w:val="00215140"/>
    <w:rsid w:val="002160E1"/>
    <w:rsid w:val="00216AB6"/>
    <w:rsid w:val="00221361"/>
    <w:rsid w:val="0022221D"/>
    <w:rsid w:val="00222FBA"/>
    <w:rsid w:val="0022336C"/>
    <w:rsid w:val="00224837"/>
    <w:rsid w:val="00227BAC"/>
    <w:rsid w:val="00227D5E"/>
    <w:rsid w:val="00230700"/>
    <w:rsid w:val="0023115F"/>
    <w:rsid w:val="00232123"/>
    <w:rsid w:val="0023258B"/>
    <w:rsid w:val="00232C36"/>
    <w:rsid w:val="00233229"/>
    <w:rsid w:val="002339D2"/>
    <w:rsid w:val="00233C54"/>
    <w:rsid w:val="002349B6"/>
    <w:rsid w:val="00234E47"/>
    <w:rsid w:val="00235F57"/>
    <w:rsid w:val="00237324"/>
    <w:rsid w:val="00237D49"/>
    <w:rsid w:val="00240230"/>
    <w:rsid w:val="002413B5"/>
    <w:rsid w:val="00241888"/>
    <w:rsid w:val="002419C8"/>
    <w:rsid w:val="00242890"/>
    <w:rsid w:val="002441CF"/>
    <w:rsid w:val="00245880"/>
    <w:rsid w:val="00245C4F"/>
    <w:rsid w:val="00247EF7"/>
    <w:rsid w:val="00250E96"/>
    <w:rsid w:val="00251575"/>
    <w:rsid w:val="00252BD8"/>
    <w:rsid w:val="00254921"/>
    <w:rsid w:val="00254D96"/>
    <w:rsid w:val="002563D5"/>
    <w:rsid w:val="002565C9"/>
    <w:rsid w:val="00260938"/>
    <w:rsid w:val="00260A90"/>
    <w:rsid w:val="00260DBD"/>
    <w:rsid w:val="00260DCA"/>
    <w:rsid w:val="00261AB6"/>
    <w:rsid w:val="00261D52"/>
    <w:rsid w:val="0026216F"/>
    <w:rsid w:val="002626AD"/>
    <w:rsid w:val="002632F1"/>
    <w:rsid w:val="002637C0"/>
    <w:rsid w:val="00263ED4"/>
    <w:rsid w:val="00264AF0"/>
    <w:rsid w:val="0026533F"/>
    <w:rsid w:val="002657EC"/>
    <w:rsid w:val="00267E45"/>
    <w:rsid w:val="00267FBB"/>
    <w:rsid w:val="00270466"/>
    <w:rsid w:val="00270571"/>
    <w:rsid w:val="00271459"/>
    <w:rsid w:val="002738FE"/>
    <w:rsid w:val="00273ED4"/>
    <w:rsid w:val="00274F0D"/>
    <w:rsid w:val="00277AFE"/>
    <w:rsid w:val="002805A2"/>
    <w:rsid w:val="00280AE1"/>
    <w:rsid w:val="00281276"/>
    <w:rsid w:val="0028193F"/>
    <w:rsid w:val="002821CB"/>
    <w:rsid w:val="00282355"/>
    <w:rsid w:val="002827F4"/>
    <w:rsid w:val="00282D6C"/>
    <w:rsid w:val="00282D7E"/>
    <w:rsid w:val="002834EC"/>
    <w:rsid w:val="00284F3C"/>
    <w:rsid w:val="002901FF"/>
    <w:rsid w:val="00292AB0"/>
    <w:rsid w:val="00294EDA"/>
    <w:rsid w:val="002954C9"/>
    <w:rsid w:val="002A2381"/>
    <w:rsid w:val="002A264B"/>
    <w:rsid w:val="002A377A"/>
    <w:rsid w:val="002A3F14"/>
    <w:rsid w:val="002A3F80"/>
    <w:rsid w:val="002A3F92"/>
    <w:rsid w:val="002A51A2"/>
    <w:rsid w:val="002A6D69"/>
    <w:rsid w:val="002A7193"/>
    <w:rsid w:val="002B07F7"/>
    <w:rsid w:val="002B0D87"/>
    <w:rsid w:val="002B1C3B"/>
    <w:rsid w:val="002B3AA0"/>
    <w:rsid w:val="002B53D3"/>
    <w:rsid w:val="002B59BF"/>
    <w:rsid w:val="002B7652"/>
    <w:rsid w:val="002C0F4C"/>
    <w:rsid w:val="002C1137"/>
    <w:rsid w:val="002C147A"/>
    <w:rsid w:val="002C17A4"/>
    <w:rsid w:val="002C3A2C"/>
    <w:rsid w:val="002C48CB"/>
    <w:rsid w:val="002C4FD0"/>
    <w:rsid w:val="002C531A"/>
    <w:rsid w:val="002C598B"/>
    <w:rsid w:val="002C6ACA"/>
    <w:rsid w:val="002C6E40"/>
    <w:rsid w:val="002C7C18"/>
    <w:rsid w:val="002C7E40"/>
    <w:rsid w:val="002D05E1"/>
    <w:rsid w:val="002D0D41"/>
    <w:rsid w:val="002D2E7D"/>
    <w:rsid w:val="002D37C2"/>
    <w:rsid w:val="002D4C3F"/>
    <w:rsid w:val="002D4FAC"/>
    <w:rsid w:val="002D6799"/>
    <w:rsid w:val="002D6893"/>
    <w:rsid w:val="002D79A9"/>
    <w:rsid w:val="002D7E33"/>
    <w:rsid w:val="002E23F7"/>
    <w:rsid w:val="002E2EFC"/>
    <w:rsid w:val="002E4597"/>
    <w:rsid w:val="002E466F"/>
    <w:rsid w:val="002E5D98"/>
    <w:rsid w:val="002E6C54"/>
    <w:rsid w:val="002E6FDD"/>
    <w:rsid w:val="002E734D"/>
    <w:rsid w:val="002F09B5"/>
    <w:rsid w:val="002F0B5D"/>
    <w:rsid w:val="002F205F"/>
    <w:rsid w:val="002F2213"/>
    <w:rsid w:val="002F251A"/>
    <w:rsid w:val="002F2648"/>
    <w:rsid w:val="002F30D9"/>
    <w:rsid w:val="002F3760"/>
    <w:rsid w:val="002F3CFF"/>
    <w:rsid w:val="002F46CF"/>
    <w:rsid w:val="002F558A"/>
    <w:rsid w:val="002F6A75"/>
    <w:rsid w:val="002F77DA"/>
    <w:rsid w:val="002F7DB7"/>
    <w:rsid w:val="002F7FE0"/>
    <w:rsid w:val="003008F2"/>
    <w:rsid w:val="003012C2"/>
    <w:rsid w:val="0030179D"/>
    <w:rsid w:val="003017C9"/>
    <w:rsid w:val="00301C65"/>
    <w:rsid w:val="0030479F"/>
    <w:rsid w:val="00304D83"/>
    <w:rsid w:val="003060C1"/>
    <w:rsid w:val="00306835"/>
    <w:rsid w:val="00306C6D"/>
    <w:rsid w:val="00307D0B"/>
    <w:rsid w:val="00310F0B"/>
    <w:rsid w:val="00311283"/>
    <w:rsid w:val="003113DA"/>
    <w:rsid w:val="00312BCD"/>
    <w:rsid w:val="0031451E"/>
    <w:rsid w:val="0031459C"/>
    <w:rsid w:val="003157F0"/>
    <w:rsid w:val="00316A57"/>
    <w:rsid w:val="00317A5D"/>
    <w:rsid w:val="00320C39"/>
    <w:rsid w:val="003218C9"/>
    <w:rsid w:val="00321C83"/>
    <w:rsid w:val="0032210A"/>
    <w:rsid w:val="00323D07"/>
    <w:rsid w:val="00323EF4"/>
    <w:rsid w:val="0032485B"/>
    <w:rsid w:val="0032548C"/>
    <w:rsid w:val="00326DF1"/>
    <w:rsid w:val="00327666"/>
    <w:rsid w:val="003302AD"/>
    <w:rsid w:val="003321C0"/>
    <w:rsid w:val="003344B7"/>
    <w:rsid w:val="00334C38"/>
    <w:rsid w:val="00341A0B"/>
    <w:rsid w:val="003434A1"/>
    <w:rsid w:val="00343A90"/>
    <w:rsid w:val="003442EE"/>
    <w:rsid w:val="00344CB0"/>
    <w:rsid w:val="00345330"/>
    <w:rsid w:val="00345A18"/>
    <w:rsid w:val="00346443"/>
    <w:rsid w:val="00347713"/>
    <w:rsid w:val="0035080F"/>
    <w:rsid w:val="00351E98"/>
    <w:rsid w:val="00352C02"/>
    <w:rsid w:val="0035333F"/>
    <w:rsid w:val="00354106"/>
    <w:rsid w:val="0035657A"/>
    <w:rsid w:val="003570AB"/>
    <w:rsid w:val="00357D3C"/>
    <w:rsid w:val="003600E4"/>
    <w:rsid w:val="00360652"/>
    <w:rsid w:val="00360CF1"/>
    <w:rsid w:val="00361B8A"/>
    <w:rsid w:val="003627BF"/>
    <w:rsid w:val="003634AC"/>
    <w:rsid w:val="00363FD4"/>
    <w:rsid w:val="00364A98"/>
    <w:rsid w:val="00365D8B"/>
    <w:rsid w:val="00367213"/>
    <w:rsid w:val="00370546"/>
    <w:rsid w:val="00370C4C"/>
    <w:rsid w:val="00371EE1"/>
    <w:rsid w:val="00372BB9"/>
    <w:rsid w:val="00373322"/>
    <w:rsid w:val="00375F8F"/>
    <w:rsid w:val="00376597"/>
    <w:rsid w:val="0037700C"/>
    <w:rsid w:val="00377BE4"/>
    <w:rsid w:val="0038106A"/>
    <w:rsid w:val="00381B0B"/>
    <w:rsid w:val="00381CED"/>
    <w:rsid w:val="00382CE4"/>
    <w:rsid w:val="00382D77"/>
    <w:rsid w:val="00387AD5"/>
    <w:rsid w:val="00391DD1"/>
    <w:rsid w:val="00392386"/>
    <w:rsid w:val="00393566"/>
    <w:rsid w:val="0039439F"/>
    <w:rsid w:val="003952F9"/>
    <w:rsid w:val="00395552"/>
    <w:rsid w:val="0039573F"/>
    <w:rsid w:val="00396906"/>
    <w:rsid w:val="00397B91"/>
    <w:rsid w:val="003A2430"/>
    <w:rsid w:val="003A439C"/>
    <w:rsid w:val="003A4766"/>
    <w:rsid w:val="003A4F4B"/>
    <w:rsid w:val="003A56DF"/>
    <w:rsid w:val="003A5F72"/>
    <w:rsid w:val="003A7090"/>
    <w:rsid w:val="003A70EF"/>
    <w:rsid w:val="003B0046"/>
    <w:rsid w:val="003B1C8D"/>
    <w:rsid w:val="003B270A"/>
    <w:rsid w:val="003B33F8"/>
    <w:rsid w:val="003B398F"/>
    <w:rsid w:val="003B3BEE"/>
    <w:rsid w:val="003B45E1"/>
    <w:rsid w:val="003B4A1A"/>
    <w:rsid w:val="003B6815"/>
    <w:rsid w:val="003B68BC"/>
    <w:rsid w:val="003B6AB2"/>
    <w:rsid w:val="003B732A"/>
    <w:rsid w:val="003B7ED1"/>
    <w:rsid w:val="003C07C8"/>
    <w:rsid w:val="003C0C29"/>
    <w:rsid w:val="003C0EEF"/>
    <w:rsid w:val="003C2934"/>
    <w:rsid w:val="003C5F3D"/>
    <w:rsid w:val="003C618E"/>
    <w:rsid w:val="003D12B9"/>
    <w:rsid w:val="003D2B3E"/>
    <w:rsid w:val="003D31CA"/>
    <w:rsid w:val="003D48D9"/>
    <w:rsid w:val="003D522C"/>
    <w:rsid w:val="003D58AF"/>
    <w:rsid w:val="003D5A9E"/>
    <w:rsid w:val="003E05E1"/>
    <w:rsid w:val="003E0892"/>
    <w:rsid w:val="003E0C19"/>
    <w:rsid w:val="003E1CF6"/>
    <w:rsid w:val="003E2568"/>
    <w:rsid w:val="003E2FE4"/>
    <w:rsid w:val="003E4709"/>
    <w:rsid w:val="003E66CB"/>
    <w:rsid w:val="003E6FBA"/>
    <w:rsid w:val="003E73D0"/>
    <w:rsid w:val="003E78E1"/>
    <w:rsid w:val="003E7E1B"/>
    <w:rsid w:val="003F053A"/>
    <w:rsid w:val="003F1567"/>
    <w:rsid w:val="003F25E9"/>
    <w:rsid w:val="003F271D"/>
    <w:rsid w:val="003F2F12"/>
    <w:rsid w:val="003F4D30"/>
    <w:rsid w:val="003F5D80"/>
    <w:rsid w:val="003F5F2F"/>
    <w:rsid w:val="003F6119"/>
    <w:rsid w:val="003F6E1F"/>
    <w:rsid w:val="003F7552"/>
    <w:rsid w:val="00400154"/>
    <w:rsid w:val="00400423"/>
    <w:rsid w:val="0040167D"/>
    <w:rsid w:val="00402FAB"/>
    <w:rsid w:val="00405019"/>
    <w:rsid w:val="00405840"/>
    <w:rsid w:val="00406AA4"/>
    <w:rsid w:val="00407DB1"/>
    <w:rsid w:val="00411587"/>
    <w:rsid w:val="004131F8"/>
    <w:rsid w:val="00414648"/>
    <w:rsid w:val="0041649D"/>
    <w:rsid w:val="00417351"/>
    <w:rsid w:val="00420527"/>
    <w:rsid w:val="0042155D"/>
    <w:rsid w:val="0042249D"/>
    <w:rsid w:val="004228E7"/>
    <w:rsid w:val="0042656E"/>
    <w:rsid w:val="004272E1"/>
    <w:rsid w:val="00427AE7"/>
    <w:rsid w:val="00427B3C"/>
    <w:rsid w:val="00432D9E"/>
    <w:rsid w:val="004331AA"/>
    <w:rsid w:val="00433D25"/>
    <w:rsid w:val="004341C4"/>
    <w:rsid w:val="00434373"/>
    <w:rsid w:val="00436773"/>
    <w:rsid w:val="00436F7F"/>
    <w:rsid w:val="00437F2C"/>
    <w:rsid w:val="0044068E"/>
    <w:rsid w:val="0044163E"/>
    <w:rsid w:val="00444A6E"/>
    <w:rsid w:val="00445046"/>
    <w:rsid w:val="00445763"/>
    <w:rsid w:val="00445A69"/>
    <w:rsid w:val="00446E99"/>
    <w:rsid w:val="0045011A"/>
    <w:rsid w:val="00450207"/>
    <w:rsid w:val="00450889"/>
    <w:rsid w:val="00453459"/>
    <w:rsid w:val="004538DE"/>
    <w:rsid w:val="004574BE"/>
    <w:rsid w:val="00462BC4"/>
    <w:rsid w:val="00463A57"/>
    <w:rsid w:val="00464919"/>
    <w:rsid w:val="004663AB"/>
    <w:rsid w:val="00467021"/>
    <w:rsid w:val="00467FDA"/>
    <w:rsid w:val="004702B8"/>
    <w:rsid w:val="00471C09"/>
    <w:rsid w:val="004721A1"/>
    <w:rsid w:val="004731DD"/>
    <w:rsid w:val="00474F4F"/>
    <w:rsid w:val="00475E9A"/>
    <w:rsid w:val="004773AF"/>
    <w:rsid w:val="00477A6B"/>
    <w:rsid w:val="004807F0"/>
    <w:rsid w:val="004808F4"/>
    <w:rsid w:val="00480ACA"/>
    <w:rsid w:val="00482485"/>
    <w:rsid w:val="00482AF2"/>
    <w:rsid w:val="004830DE"/>
    <w:rsid w:val="00483357"/>
    <w:rsid w:val="004845F6"/>
    <w:rsid w:val="00484E61"/>
    <w:rsid w:val="004850C3"/>
    <w:rsid w:val="004858B2"/>
    <w:rsid w:val="004900A2"/>
    <w:rsid w:val="004908D7"/>
    <w:rsid w:val="0049352B"/>
    <w:rsid w:val="00493787"/>
    <w:rsid w:val="004946A3"/>
    <w:rsid w:val="00494924"/>
    <w:rsid w:val="00494ED9"/>
    <w:rsid w:val="004969CF"/>
    <w:rsid w:val="00496EE3"/>
    <w:rsid w:val="004A018E"/>
    <w:rsid w:val="004A0C16"/>
    <w:rsid w:val="004A0EB6"/>
    <w:rsid w:val="004A177E"/>
    <w:rsid w:val="004A35A8"/>
    <w:rsid w:val="004A3C56"/>
    <w:rsid w:val="004A3C75"/>
    <w:rsid w:val="004A4342"/>
    <w:rsid w:val="004A615F"/>
    <w:rsid w:val="004A71BD"/>
    <w:rsid w:val="004B0797"/>
    <w:rsid w:val="004B14BC"/>
    <w:rsid w:val="004B4723"/>
    <w:rsid w:val="004B51BA"/>
    <w:rsid w:val="004B583A"/>
    <w:rsid w:val="004B64F4"/>
    <w:rsid w:val="004B676E"/>
    <w:rsid w:val="004B6A65"/>
    <w:rsid w:val="004B6EA1"/>
    <w:rsid w:val="004B72AD"/>
    <w:rsid w:val="004B7C9B"/>
    <w:rsid w:val="004C04FE"/>
    <w:rsid w:val="004C06E9"/>
    <w:rsid w:val="004C1DB9"/>
    <w:rsid w:val="004C1FD7"/>
    <w:rsid w:val="004C4852"/>
    <w:rsid w:val="004C562F"/>
    <w:rsid w:val="004C5CD1"/>
    <w:rsid w:val="004C6160"/>
    <w:rsid w:val="004C66D3"/>
    <w:rsid w:val="004C6881"/>
    <w:rsid w:val="004C6D8F"/>
    <w:rsid w:val="004D0A7B"/>
    <w:rsid w:val="004D0D3F"/>
    <w:rsid w:val="004D0ED5"/>
    <w:rsid w:val="004D242C"/>
    <w:rsid w:val="004D26C8"/>
    <w:rsid w:val="004D2E0A"/>
    <w:rsid w:val="004D44AE"/>
    <w:rsid w:val="004D4587"/>
    <w:rsid w:val="004D64B1"/>
    <w:rsid w:val="004D7118"/>
    <w:rsid w:val="004E09B6"/>
    <w:rsid w:val="004E09FC"/>
    <w:rsid w:val="004E10CB"/>
    <w:rsid w:val="004E1160"/>
    <w:rsid w:val="004E1450"/>
    <w:rsid w:val="004E158F"/>
    <w:rsid w:val="004E2031"/>
    <w:rsid w:val="004E25D4"/>
    <w:rsid w:val="004E2685"/>
    <w:rsid w:val="004E31B8"/>
    <w:rsid w:val="004E35D2"/>
    <w:rsid w:val="004E4E76"/>
    <w:rsid w:val="004E76A6"/>
    <w:rsid w:val="004E7835"/>
    <w:rsid w:val="004F044C"/>
    <w:rsid w:val="004F0D4E"/>
    <w:rsid w:val="004F11A1"/>
    <w:rsid w:val="004F1584"/>
    <w:rsid w:val="004F18A3"/>
    <w:rsid w:val="004F3261"/>
    <w:rsid w:val="0050175E"/>
    <w:rsid w:val="00502C23"/>
    <w:rsid w:val="00505294"/>
    <w:rsid w:val="0050578F"/>
    <w:rsid w:val="00505DC5"/>
    <w:rsid w:val="00506547"/>
    <w:rsid w:val="00506C14"/>
    <w:rsid w:val="00507C21"/>
    <w:rsid w:val="00507C90"/>
    <w:rsid w:val="005109E4"/>
    <w:rsid w:val="00512160"/>
    <w:rsid w:val="005124B2"/>
    <w:rsid w:val="00513D3A"/>
    <w:rsid w:val="0051443A"/>
    <w:rsid w:val="00514B32"/>
    <w:rsid w:val="00515343"/>
    <w:rsid w:val="00515E7B"/>
    <w:rsid w:val="00516268"/>
    <w:rsid w:val="00516F45"/>
    <w:rsid w:val="00517022"/>
    <w:rsid w:val="00517956"/>
    <w:rsid w:val="0052041A"/>
    <w:rsid w:val="00520A7F"/>
    <w:rsid w:val="00523E2E"/>
    <w:rsid w:val="00524070"/>
    <w:rsid w:val="0052455E"/>
    <w:rsid w:val="00525F8B"/>
    <w:rsid w:val="00526DEA"/>
    <w:rsid w:val="00527640"/>
    <w:rsid w:val="00527CF4"/>
    <w:rsid w:val="00530001"/>
    <w:rsid w:val="00530B64"/>
    <w:rsid w:val="00530F31"/>
    <w:rsid w:val="0053265B"/>
    <w:rsid w:val="005337E5"/>
    <w:rsid w:val="005340B5"/>
    <w:rsid w:val="00534809"/>
    <w:rsid w:val="00535476"/>
    <w:rsid w:val="0053585F"/>
    <w:rsid w:val="00537FA4"/>
    <w:rsid w:val="00540A76"/>
    <w:rsid w:val="00541C89"/>
    <w:rsid w:val="00542309"/>
    <w:rsid w:val="0054327A"/>
    <w:rsid w:val="00544BDE"/>
    <w:rsid w:val="005453B6"/>
    <w:rsid w:val="005455B1"/>
    <w:rsid w:val="00546698"/>
    <w:rsid w:val="00547FEF"/>
    <w:rsid w:val="005504B1"/>
    <w:rsid w:val="005522F7"/>
    <w:rsid w:val="0055263F"/>
    <w:rsid w:val="00553EF5"/>
    <w:rsid w:val="00555C27"/>
    <w:rsid w:val="005565AA"/>
    <w:rsid w:val="00556C2A"/>
    <w:rsid w:val="00557039"/>
    <w:rsid w:val="0055747B"/>
    <w:rsid w:val="00560B6C"/>
    <w:rsid w:val="00560ED7"/>
    <w:rsid w:val="0056111E"/>
    <w:rsid w:val="00562798"/>
    <w:rsid w:val="00563E9F"/>
    <w:rsid w:val="00563FDE"/>
    <w:rsid w:val="0057411D"/>
    <w:rsid w:val="00575158"/>
    <w:rsid w:val="00575C02"/>
    <w:rsid w:val="0057608A"/>
    <w:rsid w:val="0057695D"/>
    <w:rsid w:val="00576D2A"/>
    <w:rsid w:val="00577E6F"/>
    <w:rsid w:val="00583659"/>
    <w:rsid w:val="00584F32"/>
    <w:rsid w:val="00585DB8"/>
    <w:rsid w:val="005869E2"/>
    <w:rsid w:val="00587AE8"/>
    <w:rsid w:val="00590B54"/>
    <w:rsid w:val="0059101C"/>
    <w:rsid w:val="0059160D"/>
    <w:rsid w:val="00593398"/>
    <w:rsid w:val="0059397F"/>
    <w:rsid w:val="005948D2"/>
    <w:rsid w:val="00594CE7"/>
    <w:rsid w:val="005A0940"/>
    <w:rsid w:val="005A2389"/>
    <w:rsid w:val="005A4F56"/>
    <w:rsid w:val="005A5D3B"/>
    <w:rsid w:val="005A6E81"/>
    <w:rsid w:val="005A6EF7"/>
    <w:rsid w:val="005A7075"/>
    <w:rsid w:val="005A77C5"/>
    <w:rsid w:val="005B117E"/>
    <w:rsid w:val="005B1E04"/>
    <w:rsid w:val="005B2149"/>
    <w:rsid w:val="005B233B"/>
    <w:rsid w:val="005B2AC8"/>
    <w:rsid w:val="005B3237"/>
    <w:rsid w:val="005B36DB"/>
    <w:rsid w:val="005B3D86"/>
    <w:rsid w:val="005B450C"/>
    <w:rsid w:val="005B489E"/>
    <w:rsid w:val="005B5532"/>
    <w:rsid w:val="005B5E2C"/>
    <w:rsid w:val="005B5EC3"/>
    <w:rsid w:val="005B5ED2"/>
    <w:rsid w:val="005C026A"/>
    <w:rsid w:val="005C154F"/>
    <w:rsid w:val="005C2152"/>
    <w:rsid w:val="005C2684"/>
    <w:rsid w:val="005C34BC"/>
    <w:rsid w:val="005C3606"/>
    <w:rsid w:val="005C40B7"/>
    <w:rsid w:val="005C7ADD"/>
    <w:rsid w:val="005D0B71"/>
    <w:rsid w:val="005D2930"/>
    <w:rsid w:val="005D393D"/>
    <w:rsid w:val="005D39B3"/>
    <w:rsid w:val="005D44A4"/>
    <w:rsid w:val="005D467D"/>
    <w:rsid w:val="005D55E6"/>
    <w:rsid w:val="005D5669"/>
    <w:rsid w:val="005D601A"/>
    <w:rsid w:val="005D7659"/>
    <w:rsid w:val="005E023F"/>
    <w:rsid w:val="005E1222"/>
    <w:rsid w:val="005E1675"/>
    <w:rsid w:val="005E2FF8"/>
    <w:rsid w:val="005E34D9"/>
    <w:rsid w:val="005E3F16"/>
    <w:rsid w:val="005E6937"/>
    <w:rsid w:val="005E796E"/>
    <w:rsid w:val="005F00C1"/>
    <w:rsid w:val="005F0A35"/>
    <w:rsid w:val="005F183E"/>
    <w:rsid w:val="005F1867"/>
    <w:rsid w:val="005F2122"/>
    <w:rsid w:val="005F2A93"/>
    <w:rsid w:val="005F4916"/>
    <w:rsid w:val="005F652E"/>
    <w:rsid w:val="005F7BE7"/>
    <w:rsid w:val="006017B2"/>
    <w:rsid w:val="006019A1"/>
    <w:rsid w:val="00603289"/>
    <w:rsid w:val="006042BB"/>
    <w:rsid w:val="00604AFC"/>
    <w:rsid w:val="006053BD"/>
    <w:rsid w:val="006053D4"/>
    <w:rsid w:val="00605F26"/>
    <w:rsid w:val="00605F3A"/>
    <w:rsid w:val="00607943"/>
    <w:rsid w:val="00607CD5"/>
    <w:rsid w:val="00607E80"/>
    <w:rsid w:val="006133B9"/>
    <w:rsid w:val="006136B2"/>
    <w:rsid w:val="0061677E"/>
    <w:rsid w:val="00616809"/>
    <w:rsid w:val="00616E59"/>
    <w:rsid w:val="0062029D"/>
    <w:rsid w:val="00620945"/>
    <w:rsid w:val="00620A35"/>
    <w:rsid w:val="0062178F"/>
    <w:rsid w:val="00621927"/>
    <w:rsid w:val="0062249B"/>
    <w:rsid w:val="00622AB0"/>
    <w:rsid w:val="006235B1"/>
    <w:rsid w:val="00623C1C"/>
    <w:rsid w:val="00623C38"/>
    <w:rsid w:val="006241D5"/>
    <w:rsid w:val="00624ECA"/>
    <w:rsid w:val="00625CA7"/>
    <w:rsid w:val="006262CC"/>
    <w:rsid w:val="00627777"/>
    <w:rsid w:val="00627AAC"/>
    <w:rsid w:val="006321A2"/>
    <w:rsid w:val="00633181"/>
    <w:rsid w:val="006333CF"/>
    <w:rsid w:val="00640754"/>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0518"/>
    <w:rsid w:val="006615A0"/>
    <w:rsid w:val="006631E3"/>
    <w:rsid w:val="0066380A"/>
    <w:rsid w:val="006640A4"/>
    <w:rsid w:val="00671428"/>
    <w:rsid w:val="00672D4D"/>
    <w:rsid w:val="006734D7"/>
    <w:rsid w:val="006738AC"/>
    <w:rsid w:val="0067456B"/>
    <w:rsid w:val="0067510A"/>
    <w:rsid w:val="0067542F"/>
    <w:rsid w:val="0067645C"/>
    <w:rsid w:val="006769F2"/>
    <w:rsid w:val="00676B9E"/>
    <w:rsid w:val="00676DDC"/>
    <w:rsid w:val="006809FA"/>
    <w:rsid w:val="00681FE6"/>
    <w:rsid w:val="006828E8"/>
    <w:rsid w:val="00682FE5"/>
    <w:rsid w:val="0068441D"/>
    <w:rsid w:val="00684DD4"/>
    <w:rsid w:val="00690274"/>
    <w:rsid w:val="006936A2"/>
    <w:rsid w:val="00693BC8"/>
    <w:rsid w:val="00693DE3"/>
    <w:rsid w:val="006942C9"/>
    <w:rsid w:val="00697591"/>
    <w:rsid w:val="00697D1C"/>
    <w:rsid w:val="006A1982"/>
    <w:rsid w:val="006A240B"/>
    <w:rsid w:val="006A3C6E"/>
    <w:rsid w:val="006A414C"/>
    <w:rsid w:val="006A4737"/>
    <w:rsid w:val="006A582A"/>
    <w:rsid w:val="006B00EB"/>
    <w:rsid w:val="006B0158"/>
    <w:rsid w:val="006B01CC"/>
    <w:rsid w:val="006B0DBD"/>
    <w:rsid w:val="006B1624"/>
    <w:rsid w:val="006B2298"/>
    <w:rsid w:val="006B30DC"/>
    <w:rsid w:val="006B3B15"/>
    <w:rsid w:val="006B4299"/>
    <w:rsid w:val="006B60A4"/>
    <w:rsid w:val="006B6706"/>
    <w:rsid w:val="006B7368"/>
    <w:rsid w:val="006B759B"/>
    <w:rsid w:val="006B7BEB"/>
    <w:rsid w:val="006C08A3"/>
    <w:rsid w:val="006C0A23"/>
    <w:rsid w:val="006C1AEE"/>
    <w:rsid w:val="006C1EAF"/>
    <w:rsid w:val="006C2040"/>
    <w:rsid w:val="006C2242"/>
    <w:rsid w:val="006C2B35"/>
    <w:rsid w:val="006C399E"/>
    <w:rsid w:val="006C5511"/>
    <w:rsid w:val="006D0637"/>
    <w:rsid w:val="006D62C1"/>
    <w:rsid w:val="006D69EC"/>
    <w:rsid w:val="006E153E"/>
    <w:rsid w:val="006E192C"/>
    <w:rsid w:val="006E1B1F"/>
    <w:rsid w:val="006E2F27"/>
    <w:rsid w:val="006E4FEC"/>
    <w:rsid w:val="006E78BE"/>
    <w:rsid w:val="006F0830"/>
    <w:rsid w:val="006F0858"/>
    <w:rsid w:val="006F0957"/>
    <w:rsid w:val="006F0D5E"/>
    <w:rsid w:val="006F14A4"/>
    <w:rsid w:val="006F1997"/>
    <w:rsid w:val="006F1F8A"/>
    <w:rsid w:val="006F20FF"/>
    <w:rsid w:val="006F249D"/>
    <w:rsid w:val="006F3985"/>
    <w:rsid w:val="006F3B6B"/>
    <w:rsid w:val="006F6CC9"/>
    <w:rsid w:val="006F77AD"/>
    <w:rsid w:val="006F7800"/>
    <w:rsid w:val="006F7840"/>
    <w:rsid w:val="006F7C16"/>
    <w:rsid w:val="006F7E0B"/>
    <w:rsid w:val="0070279F"/>
    <w:rsid w:val="0070292E"/>
    <w:rsid w:val="00702F69"/>
    <w:rsid w:val="00702FA4"/>
    <w:rsid w:val="007046D0"/>
    <w:rsid w:val="007063BA"/>
    <w:rsid w:val="007071B3"/>
    <w:rsid w:val="00707CB0"/>
    <w:rsid w:val="00712FE7"/>
    <w:rsid w:val="0071392A"/>
    <w:rsid w:val="00713AE7"/>
    <w:rsid w:val="00716386"/>
    <w:rsid w:val="00717CC0"/>
    <w:rsid w:val="00721326"/>
    <w:rsid w:val="00722DE2"/>
    <w:rsid w:val="007231A4"/>
    <w:rsid w:val="007239A3"/>
    <w:rsid w:val="007240BE"/>
    <w:rsid w:val="007256B2"/>
    <w:rsid w:val="007261D6"/>
    <w:rsid w:val="00726354"/>
    <w:rsid w:val="00730847"/>
    <w:rsid w:val="00733BC2"/>
    <w:rsid w:val="007344BF"/>
    <w:rsid w:val="00734CA4"/>
    <w:rsid w:val="007357FD"/>
    <w:rsid w:val="0073620C"/>
    <w:rsid w:val="00737C60"/>
    <w:rsid w:val="00737D85"/>
    <w:rsid w:val="00740591"/>
    <w:rsid w:val="00740967"/>
    <w:rsid w:val="00741EA5"/>
    <w:rsid w:val="00743620"/>
    <w:rsid w:val="00743ED8"/>
    <w:rsid w:val="00745A09"/>
    <w:rsid w:val="00746A1D"/>
    <w:rsid w:val="007507F8"/>
    <w:rsid w:val="007516EF"/>
    <w:rsid w:val="00752EB7"/>
    <w:rsid w:val="00753EF4"/>
    <w:rsid w:val="00754261"/>
    <w:rsid w:val="007555D7"/>
    <w:rsid w:val="007602EC"/>
    <w:rsid w:val="007618AE"/>
    <w:rsid w:val="00761D8E"/>
    <w:rsid w:val="00765EE5"/>
    <w:rsid w:val="0076614E"/>
    <w:rsid w:val="00767861"/>
    <w:rsid w:val="007679B3"/>
    <w:rsid w:val="00767A3B"/>
    <w:rsid w:val="00771397"/>
    <w:rsid w:val="00772184"/>
    <w:rsid w:val="00772371"/>
    <w:rsid w:val="00772561"/>
    <w:rsid w:val="00772A3E"/>
    <w:rsid w:val="00780355"/>
    <w:rsid w:val="00780B03"/>
    <w:rsid w:val="007821FA"/>
    <w:rsid w:val="00787438"/>
    <w:rsid w:val="00787988"/>
    <w:rsid w:val="00791F1E"/>
    <w:rsid w:val="00791FCC"/>
    <w:rsid w:val="0079273F"/>
    <w:rsid w:val="00792AC7"/>
    <w:rsid w:val="00792E54"/>
    <w:rsid w:val="00793E81"/>
    <w:rsid w:val="00794369"/>
    <w:rsid w:val="00795DFB"/>
    <w:rsid w:val="00796925"/>
    <w:rsid w:val="00796949"/>
    <w:rsid w:val="00797720"/>
    <w:rsid w:val="007A03F2"/>
    <w:rsid w:val="007A0694"/>
    <w:rsid w:val="007A16B0"/>
    <w:rsid w:val="007A1EA5"/>
    <w:rsid w:val="007A4440"/>
    <w:rsid w:val="007A6052"/>
    <w:rsid w:val="007A67E6"/>
    <w:rsid w:val="007A6807"/>
    <w:rsid w:val="007B179A"/>
    <w:rsid w:val="007B2A19"/>
    <w:rsid w:val="007B2AB9"/>
    <w:rsid w:val="007B2F2D"/>
    <w:rsid w:val="007B4BC7"/>
    <w:rsid w:val="007B5515"/>
    <w:rsid w:val="007B745A"/>
    <w:rsid w:val="007B785C"/>
    <w:rsid w:val="007C0DE8"/>
    <w:rsid w:val="007C1BA4"/>
    <w:rsid w:val="007C1CF4"/>
    <w:rsid w:val="007C310C"/>
    <w:rsid w:val="007C3A9B"/>
    <w:rsid w:val="007C47C7"/>
    <w:rsid w:val="007C4EDF"/>
    <w:rsid w:val="007C668A"/>
    <w:rsid w:val="007C6C55"/>
    <w:rsid w:val="007C6F2D"/>
    <w:rsid w:val="007C7065"/>
    <w:rsid w:val="007D1585"/>
    <w:rsid w:val="007D1AAF"/>
    <w:rsid w:val="007D1C24"/>
    <w:rsid w:val="007D28E8"/>
    <w:rsid w:val="007D31DE"/>
    <w:rsid w:val="007D3304"/>
    <w:rsid w:val="007D4BCE"/>
    <w:rsid w:val="007D4D49"/>
    <w:rsid w:val="007D4DE4"/>
    <w:rsid w:val="007D5A68"/>
    <w:rsid w:val="007D6AF1"/>
    <w:rsid w:val="007D6C69"/>
    <w:rsid w:val="007D7475"/>
    <w:rsid w:val="007D7B6F"/>
    <w:rsid w:val="007E102E"/>
    <w:rsid w:val="007E227F"/>
    <w:rsid w:val="007E2B97"/>
    <w:rsid w:val="007E366B"/>
    <w:rsid w:val="007E4F0E"/>
    <w:rsid w:val="007E634E"/>
    <w:rsid w:val="007E6C48"/>
    <w:rsid w:val="007E7A20"/>
    <w:rsid w:val="007E7BF5"/>
    <w:rsid w:val="007F156D"/>
    <w:rsid w:val="007F1B97"/>
    <w:rsid w:val="007F313A"/>
    <w:rsid w:val="007F668D"/>
    <w:rsid w:val="007F69B0"/>
    <w:rsid w:val="007F6BB7"/>
    <w:rsid w:val="007F6DF0"/>
    <w:rsid w:val="007F6F3C"/>
    <w:rsid w:val="007F72D1"/>
    <w:rsid w:val="008003A7"/>
    <w:rsid w:val="0080233D"/>
    <w:rsid w:val="008023BC"/>
    <w:rsid w:val="00802567"/>
    <w:rsid w:val="00803B58"/>
    <w:rsid w:val="00804320"/>
    <w:rsid w:val="00806DB6"/>
    <w:rsid w:val="00806E8D"/>
    <w:rsid w:val="00807B4B"/>
    <w:rsid w:val="008104DB"/>
    <w:rsid w:val="0081412A"/>
    <w:rsid w:val="00814523"/>
    <w:rsid w:val="00816BD1"/>
    <w:rsid w:val="008179DE"/>
    <w:rsid w:val="00817E28"/>
    <w:rsid w:val="00820702"/>
    <w:rsid w:val="008210A8"/>
    <w:rsid w:val="00821101"/>
    <w:rsid w:val="00823BE0"/>
    <w:rsid w:val="008265B7"/>
    <w:rsid w:val="008266F0"/>
    <w:rsid w:val="00826813"/>
    <w:rsid w:val="00827ECD"/>
    <w:rsid w:val="008306EE"/>
    <w:rsid w:val="0083080D"/>
    <w:rsid w:val="00830F9B"/>
    <w:rsid w:val="00831AE9"/>
    <w:rsid w:val="00832532"/>
    <w:rsid w:val="00832911"/>
    <w:rsid w:val="00832EDB"/>
    <w:rsid w:val="00833B31"/>
    <w:rsid w:val="008351FF"/>
    <w:rsid w:val="00835E55"/>
    <w:rsid w:val="008363ED"/>
    <w:rsid w:val="00840107"/>
    <w:rsid w:val="0084025E"/>
    <w:rsid w:val="008410D4"/>
    <w:rsid w:val="00841375"/>
    <w:rsid w:val="0084188E"/>
    <w:rsid w:val="008418DC"/>
    <w:rsid w:val="008423B1"/>
    <w:rsid w:val="00842861"/>
    <w:rsid w:val="00842EC6"/>
    <w:rsid w:val="00843704"/>
    <w:rsid w:val="00843710"/>
    <w:rsid w:val="00844F62"/>
    <w:rsid w:val="008456E7"/>
    <w:rsid w:val="00850A14"/>
    <w:rsid w:val="00851385"/>
    <w:rsid w:val="008515C7"/>
    <w:rsid w:val="0085165B"/>
    <w:rsid w:val="0085208B"/>
    <w:rsid w:val="008528DE"/>
    <w:rsid w:val="008538C1"/>
    <w:rsid w:val="00854378"/>
    <w:rsid w:val="00854A9B"/>
    <w:rsid w:val="00854D10"/>
    <w:rsid w:val="0085654A"/>
    <w:rsid w:val="00856A60"/>
    <w:rsid w:val="00856E0B"/>
    <w:rsid w:val="008616CA"/>
    <w:rsid w:val="008622ED"/>
    <w:rsid w:val="008643E1"/>
    <w:rsid w:val="00864566"/>
    <w:rsid w:val="00865043"/>
    <w:rsid w:val="00866A8D"/>
    <w:rsid w:val="00866EC9"/>
    <w:rsid w:val="00867FB4"/>
    <w:rsid w:val="00870270"/>
    <w:rsid w:val="0087138D"/>
    <w:rsid w:val="00873982"/>
    <w:rsid w:val="00874D4E"/>
    <w:rsid w:val="00876A73"/>
    <w:rsid w:val="00876F9B"/>
    <w:rsid w:val="008811C3"/>
    <w:rsid w:val="00882385"/>
    <w:rsid w:val="00883D80"/>
    <w:rsid w:val="00884365"/>
    <w:rsid w:val="00884AA2"/>
    <w:rsid w:val="0088680A"/>
    <w:rsid w:val="00891781"/>
    <w:rsid w:val="00892485"/>
    <w:rsid w:val="0089283B"/>
    <w:rsid w:val="00892D96"/>
    <w:rsid w:val="008977CF"/>
    <w:rsid w:val="008A1526"/>
    <w:rsid w:val="008A1853"/>
    <w:rsid w:val="008A23E0"/>
    <w:rsid w:val="008A23F0"/>
    <w:rsid w:val="008A34CD"/>
    <w:rsid w:val="008A3E8A"/>
    <w:rsid w:val="008A7C58"/>
    <w:rsid w:val="008B009A"/>
    <w:rsid w:val="008B0C89"/>
    <w:rsid w:val="008B11D9"/>
    <w:rsid w:val="008B1B97"/>
    <w:rsid w:val="008B4AA5"/>
    <w:rsid w:val="008B4B65"/>
    <w:rsid w:val="008B5738"/>
    <w:rsid w:val="008B5D91"/>
    <w:rsid w:val="008B7034"/>
    <w:rsid w:val="008C0544"/>
    <w:rsid w:val="008C07E5"/>
    <w:rsid w:val="008C20A1"/>
    <w:rsid w:val="008C2DE2"/>
    <w:rsid w:val="008C4D92"/>
    <w:rsid w:val="008C6BFD"/>
    <w:rsid w:val="008C7F06"/>
    <w:rsid w:val="008D00B1"/>
    <w:rsid w:val="008D0970"/>
    <w:rsid w:val="008D100F"/>
    <w:rsid w:val="008D2D77"/>
    <w:rsid w:val="008D3DED"/>
    <w:rsid w:val="008D54CF"/>
    <w:rsid w:val="008D5E55"/>
    <w:rsid w:val="008D706B"/>
    <w:rsid w:val="008D7B0D"/>
    <w:rsid w:val="008D7EA4"/>
    <w:rsid w:val="008D7F10"/>
    <w:rsid w:val="008E25AC"/>
    <w:rsid w:val="008E3C85"/>
    <w:rsid w:val="008E5BA8"/>
    <w:rsid w:val="008E5F30"/>
    <w:rsid w:val="008E7328"/>
    <w:rsid w:val="008E767C"/>
    <w:rsid w:val="008E7707"/>
    <w:rsid w:val="008F0225"/>
    <w:rsid w:val="008F062A"/>
    <w:rsid w:val="008F310E"/>
    <w:rsid w:val="008F336F"/>
    <w:rsid w:val="008F3565"/>
    <w:rsid w:val="008F4A19"/>
    <w:rsid w:val="008F5F7E"/>
    <w:rsid w:val="008F6DDB"/>
    <w:rsid w:val="008F775B"/>
    <w:rsid w:val="008F7B4F"/>
    <w:rsid w:val="0090049E"/>
    <w:rsid w:val="00901539"/>
    <w:rsid w:val="00906C9D"/>
    <w:rsid w:val="00911B2C"/>
    <w:rsid w:val="00912DE0"/>
    <w:rsid w:val="00913D88"/>
    <w:rsid w:val="009147EB"/>
    <w:rsid w:val="00914C02"/>
    <w:rsid w:val="00915267"/>
    <w:rsid w:val="009169FC"/>
    <w:rsid w:val="0092111D"/>
    <w:rsid w:val="009219AE"/>
    <w:rsid w:val="00923791"/>
    <w:rsid w:val="00923B5C"/>
    <w:rsid w:val="00923F5B"/>
    <w:rsid w:val="00924955"/>
    <w:rsid w:val="0092593A"/>
    <w:rsid w:val="0092760B"/>
    <w:rsid w:val="009324F5"/>
    <w:rsid w:val="00932A0E"/>
    <w:rsid w:val="0093357A"/>
    <w:rsid w:val="00933A60"/>
    <w:rsid w:val="00934157"/>
    <w:rsid w:val="0093545B"/>
    <w:rsid w:val="0093709D"/>
    <w:rsid w:val="009415F1"/>
    <w:rsid w:val="00942B59"/>
    <w:rsid w:val="00942DD1"/>
    <w:rsid w:val="00943857"/>
    <w:rsid w:val="00943E10"/>
    <w:rsid w:val="009446E5"/>
    <w:rsid w:val="00944E4D"/>
    <w:rsid w:val="00946017"/>
    <w:rsid w:val="00946542"/>
    <w:rsid w:val="00946E93"/>
    <w:rsid w:val="009475C6"/>
    <w:rsid w:val="0094790A"/>
    <w:rsid w:val="00947F25"/>
    <w:rsid w:val="00950359"/>
    <w:rsid w:val="009529AF"/>
    <w:rsid w:val="00953022"/>
    <w:rsid w:val="00954999"/>
    <w:rsid w:val="00954BBA"/>
    <w:rsid w:val="00955C74"/>
    <w:rsid w:val="009567C9"/>
    <w:rsid w:val="009578B6"/>
    <w:rsid w:val="00957A9B"/>
    <w:rsid w:val="00960F1F"/>
    <w:rsid w:val="00961AB1"/>
    <w:rsid w:val="009627FE"/>
    <w:rsid w:val="00962879"/>
    <w:rsid w:val="00963B3C"/>
    <w:rsid w:val="009640EA"/>
    <w:rsid w:val="009643E7"/>
    <w:rsid w:val="0096531B"/>
    <w:rsid w:val="00966571"/>
    <w:rsid w:val="00967677"/>
    <w:rsid w:val="0096771E"/>
    <w:rsid w:val="00972FC1"/>
    <w:rsid w:val="00973AA3"/>
    <w:rsid w:val="00974158"/>
    <w:rsid w:val="00975527"/>
    <w:rsid w:val="0097679A"/>
    <w:rsid w:val="00976802"/>
    <w:rsid w:val="00977E44"/>
    <w:rsid w:val="009818CC"/>
    <w:rsid w:val="00982CDD"/>
    <w:rsid w:val="00983F5E"/>
    <w:rsid w:val="00985809"/>
    <w:rsid w:val="00986774"/>
    <w:rsid w:val="00986A2F"/>
    <w:rsid w:val="0099294F"/>
    <w:rsid w:val="0099356E"/>
    <w:rsid w:val="00993845"/>
    <w:rsid w:val="00995F34"/>
    <w:rsid w:val="00996112"/>
    <w:rsid w:val="00997BC5"/>
    <w:rsid w:val="009A0EE9"/>
    <w:rsid w:val="009A13C1"/>
    <w:rsid w:val="009A157B"/>
    <w:rsid w:val="009A3300"/>
    <w:rsid w:val="009A41B8"/>
    <w:rsid w:val="009A4F8F"/>
    <w:rsid w:val="009A7BB0"/>
    <w:rsid w:val="009B26C7"/>
    <w:rsid w:val="009B416A"/>
    <w:rsid w:val="009B4707"/>
    <w:rsid w:val="009B5522"/>
    <w:rsid w:val="009B71ED"/>
    <w:rsid w:val="009B754D"/>
    <w:rsid w:val="009B7C66"/>
    <w:rsid w:val="009C0BBB"/>
    <w:rsid w:val="009C1C0D"/>
    <w:rsid w:val="009C23A1"/>
    <w:rsid w:val="009C2890"/>
    <w:rsid w:val="009C3458"/>
    <w:rsid w:val="009C4CFA"/>
    <w:rsid w:val="009C508C"/>
    <w:rsid w:val="009C55C9"/>
    <w:rsid w:val="009D0146"/>
    <w:rsid w:val="009D02BE"/>
    <w:rsid w:val="009D07BF"/>
    <w:rsid w:val="009D0A60"/>
    <w:rsid w:val="009D0C92"/>
    <w:rsid w:val="009D116D"/>
    <w:rsid w:val="009D14F8"/>
    <w:rsid w:val="009D1D12"/>
    <w:rsid w:val="009D4C63"/>
    <w:rsid w:val="009D6097"/>
    <w:rsid w:val="009D7D59"/>
    <w:rsid w:val="009E1033"/>
    <w:rsid w:val="009E26E0"/>
    <w:rsid w:val="009E2D05"/>
    <w:rsid w:val="009E3931"/>
    <w:rsid w:val="009E4687"/>
    <w:rsid w:val="009E5DB6"/>
    <w:rsid w:val="009E60E5"/>
    <w:rsid w:val="009E622C"/>
    <w:rsid w:val="009E674B"/>
    <w:rsid w:val="009E6860"/>
    <w:rsid w:val="009F087B"/>
    <w:rsid w:val="009F0FDC"/>
    <w:rsid w:val="009F133B"/>
    <w:rsid w:val="009F1BF8"/>
    <w:rsid w:val="009F2AD2"/>
    <w:rsid w:val="009F2FDC"/>
    <w:rsid w:val="009F3CBF"/>
    <w:rsid w:val="009F47EF"/>
    <w:rsid w:val="009F6037"/>
    <w:rsid w:val="009F7226"/>
    <w:rsid w:val="009F7348"/>
    <w:rsid w:val="00A00128"/>
    <w:rsid w:val="00A0115F"/>
    <w:rsid w:val="00A015FC"/>
    <w:rsid w:val="00A02EBA"/>
    <w:rsid w:val="00A03A75"/>
    <w:rsid w:val="00A03AD6"/>
    <w:rsid w:val="00A05D24"/>
    <w:rsid w:val="00A06912"/>
    <w:rsid w:val="00A07E2E"/>
    <w:rsid w:val="00A10B01"/>
    <w:rsid w:val="00A11A99"/>
    <w:rsid w:val="00A12667"/>
    <w:rsid w:val="00A12BF1"/>
    <w:rsid w:val="00A1406D"/>
    <w:rsid w:val="00A208BC"/>
    <w:rsid w:val="00A20A01"/>
    <w:rsid w:val="00A222CB"/>
    <w:rsid w:val="00A23FAB"/>
    <w:rsid w:val="00A244A2"/>
    <w:rsid w:val="00A24BDF"/>
    <w:rsid w:val="00A25550"/>
    <w:rsid w:val="00A25BC2"/>
    <w:rsid w:val="00A268DF"/>
    <w:rsid w:val="00A274BC"/>
    <w:rsid w:val="00A278F5"/>
    <w:rsid w:val="00A30114"/>
    <w:rsid w:val="00A30926"/>
    <w:rsid w:val="00A310BE"/>
    <w:rsid w:val="00A31123"/>
    <w:rsid w:val="00A34620"/>
    <w:rsid w:val="00A3524B"/>
    <w:rsid w:val="00A356DC"/>
    <w:rsid w:val="00A35EBF"/>
    <w:rsid w:val="00A3613A"/>
    <w:rsid w:val="00A361DB"/>
    <w:rsid w:val="00A36827"/>
    <w:rsid w:val="00A439E2"/>
    <w:rsid w:val="00A458B1"/>
    <w:rsid w:val="00A46226"/>
    <w:rsid w:val="00A475A4"/>
    <w:rsid w:val="00A47AB3"/>
    <w:rsid w:val="00A54E21"/>
    <w:rsid w:val="00A5593A"/>
    <w:rsid w:val="00A55C85"/>
    <w:rsid w:val="00A56D4C"/>
    <w:rsid w:val="00A57656"/>
    <w:rsid w:val="00A57E59"/>
    <w:rsid w:val="00A60552"/>
    <w:rsid w:val="00A62239"/>
    <w:rsid w:val="00A62F02"/>
    <w:rsid w:val="00A6352C"/>
    <w:rsid w:val="00A637D8"/>
    <w:rsid w:val="00A63EC4"/>
    <w:rsid w:val="00A64D13"/>
    <w:rsid w:val="00A65716"/>
    <w:rsid w:val="00A67490"/>
    <w:rsid w:val="00A7051B"/>
    <w:rsid w:val="00A70F1B"/>
    <w:rsid w:val="00A717DA"/>
    <w:rsid w:val="00A73352"/>
    <w:rsid w:val="00A736AE"/>
    <w:rsid w:val="00A737D7"/>
    <w:rsid w:val="00A7409D"/>
    <w:rsid w:val="00A74411"/>
    <w:rsid w:val="00A74546"/>
    <w:rsid w:val="00A7508E"/>
    <w:rsid w:val="00A756B1"/>
    <w:rsid w:val="00A757CA"/>
    <w:rsid w:val="00A75AA5"/>
    <w:rsid w:val="00A80CFE"/>
    <w:rsid w:val="00A82D05"/>
    <w:rsid w:val="00A82D7A"/>
    <w:rsid w:val="00A82F33"/>
    <w:rsid w:val="00A83762"/>
    <w:rsid w:val="00A84D1B"/>
    <w:rsid w:val="00A8580E"/>
    <w:rsid w:val="00A86341"/>
    <w:rsid w:val="00A86760"/>
    <w:rsid w:val="00A90113"/>
    <w:rsid w:val="00A91095"/>
    <w:rsid w:val="00A91D55"/>
    <w:rsid w:val="00A920C1"/>
    <w:rsid w:val="00A93620"/>
    <w:rsid w:val="00A93A38"/>
    <w:rsid w:val="00A95B3A"/>
    <w:rsid w:val="00A95CDE"/>
    <w:rsid w:val="00A96972"/>
    <w:rsid w:val="00A96B40"/>
    <w:rsid w:val="00A96F65"/>
    <w:rsid w:val="00A97BE4"/>
    <w:rsid w:val="00AA020F"/>
    <w:rsid w:val="00AA1323"/>
    <w:rsid w:val="00AA18F9"/>
    <w:rsid w:val="00AA27A7"/>
    <w:rsid w:val="00AA485F"/>
    <w:rsid w:val="00AA4FA3"/>
    <w:rsid w:val="00AA53BE"/>
    <w:rsid w:val="00AA5773"/>
    <w:rsid w:val="00AA6A16"/>
    <w:rsid w:val="00AA7581"/>
    <w:rsid w:val="00AA7CFB"/>
    <w:rsid w:val="00AB03EC"/>
    <w:rsid w:val="00AB2683"/>
    <w:rsid w:val="00AB5A7B"/>
    <w:rsid w:val="00AB5C02"/>
    <w:rsid w:val="00AB769B"/>
    <w:rsid w:val="00AC0B64"/>
    <w:rsid w:val="00AC19F2"/>
    <w:rsid w:val="00AC1A48"/>
    <w:rsid w:val="00AC1A49"/>
    <w:rsid w:val="00AC226D"/>
    <w:rsid w:val="00AC2DB9"/>
    <w:rsid w:val="00AC356A"/>
    <w:rsid w:val="00AC6245"/>
    <w:rsid w:val="00AC7501"/>
    <w:rsid w:val="00AC7F36"/>
    <w:rsid w:val="00AD1C22"/>
    <w:rsid w:val="00AD28E1"/>
    <w:rsid w:val="00AD2DB3"/>
    <w:rsid w:val="00AD2E54"/>
    <w:rsid w:val="00AD33B1"/>
    <w:rsid w:val="00AD34CD"/>
    <w:rsid w:val="00AD3722"/>
    <w:rsid w:val="00AD4B14"/>
    <w:rsid w:val="00AD4DDE"/>
    <w:rsid w:val="00AD556C"/>
    <w:rsid w:val="00AD6BD6"/>
    <w:rsid w:val="00AD6CAC"/>
    <w:rsid w:val="00AD6E4C"/>
    <w:rsid w:val="00AD79ED"/>
    <w:rsid w:val="00AE05A7"/>
    <w:rsid w:val="00AE077D"/>
    <w:rsid w:val="00AE0F8A"/>
    <w:rsid w:val="00AE278F"/>
    <w:rsid w:val="00AE2899"/>
    <w:rsid w:val="00AE39FB"/>
    <w:rsid w:val="00AE3B95"/>
    <w:rsid w:val="00AE3C5A"/>
    <w:rsid w:val="00AE42C9"/>
    <w:rsid w:val="00AE46B4"/>
    <w:rsid w:val="00AE46B7"/>
    <w:rsid w:val="00AE67D8"/>
    <w:rsid w:val="00AE6CD9"/>
    <w:rsid w:val="00AE763E"/>
    <w:rsid w:val="00AF0323"/>
    <w:rsid w:val="00AF08F4"/>
    <w:rsid w:val="00AF155C"/>
    <w:rsid w:val="00AF21B1"/>
    <w:rsid w:val="00AF2638"/>
    <w:rsid w:val="00AF2C49"/>
    <w:rsid w:val="00AF77F3"/>
    <w:rsid w:val="00AF7924"/>
    <w:rsid w:val="00B00558"/>
    <w:rsid w:val="00B00AB0"/>
    <w:rsid w:val="00B01CD7"/>
    <w:rsid w:val="00B0430A"/>
    <w:rsid w:val="00B04A52"/>
    <w:rsid w:val="00B04AD7"/>
    <w:rsid w:val="00B04DDE"/>
    <w:rsid w:val="00B05448"/>
    <w:rsid w:val="00B05A91"/>
    <w:rsid w:val="00B06499"/>
    <w:rsid w:val="00B06A15"/>
    <w:rsid w:val="00B06CC4"/>
    <w:rsid w:val="00B06D27"/>
    <w:rsid w:val="00B075A4"/>
    <w:rsid w:val="00B07D5F"/>
    <w:rsid w:val="00B1002D"/>
    <w:rsid w:val="00B10602"/>
    <w:rsid w:val="00B109CC"/>
    <w:rsid w:val="00B10BB3"/>
    <w:rsid w:val="00B1219A"/>
    <w:rsid w:val="00B1308F"/>
    <w:rsid w:val="00B1490E"/>
    <w:rsid w:val="00B15591"/>
    <w:rsid w:val="00B155DF"/>
    <w:rsid w:val="00B16917"/>
    <w:rsid w:val="00B172C1"/>
    <w:rsid w:val="00B206EA"/>
    <w:rsid w:val="00B20F17"/>
    <w:rsid w:val="00B2156A"/>
    <w:rsid w:val="00B21C93"/>
    <w:rsid w:val="00B232F0"/>
    <w:rsid w:val="00B23868"/>
    <w:rsid w:val="00B239E5"/>
    <w:rsid w:val="00B23CED"/>
    <w:rsid w:val="00B243D4"/>
    <w:rsid w:val="00B27688"/>
    <w:rsid w:val="00B30B4C"/>
    <w:rsid w:val="00B32187"/>
    <w:rsid w:val="00B339F1"/>
    <w:rsid w:val="00B3447F"/>
    <w:rsid w:val="00B34FBE"/>
    <w:rsid w:val="00B3559C"/>
    <w:rsid w:val="00B371B3"/>
    <w:rsid w:val="00B41A6F"/>
    <w:rsid w:val="00B44254"/>
    <w:rsid w:val="00B44779"/>
    <w:rsid w:val="00B45BA5"/>
    <w:rsid w:val="00B45CB6"/>
    <w:rsid w:val="00B46C2F"/>
    <w:rsid w:val="00B4733D"/>
    <w:rsid w:val="00B50D34"/>
    <w:rsid w:val="00B514AB"/>
    <w:rsid w:val="00B516A3"/>
    <w:rsid w:val="00B52303"/>
    <w:rsid w:val="00B552F8"/>
    <w:rsid w:val="00B56A04"/>
    <w:rsid w:val="00B60BDB"/>
    <w:rsid w:val="00B60EB3"/>
    <w:rsid w:val="00B62E3E"/>
    <w:rsid w:val="00B6449A"/>
    <w:rsid w:val="00B646E4"/>
    <w:rsid w:val="00B64FB3"/>
    <w:rsid w:val="00B65199"/>
    <w:rsid w:val="00B65845"/>
    <w:rsid w:val="00B66923"/>
    <w:rsid w:val="00B70C83"/>
    <w:rsid w:val="00B71301"/>
    <w:rsid w:val="00B7165E"/>
    <w:rsid w:val="00B72ED6"/>
    <w:rsid w:val="00B75CB3"/>
    <w:rsid w:val="00B82BF0"/>
    <w:rsid w:val="00B84F2E"/>
    <w:rsid w:val="00B85770"/>
    <w:rsid w:val="00B86C0A"/>
    <w:rsid w:val="00B86F07"/>
    <w:rsid w:val="00B87595"/>
    <w:rsid w:val="00B90A2A"/>
    <w:rsid w:val="00B92159"/>
    <w:rsid w:val="00B93D35"/>
    <w:rsid w:val="00B9430A"/>
    <w:rsid w:val="00B94C98"/>
    <w:rsid w:val="00B957C3"/>
    <w:rsid w:val="00B9699C"/>
    <w:rsid w:val="00B975A4"/>
    <w:rsid w:val="00B97729"/>
    <w:rsid w:val="00BA18A0"/>
    <w:rsid w:val="00BA1C90"/>
    <w:rsid w:val="00BA2D82"/>
    <w:rsid w:val="00BA4165"/>
    <w:rsid w:val="00BA438C"/>
    <w:rsid w:val="00BA4944"/>
    <w:rsid w:val="00BA4A9D"/>
    <w:rsid w:val="00BA616A"/>
    <w:rsid w:val="00BA7F22"/>
    <w:rsid w:val="00BB0681"/>
    <w:rsid w:val="00BB10D3"/>
    <w:rsid w:val="00BB17C1"/>
    <w:rsid w:val="00BB2131"/>
    <w:rsid w:val="00BB23B2"/>
    <w:rsid w:val="00BB2B0F"/>
    <w:rsid w:val="00BB3132"/>
    <w:rsid w:val="00BB47B0"/>
    <w:rsid w:val="00BB496F"/>
    <w:rsid w:val="00BB5188"/>
    <w:rsid w:val="00BB6C61"/>
    <w:rsid w:val="00BB787A"/>
    <w:rsid w:val="00BC1C5A"/>
    <w:rsid w:val="00BC379F"/>
    <w:rsid w:val="00BC3A40"/>
    <w:rsid w:val="00BC4CF8"/>
    <w:rsid w:val="00BD0C2F"/>
    <w:rsid w:val="00BD16C6"/>
    <w:rsid w:val="00BD1718"/>
    <w:rsid w:val="00BD17EE"/>
    <w:rsid w:val="00BD25FD"/>
    <w:rsid w:val="00BD2CEF"/>
    <w:rsid w:val="00BD39BA"/>
    <w:rsid w:val="00BD3D1E"/>
    <w:rsid w:val="00BD4EED"/>
    <w:rsid w:val="00BD7D65"/>
    <w:rsid w:val="00BE05AC"/>
    <w:rsid w:val="00BE0BDB"/>
    <w:rsid w:val="00BE2145"/>
    <w:rsid w:val="00BE3047"/>
    <w:rsid w:val="00BE3085"/>
    <w:rsid w:val="00BE36E8"/>
    <w:rsid w:val="00BE382E"/>
    <w:rsid w:val="00BE6306"/>
    <w:rsid w:val="00BE7D0B"/>
    <w:rsid w:val="00BF03E9"/>
    <w:rsid w:val="00BF1C1A"/>
    <w:rsid w:val="00BF1C69"/>
    <w:rsid w:val="00BF24DE"/>
    <w:rsid w:val="00BF26E9"/>
    <w:rsid w:val="00BF29F5"/>
    <w:rsid w:val="00BF3055"/>
    <w:rsid w:val="00BF31E7"/>
    <w:rsid w:val="00BF32EE"/>
    <w:rsid w:val="00BF509D"/>
    <w:rsid w:val="00BF5FB9"/>
    <w:rsid w:val="00C00870"/>
    <w:rsid w:val="00C01321"/>
    <w:rsid w:val="00C02DA2"/>
    <w:rsid w:val="00C0312C"/>
    <w:rsid w:val="00C04FE9"/>
    <w:rsid w:val="00C053BD"/>
    <w:rsid w:val="00C0680F"/>
    <w:rsid w:val="00C0721E"/>
    <w:rsid w:val="00C119C9"/>
    <w:rsid w:val="00C127DB"/>
    <w:rsid w:val="00C12C19"/>
    <w:rsid w:val="00C12DD6"/>
    <w:rsid w:val="00C13725"/>
    <w:rsid w:val="00C13F9F"/>
    <w:rsid w:val="00C140A3"/>
    <w:rsid w:val="00C1642A"/>
    <w:rsid w:val="00C202DC"/>
    <w:rsid w:val="00C2323E"/>
    <w:rsid w:val="00C25104"/>
    <w:rsid w:val="00C255E3"/>
    <w:rsid w:val="00C311CF"/>
    <w:rsid w:val="00C31DBE"/>
    <w:rsid w:val="00C32104"/>
    <w:rsid w:val="00C323EE"/>
    <w:rsid w:val="00C332CD"/>
    <w:rsid w:val="00C338FD"/>
    <w:rsid w:val="00C33BFF"/>
    <w:rsid w:val="00C3428B"/>
    <w:rsid w:val="00C34EFF"/>
    <w:rsid w:val="00C35BBE"/>
    <w:rsid w:val="00C35C36"/>
    <w:rsid w:val="00C37296"/>
    <w:rsid w:val="00C378EE"/>
    <w:rsid w:val="00C37D8E"/>
    <w:rsid w:val="00C4041A"/>
    <w:rsid w:val="00C4055D"/>
    <w:rsid w:val="00C42FAD"/>
    <w:rsid w:val="00C43211"/>
    <w:rsid w:val="00C45098"/>
    <w:rsid w:val="00C4577B"/>
    <w:rsid w:val="00C479BF"/>
    <w:rsid w:val="00C47AC0"/>
    <w:rsid w:val="00C50001"/>
    <w:rsid w:val="00C50073"/>
    <w:rsid w:val="00C51068"/>
    <w:rsid w:val="00C52177"/>
    <w:rsid w:val="00C53916"/>
    <w:rsid w:val="00C57392"/>
    <w:rsid w:val="00C57BE4"/>
    <w:rsid w:val="00C57E1E"/>
    <w:rsid w:val="00C6072A"/>
    <w:rsid w:val="00C6189E"/>
    <w:rsid w:val="00C61D8A"/>
    <w:rsid w:val="00C6229B"/>
    <w:rsid w:val="00C6242E"/>
    <w:rsid w:val="00C62F70"/>
    <w:rsid w:val="00C635C4"/>
    <w:rsid w:val="00C63A7C"/>
    <w:rsid w:val="00C64304"/>
    <w:rsid w:val="00C647C4"/>
    <w:rsid w:val="00C6576F"/>
    <w:rsid w:val="00C65DC4"/>
    <w:rsid w:val="00C65DE7"/>
    <w:rsid w:val="00C66F08"/>
    <w:rsid w:val="00C67D27"/>
    <w:rsid w:val="00C7380B"/>
    <w:rsid w:val="00C741FB"/>
    <w:rsid w:val="00C74F3B"/>
    <w:rsid w:val="00C75A2A"/>
    <w:rsid w:val="00C75DBC"/>
    <w:rsid w:val="00C769BD"/>
    <w:rsid w:val="00C76BA8"/>
    <w:rsid w:val="00C774BE"/>
    <w:rsid w:val="00C77DA0"/>
    <w:rsid w:val="00C80AE4"/>
    <w:rsid w:val="00C81444"/>
    <w:rsid w:val="00C8329F"/>
    <w:rsid w:val="00C84269"/>
    <w:rsid w:val="00C851D3"/>
    <w:rsid w:val="00C85E2E"/>
    <w:rsid w:val="00C85FDB"/>
    <w:rsid w:val="00C8656D"/>
    <w:rsid w:val="00C866C8"/>
    <w:rsid w:val="00C87AEC"/>
    <w:rsid w:val="00C87B05"/>
    <w:rsid w:val="00C87C9E"/>
    <w:rsid w:val="00C91895"/>
    <w:rsid w:val="00C91D1F"/>
    <w:rsid w:val="00C921FB"/>
    <w:rsid w:val="00C933DA"/>
    <w:rsid w:val="00C94021"/>
    <w:rsid w:val="00C95227"/>
    <w:rsid w:val="00C95B87"/>
    <w:rsid w:val="00C95D51"/>
    <w:rsid w:val="00C96A85"/>
    <w:rsid w:val="00C96D14"/>
    <w:rsid w:val="00CA0C55"/>
    <w:rsid w:val="00CA1BA7"/>
    <w:rsid w:val="00CA1E3F"/>
    <w:rsid w:val="00CA23DE"/>
    <w:rsid w:val="00CA380B"/>
    <w:rsid w:val="00CA4365"/>
    <w:rsid w:val="00CA7790"/>
    <w:rsid w:val="00CA7A83"/>
    <w:rsid w:val="00CB2A8B"/>
    <w:rsid w:val="00CB3F9F"/>
    <w:rsid w:val="00CB714C"/>
    <w:rsid w:val="00CB763B"/>
    <w:rsid w:val="00CC0F95"/>
    <w:rsid w:val="00CC18F5"/>
    <w:rsid w:val="00CC1F9C"/>
    <w:rsid w:val="00CC22AD"/>
    <w:rsid w:val="00CC29B7"/>
    <w:rsid w:val="00CC4358"/>
    <w:rsid w:val="00CC4772"/>
    <w:rsid w:val="00CC6258"/>
    <w:rsid w:val="00CC6D13"/>
    <w:rsid w:val="00CC73C4"/>
    <w:rsid w:val="00CC76DA"/>
    <w:rsid w:val="00CD084E"/>
    <w:rsid w:val="00CD11D3"/>
    <w:rsid w:val="00CD2F70"/>
    <w:rsid w:val="00CD35E3"/>
    <w:rsid w:val="00CD5E0C"/>
    <w:rsid w:val="00CD63CE"/>
    <w:rsid w:val="00CD6F28"/>
    <w:rsid w:val="00CD737A"/>
    <w:rsid w:val="00CD7863"/>
    <w:rsid w:val="00CD78B8"/>
    <w:rsid w:val="00CE0559"/>
    <w:rsid w:val="00CE0D9B"/>
    <w:rsid w:val="00CE17B7"/>
    <w:rsid w:val="00CE1AC7"/>
    <w:rsid w:val="00CE271F"/>
    <w:rsid w:val="00CE2F9B"/>
    <w:rsid w:val="00CE39E3"/>
    <w:rsid w:val="00CE3B0A"/>
    <w:rsid w:val="00CE5FF3"/>
    <w:rsid w:val="00CE765A"/>
    <w:rsid w:val="00CE7A3A"/>
    <w:rsid w:val="00CE7BC1"/>
    <w:rsid w:val="00CF1546"/>
    <w:rsid w:val="00CF1DE1"/>
    <w:rsid w:val="00CF1EE8"/>
    <w:rsid w:val="00CF278F"/>
    <w:rsid w:val="00CF33B2"/>
    <w:rsid w:val="00CF3682"/>
    <w:rsid w:val="00CF37A3"/>
    <w:rsid w:val="00CF3C0C"/>
    <w:rsid w:val="00CF3F72"/>
    <w:rsid w:val="00CF4146"/>
    <w:rsid w:val="00CF4C2B"/>
    <w:rsid w:val="00CF64BE"/>
    <w:rsid w:val="00CF6FBD"/>
    <w:rsid w:val="00CF7D3C"/>
    <w:rsid w:val="00CF7E4B"/>
    <w:rsid w:val="00D00174"/>
    <w:rsid w:val="00D008B3"/>
    <w:rsid w:val="00D028B6"/>
    <w:rsid w:val="00D034E5"/>
    <w:rsid w:val="00D03E76"/>
    <w:rsid w:val="00D06FB0"/>
    <w:rsid w:val="00D07D32"/>
    <w:rsid w:val="00D107C1"/>
    <w:rsid w:val="00D12878"/>
    <w:rsid w:val="00D12B30"/>
    <w:rsid w:val="00D1466A"/>
    <w:rsid w:val="00D15796"/>
    <w:rsid w:val="00D15F89"/>
    <w:rsid w:val="00D161CC"/>
    <w:rsid w:val="00D17781"/>
    <w:rsid w:val="00D17D1F"/>
    <w:rsid w:val="00D201A4"/>
    <w:rsid w:val="00D2057A"/>
    <w:rsid w:val="00D21215"/>
    <w:rsid w:val="00D213C7"/>
    <w:rsid w:val="00D21AF6"/>
    <w:rsid w:val="00D21DC6"/>
    <w:rsid w:val="00D23F6D"/>
    <w:rsid w:val="00D267EF"/>
    <w:rsid w:val="00D27AA3"/>
    <w:rsid w:val="00D27B9D"/>
    <w:rsid w:val="00D27DE9"/>
    <w:rsid w:val="00D27EFA"/>
    <w:rsid w:val="00D313EE"/>
    <w:rsid w:val="00D314F1"/>
    <w:rsid w:val="00D3171C"/>
    <w:rsid w:val="00D31D5F"/>
    <w:rsid w:val="00D329C6"/>
    <w:rsid w:val="00D3321F"/>
    <w:rsid w:val="00D33691"/>
    <w:rsid w:val="00D33D1F"/>
    <w:rsid w:val="00D352AE"/>
    <w:rsid w:val="00D401FC"/>
    <w:rsid w:val="00D41DDE"/>
    <w:rsid w:val="00D42784"/>
    <w:rsid w:val="00D448AF"/>
    <w:rsid w:val="00D461CE"/>
    <w:rsid w:val="00D46A10"/>
    <w:rsid w:val="00D46F35"/>
    <w:rsid w:val="00D46FAE"/>
    <w:rsid w:val="00D508E4"/>
    <w:rsid w:val="00D526B1"/>
    <w:rsid w:val="00D52880"/>
    <w:rsid w:val="00D541BF"/>
    <w:rsid w:val="00D55794"/>
    <w:rsid w:val="00D55C4E"/>
    <w:rsid w:val="00D56D5D"/>
    <w:rsid w:val="00D5781E"/>
    <w:rsid w:val="00D578AB"/>
    <w:rsid w:val="00D57B3E"/>
    <w:rsid w:val="00D60487"/>
    <w:rsid w:val="00D61484"/>
    <w:rsid w:val="00D61DCC"/>
    <w:rsid w:val="00D62065"/>
    <w:rsid w:val="00D6320F"/>
    <w:rsid w:val="00D6442E"/>
    <w:rsid w:val="00D64700"/>
    <w:rsid w:val="00D65D66"/>
    <w:rsid w:val="00D66222"/>
    <w:rsid w:val="00D6750A"/>
    <w:rsid w:val="00D70875"/>
    <w:rsid w:val="00D75BBF"/>
    <w:rsid w:val="00D77823"/>
    <w:rsid w:val="00D80729"/>
    <w:rsid w:val="00D81D7B"/>
    <w:rsid w:val="00D82FD0"/>
    <w:rsid w:val="00D84435"/>
    <w:rsid w:val="00D84C9A"/>
    <w:rsid w:val="00D85469"/>
    <w:rsid w:val="00D8617F"/>
    <w:rsid w:val="00D86AFF"/>
    <w:rsid w:val="00D86EA2"/>
    <w:rsid w:val="00D87B27"/>
    <w:rsid w:val="00D91578"/>
    <w:rsid w:val="00D937AB"/>
    <w:rsid w:val="00D94016"/>
    <w:rsid w:val="00D94589"/>
    <w:rsid w:val="00D976C9"/>
    <w:rsid w:val="00D97F66"/>
    <w:rsid w:val="00DA0155"/>
    <w:rsid w:val="00DA092B"/>
    <w:rsid w:val="00DA10B0"/>
    <w:rsid w:val="00DA18E4"/>
    <w:rsid w:val="00DA2A6C"/>
    <w:rsid w:val="00DA323D"/>
    <w:rsid w:val="00DA32AD"/>
    <w:rsid w:val="00DA527D"/>
    <w:rsid w:val="00DA58CE"/>
    <w:rsid w:val="00DA5B92"/>
    <w:rsid w:val="00DA62C1"/>
    <w:rsid w:val="00DA6AF4"/>
    <w:rsid w:val="00DB25E9"/>
    <w:rsid w:val="00DB4A17"/>
    <w:rsid w:val="00DB51E4"/>
    <w:rsid w:val="00DB52F7"/>
    <w:rsid w:val="00DB6312"/>
    <w:rsid w:val="00DC2961"/>
    <w:rsid w:val="00DC2DF9"/>
    <w:rsid w:val="00DC4E12"/>
    <w:rsid w:val="00DC52B4"/>
    <w:rsid w:val="00DC6639"/>
    <w:rsid w:val="00DC6C2F"/>
    <w:rsid w:val="00DC70D0"/>
    <w:rsid w:val="00DD0180"/>
    <w:rsid w:val="00DD0CDD"/>
    <w:rsid w:val="00DD1C8E"/>
    <w:rsid w:val="00DD1CA5"/>
    <w:rsid w:val="00DD1F79"/>
    <w:rsid w:val="00DD2E1A"/>
    <w:rsid w:val="00DD3FD1"/>
    <w:rsid w:val="00DD4052"/>
    <w:rsid w:val="00DD4FAC"/>
    <w:rsid w:val="00DD55ED"/>
    <w:rsid w:val="00DD5947"/>
    <w:rsid w:val="00DD5C11"/>
    <w:rsid w:val="00DE29E4"/>
    <w:rsid w:val="00DE3E53"/>
    <w:rsid w:val="00DE4C46"/>
    <w:rsid w:val="00DE4F48"/>
    <w:rsid w:val="00DE58A2"/>
    <w:rsid w:val="00DE603E"/>
    <w:rsid w:val="00DE683F"/>
    <w:rsid w:val="00DE7A6E"/>
    <w:rsid w:val="00DF0D93"/>
    <w:rsid w:val="00DF0F7A"/>
    <w:rsid w:val="00DF1556"/>
    <w:rsid w:val="00DF1F2A"/>
    <w:rsid w:val="00DF2225"/>
    <w:rsid w:val="00DF24FC"/>
    <w:rsid w:val="00DF2A19"/>
    <w:rsid w:val="00DF60E4"/>
    <w:rsid w:val="00DF6D12"/>
    <w:rsid w:val="00DF6E02"/>
    <w:rsid w:val="00DF762F"/>
    <w:rsid w:val="00DF7F8A"/>
    <w:rsid w:val="00E0003A"/>
    <w:rsid w:val="00E016F4"/>
    <w:rsid w:val="00E01A82"/>
    <w:rsid w:val="00E01C00"/>
    <w:rsid w:val="00E0373F"/>
    <w:rsid w:val="00E04606"/>
    <w:rsid w:val="00E0480E"/>
    <w:rsid w:val="00E07334"/>
    <w:rsid w:val="00E07FC0"/>
    <w:rsid w:val="00E1145E"/>
    <w:rsid w:val="00E1165D"/>
    <w:rsid w:val="00E11852"/>
    <w:rsid w:val="00E129F1"/>
    <w:rsid w:val="00E141B6"/>
    <w:rsid w:val="00E1493B"/>
    <w:rsid w:val="00E1575C"/>
    <w:rsid w:val="00E15798"/>
    <w:rsid w:val="00E16D27"/>
    <w:rsid w:val="00E20542"/>
    <w:rsid w:val="00E20662"/>
    <w:rsid w:val="00E2111F"/>
    <w:rsid w:val="00E215BD"/>
    <w:rsid w:val="00E22309"/>
    <w:rsid w:val="00E22FDE"/>
    <w:rsid w:val="00E23A62"/>
    <w:rsid w:val="00E24B86"/>
    <w:rsid w:val="00E24C0D"/>
    <w:rsid w:val="00E2598F"/>
    <w:rsid w:val="00E31176"/>
    <w:rsid w:val="00E320C4"/>
    <w:rsid w:val="00E33093"/>
    <w:rsid w:val="00E33E40"/>
    <w:rsid w:val="00E34A8C"/>
    <w:rsid w:val="00E4067B"/>
    <w:rsid w:val="00E4276C"/>
    <w:rsid w:val="00E430AC"/>
    <w:rsid w:val="00E441C8"/>
    <w:rsid w:val="00E441EA"/>
    <w:rsid w:val="00E44559"/>
    <w:rsid w:val="00E4568C"/>
    <w:rsid w:val="00E4632E"/>
    <w:rsid w:val="00E47421"/>
    <w:rsid w:val="00E4787B"/>
    <w:rsid w:val="00E47CAD"/>
    <w:rsid w:val="00E50C79"/>
    <w:rsid w:val="00E50EA7"/>
    <w:rsid w:val="00E51F36"/>
    <w:rsid w:val="00E527D5"/>
    <w:rsid w:val="00E528AB"/>
    <w:rsid w:val="00E52969"/>
    <w:rsid w:val="00E559F1"/>
    <w:rsid w:val="00E55D32"/>
    <w:rsid w:val="00E6187C"/>
    <w:rsid w:val="00E62100"/>
    <w:rsid w:val="00E63D11"/>
    <w:rsid w:val="00E65059"/>
    <w:rsid w:val="00E65941"/>
    <w:rsid w:val="00E66F70"/>
    <w:rsid w:val="00E67167"/>
    <w:rsid w:val="00E6719E"/>
    <w:rsid w:val="00E67CDF"/>
    <w:rsid w:val="00E70564"/>
    <w:rsid w:val="00E73265"/>
    <w:rsid w:val="00E743ED"/>
    <w:rsid w:val="00E74519"/>
    <w:rsid w:val="00E75F46"/>
    <w:rsid w:val="00E76606"/>
    <w:rsid w:val="00E77E4E"/>
    <w:rsid w:val="00E81984"/>
    <w:rsid w:val="00E833BA"/>
    <w:rsid w:val="00E843E9"/>
    <w:rsid w:val="00E85D2D"/>
    <w:rsid w:val="00E85FE9"/>
    <w:rsid w:val="00E8655C"/>
    <w:rsid w:val="00E8686A"/>
    <w:rsid w:val="00E869CF"/>
    <w:rsid w:val="00E87B4A"/>
    <w:rsid w:val="00E87DFF"/>
    <w:rsid w:val="00E91072"/>
    <w:rsid w:val="00E92741"/>
    <w:rsid w:val="00E93329"/>
    <w:rsid w:val="00E93D2F"/>
    <w:rsid w:val="00E94F62"/>
    <w:rsid w:val="00E96531"/>
    <w:rsid w:val="00E9743B"/>
    <w:rsid w:val="00E976FC"/>
    <w:rsid w:val="00E977E8"/>
    <w:rsid w:val="00EA0591"/>
    <w:rsid w:val="00EA1044"/>
    <w:rsid w:val="00EA1102"/>
    <w:rsid w:val="00EA2034"/>
    <w:rsid w:val="00EA23BF"/>
    <w:rsid w:val="00EA23FE"/>
    <w:rsid w:val="00EA27DE"/>
    <w:rsid w:val="00EA49FB"/>
    <w:rsid w:val="00EA4B55"/>
    <w:rsid w:val="00EA74D2"/>
    <w:rsid w:val="00EB1398"/>
    <w:rsid w:val="00EB15C2"/>
    <w:rsid w:val="00EB1818"/>
    <w:rsid w:val="00EB1DFA"/>
    <w:rsid w:val="00EB2085"/>
    <w:rsid w:val="00EB27D2"/>
    <w:rsid w:val="00EB30EB"/>
    <w:rsid w:val="00EB3A76"/>
    <w:rsid w:val="00EB6187"/>
    <w:rsid w:val="00EB6361"/>
    <w:rsid w:val="00EB6823"/>
    <w:rsid w:val="00EB684A"/>
    <w:rsid w:val="00EB6B7F"/>
    <w:rsid w:val="00EB78CD"/>
    <w:rsid w:val="00EC08B9"/>
    <w:rsid w:val="00EC2616"/>
    <w:rsid w:val="00EC2CC1"/>
    <w:rsid w:val="00EC53AE"/>
    <w:rsid w:val="00EC5B8A"/>
    <w:rsid w:val="00EC5CB9"/>
    <w:rsid w:val="00EC6D01"/>
    <w:rsid w:val="00ED120A"/>
    <w:rsid w:val="00ED17B5"/>
    <w:rsid w:val="00ED31F4"/>
    <w:rsid w:val="00ED39D7"/>
    <w:rsid w:val="00ED3B66"/>
    <w:rsid w:val="00ED5B93"/>
    <w:rsid w:val="00ED6A13"/>
    <w:rsid w:val="00ED6E6A"/>
    <w:rsid w:val="00EE01CF"/>
    <w:rsid w:val="00EE081A"/>
    <w:rsid w:val="00EE08E5"/>
    <w:rsid w:val="00EE11B0"/>
    <w:rsid w:val="00EE15E6"/>
    <w:rsid w:val="00EE1BB1"/>
    <w:rsid w:val="00EE1C32"/>
    <w:rsid w:val="00EE259B"/>
    <w:rsid w:val="00EE399C"/>
    <w:rsid w:val="00EE3ABB"/>
    <w:rsid w:val="00EE4845"/>
    <w:rsid w:val="00EE4BF4"/>
    <w:rsid w:val="00EE4C4D"/>
    <w:rsid w:val="00EE4CB6"/>
    <w:rsid w:val="00EE4FD6"/>
    <w:rsid w:val="00EE5005"/>
    <w:rsid w:val="00EE5AE3"/>
    <w:rsid w:val="00EE5F50"/>
    <w:rsid w:val="00EE6095"/>
    <w:rsid w:val="00EE68FA"/>
    <w:rsid w:val="00EE69A5"/>
    <w:rsid w:val="00EE69F2"/>
    <w:rsid w:val="00EE7299"/>
    <w:rsid w:val="00EE7478"/>
    <w:rsid w:val="00EE7DBC"/>
    <w:rsid w:val="00EF07B3"/>
    <w:rsid w:val="00EF31A5"/>
    <w:rsid w:val="00EF3C82"/>
    <w:rsid w:val="00EF74BC"/>
    <w:rsid w:val="00EF7ABB"/>
    <w:rsid w:val="00F02C40"/>
    <w:rsid w:val="00F043E4"/>
    <w:rsid w:val="00F071A9"/>
    <w:rsid w:val="00F07B72"/>
    <w:rsid w:val="00F102B6"/>
    <w:rsid w:val="00F1042E"/>
    <w:rsid w:val="00F1084E"/>
    <w:rsid w:val="00F10ABB"/>
    <w:rsid w:val="00F10B00"/>
    <w:rsid w:val="00F10B4D"/>
    <w:rsid w:val="00F10C94"/>
    <w:rsid w:val="00F10F95"/>
    <w:rsid w:val="00F11173"/>
    <w:rsid w:val="00F11638"/>
    <w:rsid w:val="00F13494"/>
    <w:rsid w:val="00F15EA2"/>
    <w:rsid w:val="00F174CE"/>
    <w:rsid w:val="00F20399"/>
    <w:rsid w:val="00F21511"/>
    <w:rsid w:val="00F21C72"/>
    <w:rsid w:val="00F222D0"/>
    <w:rsid w:val="00F23383"/>
    <w:rsid w:val="00F251B9"/>
    <w:rsid w:val="00F25813"/>
    <w:rsid w:val="00F26443"/>
    <w:rsid w:val="00F26458"/>
    <w:rsid w:val="00F27741"/>
    <w:rsid w:val="00F279A5"/>
    <w:rsid w:val="00F32FBB"/>
    <w:rsid w:val="00F346F0"/>
    <w:rsid w:val="00F34848"/>
    <w:rsid w:val="00F35AE8"/>
    <w:rsid w:val="00F36667"/>
    <w:rsid w:val="00F400D7"/>
    <w:rsid w:val="00F425C0"/>
    <w:rsid w:val="00F4455B"/>
    <w:rsid w:val="00F44650"/>
    <w:rsid w:val="00F458EA"/>
    <w:rsid w:val="00F46457"/>
    <w:rsid w:val="00F53031"/>
    <w:rsid w:val="00F53897"/>
    <w:rsid w:val="00F54287"/>
    <w:rsid w:val="00F544F3"/>
    <w:rsid w:val="00F546E6"/>
    <w:rsid w:val="00F54C65"/>
    <w:rsid w:val="00F56D29"/>
    <w:rsid w:val="00F5710F"/>
    <w:rsid w:val="00F60A57"/>
    <w:rsid w:val="00F61312"/>
    <w:rsid w:val="00F61E78"/>
    <w:rsid w:val="00F62A4E"/>
    <w:rsid w:val="00F62EF4"/>
    <w:rsid w:val="00F63A60"/>
    <w:rsid w:val="00F63C3A"/>
    <w:rsid w:val="00F67D72"/>
    <w:rsid w:val="00F70050"/>
    <w:rsid w:val="00F711BC"/>
    <w:rsid w:val="00F7245B"/>
    <w:rsid w:val="00F7298F"/>
    <w:rsid w:val="00F752A2"/>
    <w:rsid w:val="00F76339"/>
    <w:rsid w:val="00F8005F"/>
    <w:rsid w:val="00F8026C"/>
    <w:rsid w:val="00F815B4"/>
    <w:rsid w:val="00F81A09"/>
    <w:rsid w:val="00F8249F"/>
    <w:rsid w:val="00F82ACE"/>
    <w:rsid w:val="00F82D76"/>
    <w:rsid w:val="00F832EF"/>
    <w:rsid w:val="00F83B6B"/>
    <w:rsid w:val="00F83C73"/>
    <w:rsid w:val="00F84453"/>
    <w:rsid w:val="00F84FBE"/>
    <w:rsid w:val="00F854E3"/>
    <w:rsid w:val="00F868C1"/>
    <w:rsid w:val="00F90482"/>
    <w:rsid w:val="00F907A9"/>
    <w:rsid w:val="00F90BEF"/>
    <w:rsid w:val="00F93C9C"/>
    <w:rsid w:val="00F95C1F"/>
    <w:rsid w:val="00F97519"/>
    <w:rsid w:val="00F977D4"/>
    <w:rsid w:val="00FA08DE"/>
    <w:rsid w:val="00FA0D8E"/>
    <w:rsid w:val="00FA4F35"/>
    <w:rsid w:val="00FA4F44"/>
    <w:rsid w:val="00FA508B"/>
    <w:rsid w:val="00FA690F"/>
    <w:rsid w:val="00FA6CE0"/>
    <w:rsid w:val="00FA6EFD"/>
    <w:rsid w:val="00FA726B"/>
    <w:rsid w:val="00FA72F9"/>
    <w:rsid w:val="00FB080B"/>
    <w:rsid w:val="00FB14B1"/>
    <w:rsid w:val="00FB4738"/>
    <w:rsid w:val="00FB49C7"/>
    <w:rsid w:val="00FB4BC9"/>
    <w:rsid w:val="00FB518B"/>
    <w:rsid w:val="00FB572C"/>
    <w:rsid w:val="00FB5BCB"/>
    <w:rsid w:val="00FB6A32"/>
    <w:rsid w:val="00FB73E9"/>
    <w:rsid w:val="00FB75B5"/>
    <w:rsid w:val="00FB7796"/>
    <w:rsid w:val="00FC0A4E"/>
    <w:rsid w:val="00FC178A"/>
    <w:rsid w:val="00FC4411"/>
    <w:rsid w:val="00FC5B2B"/>
    <w:rsid w:val="00FC62F2"/>
    <w:rsid w:val="00FC64DF"/>
    <w:rsid w:val="00FC667B"/>
    <w:rsid w:val="00FC6A72"/>
    <w:rsid w:val="00FC72C8"/>
    <w:rsid w:val="00FC777F"/>
    <w:rsid w:val="00FD2190"/>
    <w:rsid w:val="00FD33BF"/>
    <w:rsid w:val="00FD6521"/>
    <w:rsid w:val="00FD67F9"/>
    <w:rsid w:val="00FD716C"/>
    <w:rsid w:val="00FE1C38"/>
    <w:rsid w:val="00FE2303"/>
    <w:rsid w:val="00FE30C8"/>
    <w:rsid w:val="00FE30F1"/>
    <w:rsid w:val="00FE4D02"/>
    <w:rsid w:val="00FE50C4"/>
    <w:rsid w:val="00FE5DCD"/>
    <w:rsid w:val="00FE5ECE"/>
    <w:rsid w:val="00FE6C2F"/>
    <w:rsid w:val="00FF000D"/>
    <w:rsid w:val="00FF0C0A"/>
    <w:rsid w:val="00FF101A"/>
    <w:rsid w:val="00FF2D22"/>
    <w:rsid w:val="00FF5B10"/>
    <w:rsid w:val="00FF67E0"/>
    <w:rsid w:val="00FF6A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qFormat="1"/>
    <w:lsdException w:name="heading 9" w:qFormat="1"/>
    <w:lsdException w:name="head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Block Text" w:uiPriority="99"/>
    <w:lsdException w:name="Hyperlink" w:uiPriority="99"/>
    <w:lsdException w:name="FollowedHyperlink" w:uiPriority="99"/>
    <w:lsdException w:name="Strong" w:qFormat="1"/>
    <w:lsdException w:name="Emphasis" w:qFormat="1"/>
    <w:lsdException w:name="Document Map" w:uiPriority="99"/>
    <w:lsdException w:name="Normal (Web)" w:uiPriority="34"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uiPriority w:val="99"/>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uiPriority w:val="99"/>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uiPriority w:val="99"/>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qFormat/>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qFormat/>
    <w:rsid w:val="00D86AFF"/>
    <w:pPr>
      <w:suppressAutoHyphens/>
      <w:spacing w:line="360" w:lineRule="auto"/>
      <w:ind w:firstLine="540"/>
      <w:jc w:val="both"/>
    </w:pPr>
    <w:rPr>
      <w:lang w:eastAsia="ar-SA"/>
    </w:rPr>
  </w:style>
  <w:style w:type="paragraph" w:customStyle="1" w:styleId="ConsNormal">
    <w:name w:val="ConsNormal"/>
    <w:uiPriority w:val="99"/>
    <w:qFormat/>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qFormat/>
    <w:rsid w:val="00D86AFF"/>
    <w:pPr>
      <w:suppressAutoHyphens/>
    </w:pPr>
    <w:rPr>
      <w:rFonts w:eastAsia="Arial"/>
      <w:lang w:val="en-US" w:eastAsia="ar-SA"/>
    </w:rPr>
  </w:style>
  <w:style w:type="paragraph" w:customStyle="1" w:styleId="ConsNonformat">
    <w:name w:val="ConsNonformat"/>
    <w:uiPriority w:val="99"/>
    <w:q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qFormat/>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qFormat/>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qFormat/>
    <w:rsid w:val="00D86AFF"/>
  </w:style>
  <w:style w:type="paragraph" w:customStyle="1" w:styleId="afff">
    <w:name w:val="Название предприятия"/>
    <w:basedOn w:val="a"/>
    <w:uiPriority w:val="99"/>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qFormat/>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qFormat/>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qFormat/>
    <w:rsid w:val="00D86AFF"/>
    <w:pPr>
      <w:ind w:left="1800"/>
    </w:pPr>
  </w:style>
  <w:style w:type="paragraph" w:customStyle="1" w:styleId="312">
    <w:name w:val="Список 31"/>
    <w:basedOn w:val="aff6"/>
    <w:uiPriority w:val="99"/>
    <w:qFormat/>
    <w:rsid w:val="00D86AFF"/>
    <w:pPr>
      <w:ind w:left="2160"/>
    </w:pPr>
  </w:style>
  <w:style w:type="paragraph" w:customStyle="1" w:styleId="41">
    <w:name w:val="Список 41"/>
    <w:basedOn w:val="aff6"/>
    <w:uiPriority w:val="99"/>
    <w:qFormat/>
    <w:rsid w:val="00D86AFF"/>
    <w:pPr>
      <w:ind w:left="2520"/>
    </w:pPr>
  </w:style>
  <w:style w:type="paragraph" w:customStyle="1" w:styleId="51">
    <w:name w:val="Список 51"/>
    <w:basedOn w:val="aff6"/>
    <w:uiPriority w:val="99"/>
    <w:qFormat/>
    <w:rsid w:val="00D86AFF"/>
    <w:pPr>
      <w:ind w:left="2880"/>
    </w:pPr>
  </w:style>
  <w:style w:type="paragraph" w:customStyle="1" w:styleId="216">
    <w:name w:val="Маркированный список 21"/>
    <w:basedOn w:val="a"/>
    <w:uiPriority w:val="99"/>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qFormat/>
    <w:rsid w:val="00D86AFF"/>
    <w:pPr>
      <w:ind w:firstLine="0"/>
    </w:pPr>
  </w:style>
  <w:style w:type="paragraph" w:customStyle="1" w:styleId="217">
    <w:name w:val="Продолжение списка 21"/>
    <w:basedOn w:val="1f9"/>
    <w:uiPriority w:val="99"/>
    <w:qFormat/>
    <w:rsid w:val="00D86AFF"/>
    <w:pPr>
      <w:ind w:left="2160"/>
    </w:pPr>
  </w:style>
  <w:style w:type="paragraph" w:customStyle="1" w:styleId="314">
    <w:name w:val="Продолжение списка 31"/>
    <w:basedOn w:val="1f9"/>
    <w:uiPriority w:val="99"/>
    <w:qFormat/>
    <w:rsid w:val="00D86AFF"/>
    <w:pPr>
      <w:ind w:left="2520"/>
    </w:pPr>
  </w:style>
  <w:style w:type="paragraph" w:customStyle="1" w:styleId="411">
    <w:name w:val="Продолжение списка 41"/>
    <w:basedOn w:val="1f9"/>
    <w:uiPriority w:val="99"/>
    <w:qFormat/>
    <w:rsid w:val="00D86AFF"/>
    <w:pPr>
      <w:ind w:left="2880"/>
    </w:pPr>
  </w:style>
  <w:style w:type="paragraph" w:customStyle="1" w:styleId="511">
    <w:name w:val="Продолжение списка 51"/>
    <w:basedOn w:val="1f9"/>
    <w:uiPriority w:val="99"/>
    <w:qFormat/>
    <w:rsid w:val="00D86AFF"/>
    <w:pPr>
      <w:ind w:left="3240"/>
    </w:pPr>
  </w:style>
  <w:style w:type="paragraph" w:customStyle="1" w:styleId="1fa">
    <w:name w:val="Нумерованный список1"/>
    <w:basedOn w:val="a"/>
    <w:uiPriority w:val="99"/>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qFormat/>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qFormat/>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uiPriority w:val="99"/>
    <w:qFormat/>
    <w:rsid w:val="00D86AFF"/>
    <w:pPr>
      <w:suppressAutoHyphens/>
      <w:spacing w:line="360" w:lineRule="auto"/>
      <w:ind w:firstLine="680"/>
      <w:jc w:val="both"/>
    </w:pPr>
    <w:rPr>
      <w:sz w:val="20"/>
      <w:szCs w:val="20"/>
      <w:lang w:eastAsia="ar-SA"/>
    </w:rPr>
  </w:style>
  <w:style w:type="paragraph" w:styleId="afffd">
    <w:name w:val="annotation text"/>
    <w:basedOn w:val="a"/>
    <w:link w:val="afffe"/>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uiPriority w:val="99"/>
    <w:qFormat/>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qFormat/>
    <w:rsid w:val="00D86AFF"/>
    <w:pPr>
      <w:tabs>
        <w:tab w:val="left" w:pos="1026"/>
      </w:tabs>
      <w:ind w:left="-2245"/>
    </w:pPr>
  </w:style>
  <w:style w:type="paragraph" w:customStyle="1" w:styleId="affffb">
    <w:name w:val="Содержимое таблицы"/>
    <w:basedOn w:val="a"/>
    <w:uiPriority w:val="99"/>
    <w:qFormat/>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uiPriority w:val="99"/>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qFormat/>
    <w:rsid w:val="00D86AFF"/>
    <w:pPr>
      <w:suppressAutoHyphens/>
      <w:jc w:val="both"/>
    </w:pPr>
    <w:rPr>
      <w:sz w:val="24"/>
      <w:szCs w:val="24"/>
      <w:lang w:eastAsia="ar-SA"/>
    </w:rPr>
  </w:style>
  <w:style w:type="paragraph" w:customStyle="1" w:styleId="S5">
    <w:name w:val="S_Титульный"/>
    <w:basedOn w:val="affff5"/>
    <w:uiPriority w:val="99"/>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qFormat/>
    <w:rsid w:val="00D86AFF"/>
    <w:pPr>
      <w:suppressAutoHyphens/>
      <w:spacing w:before="280" w:after="280"/>
    </w:pPr>
    <w:rPr>
      <w:sz w:val="20"/>
      <w:szCs w:val="20"/>
      <w:lang w:eastAsia="ar-SA"/>
    </w:rPr>
  </w:style>
  <w:style w:type="paragraph" w:customStyle="1" w:styleId="font6">
    <w:name w:val="font6"/>
    <w:basedOn w:val="a"/>
    <w:uiPriority w:val="99"/>
    <w:qFormat/>
    <w:rsid w:val="00D86AFF"/>
    <w:pPr>
      <w:suppressAutoHyphens/>
      <w:spacing w:before="280" w:after="280"/>
    </w:pPr>
    <w:rPr>
      <w:sz w:val="20"/>
      <w:szCs w:val="20"/>
      <w:lang w:eastAsia="ar-SA"/>
    </w:rPr>
  </w:style>
  <w:style w:type="paragraph" w:customStyle="1" w:styleId="xl23">
    <w:name w:val="xl2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99"/>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99"/>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99"/>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99"/>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99"/>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99"/>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99"/>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99"/>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99"/>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99"/>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99"/>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99"/>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99"/>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99"/>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qFormat/>
    <w:rsid w:val="00D86AFF"/>
    <w:pPr>
      <w:suppressAutoHyphens/>
      <w:spacing w:before="280" w:after="280"/>
    </w:pPr>
    <w:rPr>
      <w:sz w:val="20"/>
      <w:szCs w:val="20"/>
      <w:lang w:eastAsia="ar-SA"/>
    </w:rPr>
  </w:style>
  <w:style w:type="paragraph" w:customStyle="1" w:styleId="font8">
    <w:name w:val="font8"/>
    <w:basedOn w:val="a"/>
    <w:uiPriority w:val="99"/>
    <w:qFormat/>
    <w:rsid w:val="00D86AFF"/>
    <w:pPr>
      <w:suppressAutoHyphens/>
      <w:spacing w:before="280" w:after="280"/>
    </w:pPr>
    <w:rPr>
      <w:b/>
      <w:bCs/>
      <w:sz w:val="20"/>
      <w:szCs w:val="20"/>
      <w:lang w:eastAsia="ar-SA"/>
    </w:rPr>
  </w:style>
  <w:style w:type="paragraph" w:customStyle="1" w:styleId="xl116">
    <w:name w:val="xl116"/>
    <w:basedOn w:val="a"/>
    <w:uiPriority w:val="99"/>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99"/>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99"/>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99"/>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99"/>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99"/>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99"/>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99"/>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99"/>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99"/>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99"/>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99"/>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99"/>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99"/>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99"/>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99"/>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99"/>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99"/>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qFormat/>
    <w:rsid w:val="00D86AFF"/>
    <w:pPr>
      <w:suppressAutoHyphens/>
      <w:spacing w:before="280" w:after="280"/>
    </w:pPr>
    <w:rPr>
      <w:sz w:val="22"/>
      <w:szCs w:val="22"/>
      <w:u w:val="single"/>
      <w:lang w:eastAsia="ar-SA"/>
    </w:rPr>
  </w:style>
  <w:style w:type="paragraph" w:customStyle="1" w:styleId="font10">
    <w:name w:val="font10"/>
    <w:basedOn w:val="a"/>
    <w:uiPriority w:val="99"/>
    <w:qFormat/>
    <w:rsid w:val="00D86AFF"/>
    <w:pPr>
      <w:suppressAutoHyphens/>
      <w:spacing w:before="280" w:after="280"/>
    </w:pPr>
    <w:rPr>
      <w:b/>
      <w:bCs/>
      <w:sz w:val="22"/>
      <w:szCs w:val="22"/>
      <w:lang w:eastAsia="ar-SA"/>
    </w:rPr>
  </w:style>
  <w:style w:type="paragraph" w:customStyle="1" w:styleId="font11">
    <w:name w:val="font11"/>
    <w:basedOn w:val="a"/>
    <w:uiPriority w:val="99"/>
    <w:qFormat/>
    <w:rsid w:val="00D86AFF"/>
    <w:pPr>
      <w:suppressAutoHyphens/>
      <w:spacing w:before="280" w:after="280"/>
    </w:pPr>
    <w:rPr>
      <w:sz w:val="24"/>
      <w:szCs w:val="24"/>
      <w:lang w:eastAsia="ar-SA"/>
    </w:rPr>
  </w:style>
  <w:style w:type="paragraph" w:customStyle="1" w:styleId="font12">
    <w:name w:val="font12"/>
    <w:basedOn w:val="a"/>
    <w:uiPriority w:val="99"/>
    <w:qFormat/>
    <w:rsid w:val="00D86AFF"/>
    <w:pPr>
      <w:suppressAutoHyphens/>
      <w:spacing w:before="280" w:after="280"/>
    </w:pPr>
    <w:rPr>
      <w:b/>
      <w:bCs/>
      <w:sz w:val="22"/>
      <w:szCs w:val="22"/>
      <w:lang w:eastAsia="ar-SA"/>
    </w:rPr>
  </w:style>
  <w:style w:type="paragraph" w:customStyle="1" w:styleId="font13">
    <w:name w:val="font13"/>
    <w:basedOn w:val="a"/>
    <w:uiPriority w:val="99"/>
    <w:qFormat/>
    <w:rsid w:val="00D86AFF"/>
    <w:pPr>
      <w:suppressAutoHyphens/>
      <w:spacing w:before="280" w:after="280"/>
    </w:pPr>
    <w:rPr>
      <w:sz w:val="24"/>
      <w:szCs w:val="24"/>
      <w:lang w:eastAsia="ar-SA"/>
    </w:rPr>
  </w:style>
  <w:style w:type="paragraph" w:customStyle="1" w:styleId="S11">
    <w:name w:val="S_Заголовок 1"/>
    <w:basedOn w:val="a"/>
    <w:uiPriority w:val="99"/>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qFormat/>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qFormat/>
    <w:rsid w:val="00D86AFF"/>
    <w:pPr>
      <w:suppressAutoHyphens/>
      <w:jc w:val="both"/>
    </w:pPr>
    <w:rPr>
      <w:sz w:val="24"/>
      <w:szCs w:val="24"/>
      <w:lang w:eastAsia="ar-SA"/>
    </w:rPr>
  </w:style>
  <w:style w:type="paragraph" w:customStyle="1" w:styleId="1ff9">
    <w:name w:val="текст 1"/>
    <w:basedOn w:val="a"/>
    <w:next w:val="a"/>
    <w:uiPriority w:val="99"/>
    <w:qFormat/>
    <w:rsid w:val="00D86AFF"/>
    <w:pPr>
      <w:suppressAutoHyphens/>
      <w:ind w:firstLine="540"/>
      <w:jc w:val="both"/>
    </w:pPr>
    <w:rPr>
      <w:sz w:val="20"/>
      <w:szCs w:val="24"/>
      <w:lang w:eastAsia="ar-SA"/>
    </w:rPr>
  </w:style>
  <w:style w:type="paragraph" w:customStyle="1" w:styleId="afffff1">
    <w:name w:val="Заголовок таблици"/>
    <w:basedOn w:val="1ff9"/>
    <w:uiPriority w:val="99"/>
    <w:qFormat/>
    <w:rsid w:val="00D86AFF"/>
    <w:rPr>
      <w:sz w:val="22"/>
    </w:rPr>
  </w:style>
  <w:style w:type="paragraph" w:customStyle="1" w:styleId="afffff2">
    <w:name w:val="Номер таблици"/>
    <w:basedOn w:val="a"/>
    <w:next w:val="a"/>
    <w:uiPriority w:val="99"/>
    <w:qFormat/>
    <w:rsid w:val="00D86AFF"/>
    <w:pPr>
      <w:suppressAutoHyphens/>
      <w:jc w:val="right"/>
    </w:pPr>
    <w:rPr>
      <w:b/>
      <w:sz w:val="20"/>
      <w:szCs w:val="24"/>
      <w:lang w:eastAsia="ar-SA"/>
    </w:rPr>
  </w:style>
  <w:style w:type="paragraph" w:customStyle="1" w:styleId="afffff3">
    <w:name w:val="Приложение"/>
    <w:basedOn w:val="a"/>
    <w:next w:val="a"/>
    <w:uiPriority w:val="99"/>
    <w:qFormat/>
    <w:rsid w:val="00D86AFF"/>
    <w:pPr>
      <w:suppressAutoHyphens/>
      <w:jc w:val="right"/>
    </w:pPr>
    <w:rPr>
      <w:sz w:val="20"/>
      <w:szCs w:val="24"/>
      <w:lang w:eastAsia="ar-SA"/>
    </w:rPr>
  </w:style>
  <w:style w:type="paragraph" w:customStyle="1" w:styleId="afffff4">
    <w:name w:val="Обычный по таблице"/>
    <w:basedOn w:val="a"/>
    <w:uiPriority w:val="99"/>
    <w:qFormat/>
    <w:rsid w:val="00D86AFF"/>
    <w:pPr>
      <w:suppressAutoHyphens/>
    </w:pPr>
    <w:rPr>
      <w:sz w:val="24"/>
      <w:szCs w:val="24"/>
      <w:lang w:eastAsia="ar-SA"/>
    </w:rPr>
  </w:style>
  <w:style w:type="paragraph" w:customStyle="1" w:styleId="S6">
    <w:name w:val="S_Обычный в таблице"/>
    <w:basedOn w:val="a"/>
    <w:uiPriority w:val="99"/>
    <w:qFormat/>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qFormat/>
    <w:rsid w:val="00D86AFF"/>
    <w:pPr>
      <w:tabs>
        <w:tab w:val="right" w:leader="dot" w:pos="9637"/>
      </w:tabs>
      <w:ind w:left="2547" w:firstLine="0"/>
    </w:pPr>
  </w:style>
  <w:style w:type="paragraph" w:customStyle="1" w:styleId="afffff6">
    <w:name w:val="Содержимое врезки"/>
    <w:basedOn w:val="a0"/>
    <w:uiPriority w:val="99"/>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qFormat/>
    <w:rsid w:val="00CC29B7"/>
    <w:rPr>
      <w:rFonts w:ascii="Arial CYR" w:hAnsi="Arial CYR"/>
      <w:lang w:val="en-US"/>
    </w:rPr>
  </w:style>
  <w:style w:type="paragraph" w:customStyle="1" w:styleId="consplusnormal1">
    <w:name w:val="consplusnormal"/>
    <w:basedOn w:val="a"/>
    <w:uiPriority w:val="99"/>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qFormat/>
    <w:rsid w:val="00950359"/>
    <w:rPr>
      <w:sz w:val="28"/>
    </w:rPr>
  </w:style>
  <w:style w:type="paragraph" w:customStyle="1" w:styleId="1fff">
    <w:name w:val="Основной текст1"/>
    <w:basedOn w:val="1ffe"/>
    <w:uiPriority w:val="99"/>
    <w:qFormat/>
    <w:rsid w:val="00950359"/>
    <w:pPr>
      <w:snapToGrid w:val="0"/>
      <w:jc w:val="both"/>
    </w:pPr>
    <w:rPr>
      <w:rFonts w:ascii="a_Timer" w:hAnsi="a_Timer"/>
    </w:rPr>
  </w:style>
  <w:style w:type="paragraph" w:customStyle="1" w:styleId="2f1">
    <w:name w:val="Цитата2"/>
    <w:basedOn w:val="a"/>
    <w:uiPriority w:val="99"/>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qFormat/>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qFormat/>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uiPriority w:val="99"/>
    <w:qFormat/>
    <w:rsid w:val="00352C02"/>
    <w:pPr>
      <w:ind w:firstLine="709"/>
      <w:jc w:val="both"/>
    </w:pPr>
    <w:rPr>
      <w:snapToGrid w:val="0"/>
    </w:rPr>
  </w:style>
  <w:style w:type="paragraph" w:customStyle="1" w:styleId="2f4">
    <w:name w:val="Обычный2"/>
    <w:uiPriority w:val="99"/>
    <w:qFormat/>
    <w:rsid w:val="00352C02"/>
    <w:rPr>
      <w:sz w:val="28"/>
    </w:rPr>
  </w:style>
  <w:style w:type="paragraph" w:customStyle="1" w:styleId="2f5">
    <w:name w:val="Основной текст2"/>
    <w:basedOn w:val="2f4"/>
    <w:uiPriority w:val="99"/>
    <w:qFormat/>
    <w:rsid w:val="00352C02"/>
    <w:pPr>
      <w:snapToGrid w:val="0"/>
      <w:jc w:val="both"/>
    </w:pPr>
    <w:rPr>
      <w:rFonts w:ascii="a_Timer" w:hAnsi="a_Timer"/>
    </w:rPr>
  </w:style>
  <w:style w:type="paragraph" w:customStyle="1" w:styleId="221">
    <w:name w:val="Основной текст 22"/>
    <w:basedOn w:val="a"/>
    <w:uiPriority w:val="99"/>
    <w:qFormat/>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qFormat/>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qFormat/>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uiPriority w:val="99"/>
    <w:qFormat/>
    <w:rsid w:val="001E2343"/>
    <w:rPr>
      <w:sz w:val="24"/>
      <w:szCs w:val="24"/>
    </w:rPr>
  </w:style>
  <w:style w:type="paragraph" w:customStyle="1" w:styleId="affffff4">
    <w:name w:val="Автозамена"/>
    <w:uiPriority w:val="99"/>
    <w:qFormat/>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uiPriority w:val="99"/>
    <w:qFormat/>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uiPriority w:val="99"/>
    <w:qFormat/>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uiPriority w:val="99"/>
    <w:qFormat/>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uiPriority w:val="99"/>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uiPriority w:val="99"/>
    <w:qFormat/>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uiPriority w:val="99"/>
    <w:qFormat/>
    <w:rsid w:val="00923791"/>
    <w:pPr>
      <w:ind w:firstLine="709"/>
      <w:jc w:val="both"/>
    </w:pPr>
    <w:rPr>
      <w:snapToGrid w:val="0"/>
    </w:rPr>
  </w:style>
  <w:style w:type="paragraph" w:customStyle="1" w:styleId="3b">
    <w:name w:val="Обычный3"/>
    <w:uiPriority w:val="99"/>
    <w:qFormat/>
    <w:rsid w:val="00923791"/>
    <w:rPr>
      <w:sz w:val="28"/>
    </w:rPr>
  </w:style>
  <w:style w:type="paragraph" w:customStyle="1" w:styleId="3c">
    <w:name w:val="Основной текст3"/>
    <w:basedOn w:val="3b"/>
    <w:uiPriority w:val="99"/>
    <w:qFormat/>
    <w:rsid w:val="00923791"/>
    <w:pPr>
      <w:snapToGrid w:val="0"/>
      <w:jc w:val="both"/>
    </w:pPr>
    <w:rPr>
      <w:rFonts w:ascii="a_Timer" w:hAnsi="a_Timer"/>
    </w:rPr>
  </w:style>
  <w:style w:type="paragraph" w:customStyle="1" w:styleId="231">
    <w:name w:val="Основной текст 23"/>
    <w:basedOn w:val="a"/>
    <w:uiPriority w:val="99"/>
    <w:qFormat/>
    <w:rsid w:val="00923791"/>
    <w:pPr>
      <w:jc w:val="both"/>
    </w:pPr>
    <w:rPr>
      <w:szCs w:val="20"/>
    </w:rPr>
  </w:style>
  <w:style w:type="paragraph" w:customStyle="1" w:styleId="42">
    <w:name w:val="Цитата4"/>
    <w:basedOn w:val="a"/>
    <w:uiPriority w:val="99"/>
    <w:qFormat/>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uiPriority w:val="99"/>
    <w:qFormat/>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uiPriority w:val="99"/>
    <w:qFormat/>
    <w:rsid w:val="00923791"/>
    <w:pPr>
      <w:suppressAutoHyphens/>
      <w:spacing w:before="280" w:after="280" w:line="360" w:lineRule="auto"/>
      <w:ind w:firstLine="709"/>
      <w:jc w:val="both"/>
    </w:pPr>
    <w:rPr>
      <w:szCs w:val="24"/>
      <w:lang w:eastAsia="ar-SA"/>
    </w:rPr>
  </w:style>
  <w:style w:type="paragraph" w:customStyle="1" w:styleId="Postan">
    <w:name w:val="Postan"/>
    <w:basedOn w:val="a"/>
    <w:uiPriority w:val="99"/>
    <w:qFormat/>
    <w:rsid w:val="00923791"/>
    <w:pPr>
      <w:jc w:val="center"/>
    </w:pPr>
    <w:rPr>
      <w:szCs w:val="20"/>
    </w:rPr>
  </w:style>
  <w:style w:type="paragraph" w:customStyle="1" w:styleId="14-15">
    <w:name w:val="14-15"/>
    <w:basedOn w:val="a"/>
    <w:uiPriority w:val="99"/>
    <w:qFormat/>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uiPriority w:val="99"/>
    <w:qFormat/>
    <w:rsid w:val="00E65941"/>
    <w:pPr>
      <w:autoSpaceDE w:val="0"/>
      <w:autoSpaceDN w:val="0"/>
      <w:adjustRightInd w:val="0"/>
    </w:pPr>
    <w:rPr>
      <w:color w:val="000000"/>
      <w:sz w:val="24"/>
      <w:szCs w:val="24"/>
    </w:rPr>
  </w:style>
  <w:style w:type="paragraph" w:customStyle="1" w:styleId="u">
    <w:name w:val="u"/>
    <w:basedOn w:val="a"/>
    <w:uiPriority w:val="99"/>
    <w:qFormat/>
    <w:rsid w:val="00E65941"/>
    <w:pPr>
      <w:ind w:firstLine="435"/>
      <w:jc w:val="both"/>
    </w:pPr>
    <w:rPr>
      <w:sz w:val="24"/>
      <w:szCs w:val="24"/>
    </w:rPr>
  </w:style>
  <w:style w:type="paragraph" w:customStyle="1" w:styleId="affffffc">
    <w:name w:val="Базовый"/>
    <w:uiPriority w:val="99"/>
    <w:qFormat/>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qFormat/>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uiPriority w:val="99"/>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uiPriority w:val="99"/>
    <w:qFormat/>
    <w:rsid w:val="00A36827"/>
    <w:pPr>
      <w:suppressAutoHyphens/>
      <w:ind w:left="720"/>
    </w:pPr>
    <w:rPr>
      <w:sz w:val="24"/>
      <w:szCs w:val="24"/>
      <w:lang w:eastAsia="ar-SA"/>
    </w:rPr>
  </w:style>
  <w:style w:type="paragraph" w:customStyle="1" w:styleId="-11">
    <w:name w:val="Цветной список - Акцент 11"/>
    <w:basedOn w:val="a"/>
    <w:uiPriority w:val="99"/>
    <w:qFormat/>
    <w:rsid w:val="00A36827"/>
    <w:pPr>
      <w:suppressAutoHyphens/>
      <w:ind w:left="720"/>
    </w:pPr>
    <w:rPr>
      <w:sz w:val="24"/>
      <w:szCs w:val="24"/>
      <w:lang w:eastAsia="ar-SA"/>
    </w:rPr>
  </w:style>
  <w:style w:type="paragraph" w:customStyle="1" w:styleId="ConsPlusDocList">
    <w:name w:val="ConsPlusDocList"/>
    <w:next w:val="a"/>
    <w:uiPriority w:val="99"/>
    <w:qFormat/>
    <w:rsid w:val="00A36827"/>
    <w:pPr>
      <w:widowControl w:val="0"/>
      <w:suppressAutoHyphens/>
      <w:autoSpaceDE w:val="0"/>
    </w:pPr>
    <w:rPr>
      <w:rFonts w:ascii="Arial" w:eastAsia="Arial" w:hAnsi="Arial"/>
    </w:rPr>
  </w:style>
  <w:style w:type="paragraph" w:customStyle="1" w:styleId="ConsPlusCell0">
    <w:name w:val="ConsPlusCell"/>
    <w:next w:val="a"/>
    <w:uiPriority w:val="99"/>
    <w:qFormat/>
    <w:rsid w:val="00A36827"/>
    <w:pPr>
      <w:widowControl w:val="0"/>
      <w:suppressAutoHyphens/>
      <w:autoSpaceDE w:val="0"/>
    </w:pPr>
    <w:rPr>
      <w:rFonts w:ascii="Arial" w:eastAsia="Arial" w:hAnsi="Arial"/>
    </w:rPr>
  </w:style>
  <w:style w:type="paragraph" w:customStyle="1" w:styleId="ConsPlusNonformat0">
    <w:name w:val="ConsPlusNonformat"/>
    <w:next w:val="a"/>
    <w:uiPriority w:val="99"/>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eastAsia="ar-SA"/>
    </w:rPr>
  </w:style>
  <w:style w:type="character" w:customStyle="1" w:styleId="afffffff1">
    <w:name w:val="Текст концевой сноски Знак"/>
    <w:basedOn w:val="a1"/>
    <w:link w:val="afffffff0"/>
    <w:uiPriority w:val="99"/>
    <w:rsid w:val="00A36827"/>
    <w:rPr>
      <w:lang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qFormat/>
    <w:rsid w:val="00A36827"/>
    <w:pPr>
      <w:shd w:val="clear" w:color="auto" w:fill="FFFFFF"/>
      <w:spacing w:line="0" w:lineRule="atLeast"/>
    </w:pPr>
    <w:rPr>
      <w:sz w:val="23"/>
      <w:szCs w:val="23"/>
    </w:rPr>
  </w:style>
  <w:style w:type="character" w:customStyle="1" w:styleId="54">
    <w:name w:val="Знак Знак Знак Знак5"/>
    <w:rsid w:val="000D632E"/>
    <w:rPr>
      <w:sz w:val="24"/>
      <w:szCs w:val="24"/>
      <w:lang w:val="ru-RU" w:eastAsia="ar-SA" w:bidi="ar-SA"/>
    </w:rPr>
  </w:style>
  <w:style w:type="character" w:customStyle="1" w:styleId="71">
    <w:name w:val="Знак7"/>
    <w:rsid w:val="000D632E"/>
    <w:rPr>
      <w:sz w:val="24"/>
      <w:szCs w:val="24"/>
      <w:lang w:val="ru-RU" w:eastAsia="ar-SA" w:bidi="ar-SA"/>
    </w:rPr>
  </w:style>
  <w:style w:type="paragraph" w:customStyle="1" w:styleId="2120">
    <w:name w:val="Основной текст 212"/>
    <w:basedOn w:val="a"/>
    <w:uiPriority w:val="99"/>
    <w:qFormat/>
    <w:rsid w:val="000D632E"/>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uiPriority w:val="99"/>
    <w:qFormat/>
    <w:rsid w:val="000D632E"/>
    <w:pPr>
      <w:suppressAutoHyphens/>
      <w:spacing w:line="360" w:lineRule="auto"/>
      <w:ind w:left="360" w:firstLine="709"/>
      <w:jc w:val="center"/>
    </w:pPr>
    <w:rPr>
      <w:b/>
      <w:bCs/>
      <w:caps/>
      <w:sz w:val="24"/>
      <w:szCs w:val="24"/>
      <w:lang w:eastAsia="ar-SA"/>
    </w:rPr>
  </w:style>
  <w:style w:type="paragraph" w:customStyle="1" w:styleId="250">
    <w:name w:val="Знак25"/>
    <w:basedOn w:val="a"/>
    <w:uiPriority w:val="99"/>
    <w:qFormat/>
    <w:rsid w:val="000D632E"/>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uiPriority w:val="99"/>
    <w:qFormat/>
    <w:rsid w:val="000D632E"/>
    <w:pPr>
      <w:spacing w:after="160" w:line="240" w:lineRule="exact"/>
    </w:pPr>
    <w:rPr>
      <w:rFonts w:ascii="Verdana" w:hAnsi="Verdana"/>
      <w:sz w:val="20"/>
      <w:szCs w:val="20"/>
      <w:lang w:val="en-US" w:eastAsia="en-US"/>
    </w:rPr>
  </w:style>
  <w:style w:type="character" w:customStyle="1" w:styleId="140">
    <w:name w:val="Знак14"/>
    <w:rsid w:val="000D632E"/>
    <w:rPr>
      <w:rFonts w:ascii="Arial" w:hAnsi="Arial" w:cs="Arial" w:hint="default"/>
      <w:b/>
      <w:bCs/>
      <w:i/>
      <w:iCs/>
      <w:sz w:val="28"/>
      <w:szCs w:val="28"/>
      <w:lang w:val="ru-RU" w:eastAsia="ar-SA" w:bidi="ar-SA"/>
    </w:rPr>
  </w:style>
  <w:style w:type="character" w:customStyle="1" w:styleId="141">
    <w:name w:val="Знак Знак14"/>
    <w:rsid w:val="000D632E"/>
    <w:rPr>
      <w:sz w:val="24"/>
      <w:szCs w:val="24"/>
      <w:u w:val="single"/>
      <w:lang w:val="ru-RU" w:eastAsia="ar-SA" w:bidi="ar-SA"/>
    </w:rPr>
  </w:style>
  <w:style w:type="character" w:customStyle="1" w:styleId="2140">
    <w:name w:val="Знак2 Знак Знак14"/>
    <w:rsid w:val="000D632E"/>
    <w:rPr>
      <w:rFonts w:ascii="Arial" w:hAnsi="Arial" w:cs="Arial" w:hint="default"/>
      <w:b/>
      <w:bCs/>
      <w:i/>
      <w:iCs/>
      <w:sz w:val="28"/>
      <w:szCs w:val="28"/>
      <w:lang w:val="ru-RU" w:eastAsia="ar-SA" w:bidi="ar-SA"/>
    </w:rPr>
  </w:style>
  <w:style w:type="character" w:customStyle="1" w:styleId="340">
    <w:name w:val="Знак3 Знак Знак4"/>
    <w:rsid w:val="000D632E"/>
    <w:rPr>
      <w:b/>
      <w:bCs w:val="0"/>
      <w:sz w:val="24"/>
      <w:szCs w:val="24"/>
      <w:u w:val="single"/>
      <w:lang w:val="ru-RU" w:eastAsia="ar-SA" w:bidi="ar-SA"/>
    </w:rPr>
  </w:style>
  <w:style w:type="character" w:customStyle="1" w:styleId="251">
    <w:name w:val="Знак2 Знак Знак5"/>
    <w:rsid w:val="000D632E"/>
    <w:rPr>
      <w:b/>
      <w:bCs/>
      <w:sz w:val="24"/>
      <w:szCs w:val="24"/>
      <w:lang w:val="ru-RU" w:eastAsia="ar-SA" w:bidi="ar-SA"/>
    </w:rPr>
  </w:style>
  <w:style w:type="character" w:customStyle="1" w:styleId="142">
    <w:name w:val="Знак1 Знак Знак4"/>
    <w:rsid w:val="000D632E"/>
    <w:rPr>
      <w:sz w:val="24"/>
      <w:szCs w:val="24"/>
      <w:lang w:val="ru-RU" w:eastAsia="ar-SA" w:bidi="ar-SA"/>
    </w:rPr>
  </w:style>
  <w:style w:type="paragraph" w:customStyle="1" w:styleId="121">
    <w:name w:val="Обычный12"/>
    <w:uiPriority w:val="99"/>
    <w:qFormat/>
    <w:rsid w:val="000D632E"/>
    <w:rPr>
      <w:sz w:val="28"/>
    </w:rPr>
  </w:style>
  <w:style w:type="paragraph" w:customStyle="1" w:styleId="122">
    <w:name w:val="Основной текст12"/>
    <w:basedOn w:val="121"/>
    <w:uiPriority w:val="99"/>
    <w:qFormat/>
    <w:rsid w:val="000D632E"/>
    <w:pPr>
      <w:snapToGrid w:val="0"/>
      <w:jc w:val="both"/>
    </w:pPr>
    <w:rPr>
      <w:rFonts w:ascii="a_Timer" w:hAnsi="a_Timer"/>
    </w:rPr>
  </w:style>
  <w:style w:type="paragraph" w:customStyle="1" w:styleId="222">
    <w:name w:val="Цитата22"/>
    <w:basedOn w:val="a"/>
    <w:uiPriority w:val="99"/>
    <w:qFormat/>
    <w:rsid w:val="000D632E"/>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uiPriority w:val="99"/>
    <w:qFormat/>
    <w:rsid w:val="000D632E"/>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uiPriority w:val="99"/>
    <w:qFormat/>
    <w:rsid w:val="000D632E"/>
    <w:pPr>
      <w:suppressAutoHyphens/>
      <w:spacing w:before="280" w:after="280" w:line="360" w:lineRule="auto"/>
      <w:ind w:firstLine="709"/>
      <w:jc w:val="both"/>
    </w:pPr>
    <w:rPr>
      <w:szCs w:val="24"/>
      <w:lang w:eastAsia="ar-SA"/>
    </w:rPr>
  </w:style>
  <w:style w:type="character" w:customStyle="1" w:styleId="61">
    <w:name w:val="Знак6"/>
    <w:rsid w:val="000D632E"/>
    <w:rPr>
      <w:rFonts w:ascii="Arial" w:hAnsi="Arial" w:cs="Arial"/>
      <w:b/>
      <w:bCs/>
      <w:i/>
      <w:iCs/>
      <w:sz w:val="28"/>
      <w:szCs w:val="28"/>
      <w:lang w:val="ru-RU" w:eastAsia="ar-SA" w:bidi="ar-SA"/>
    </w:rPr>
  </w:style>
  <w:style w:type="character" w:customStyle="1" w:styleId="130">
    <w:name w:val="Знак13"/>
    <w:rsid w:val="000D632E"/>
    <w:rPr>
      <w:rFonts w:ascii="Arial" w:hAnsi="Arial" w:cs="Arial"/>
      <w:b/>
      <w:bCs/>
      <w:i/>
      <w:iCs/>
      <w:sz w:val="28"/>
      <w:szCs w:val="28"/>
      <w:lang w:val="ru-RU" w:eastAsia="ar-SA" w:bidi="ar-SA"/>
    </w:rPr>
  </w:style>
  <w:style w:type="character" w:customStyle="1" w:styleId="131">
    <w:name w:val="Знак Знак13"/>
    <w:rsid w:val="000D632E"/>
    <w:rPr>
      <w:sz w:val="24"/>
      <w:szCs w:val="24"/>
      <w:u w:val="single"/>
      <w:lang w:val="ru-RU" w:eastAsia="ar-SA" w:bidi="ar-SA"/>
    </w:rPr>
  </w:style>
  <w:style w:type="character" w:customStyle="1" w:styleId="2130">
    <w:name w:val="Знак2 Знак Знак13"/>
    <w:rsid w:val="000D632E"/>
    <w:rPr>
      <w:rFonts w:ascii="Arial" w:hAnsi="Arial" w:cs="Arial"/>
      <w:b/>
      <w:bCs/>
      <w:i/>
      <w:iCs/>
      <w:sz w:val="28"/>
      <w:szCs w:val="28"/>
      <w:lang w:val="ru-RU" w:eastAsia="ar-SA" w:bidi="ar-SA"/>
    </w:rPr>
  </w:style>
  <w:style w:type="character" w:customStyle="1" w:styleId="46">
    <w:name w:val="Знак Знак Знак Знак4"/>
    <w:rsid w:val="000D632E"/>
    <w:rPr>
      <w:sz w:val="24"/>
      <w:szCs w:val="24"/>
      <w:lang w:val="ru-RU" w:eastAsia="ar-SA" w:bidi="ar-SA"/>
    </w:rPr>
  </w:style>
  <w:style w:type="character" w:customStyle="1" w:styleId="330">
    <w:name w:val="Знак3 Знак Знак3"/>
    <w:rsid w:val="000D632E"/>
    <w:rPr>
      <w:b/>
      <w:sz w:val="24"/>
      <w:szCs w:val="24"/>
      <w:u w:val="single"/>
      <w:lang w:val="ru-RU" w:eastAsia="ar-SA" w:bidi="ar-SA"/>
    </w:rPr>
  </w:style>
  <w:style w:type="character" w:customStyle="1" w:styleId="240">
    <w:name w:val="Знак2 Знак Знак4"/>
    <w:rsid w:val="000D632E"/>
    <w:rPr>
      <w:b/>
      <w:bCs/>
      <w:sz w:val="24"/>
      <w:szCs w:val="24"/>
      <w:lang w:val="ru-RU" w:eastAsia="ar-SA" w:bidi="ar-SA"/>
    </w:rPr>
  </w:style>
  <w:style w:type="character" w:customStyle="1" w:styleId="132">
    <w:name w:val="Знак1 Знак Знак3"/>
    <w:rsid w:val="000D632E"/>
    <w:rPr>
      <w:sz w:val="24"/>
      <w:szCs w:val="24"/>
      <w:lang w:val="ru-RU" w:eastAsia="ar-SA" w:bidi="ar-SA"/>
    </w:rPr>
  </w:style>
  <w:style w:type="paragraph" w:customStyle="1" w:styleId="241">
    <w:name w:val="Знак24"/>
    <w:basedOn w:val="a"/>
    <w:uiPriority w:val="99"/>
    <w:qFormat/>
    <w:rsid w:val="000D632E"/>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uiPriority w:val="99"/>
    <w:qFormat/>
    <w:rsid w:val="000D632E"/>
    <w:pPr>
      <w:spacing w:after="160" w:line="240" w:lineRule="exact"/>
    </w:pPr>
    <w:rPr>
      <w:rFonts w:ascii="Verdana" w:hAnsi="Verdana"/>
      <w:sz w:val="20"/>
      <w:szCs w:val="20"/>
      <w:lang w:val="en-US" w:eastAsia="en-US"/>
    </w:rPr>
  </w:style>
  <w:style w:type="character" w:customStyle="1" w:styleId="submenu-table">
    <w:name w:val="submenu-table"/>
    <w:basedOn w:val="a1"/>
    <w:rsid w:val="000D632E"/>
  </w:style>
  <w:style w:type="paragraph" w:customStyle="1" w:styleId="21e">
    <w:name w:val="Название объекта21"/>
    <w:basedOn w:val="a"/>
    <w:uiPriority w:val="99"/>
    <w:qFormat/>
    <w:rsid w:val="000D632E"/>
    <w:pPr>
      <w:suppressAutoHyphens/>
      <w:spacing w:line="360" w:lineRule="auto"/>
      <w:ind w:left="1080" w:firstLine="709"/>
      <w:jc w:val="both"/>
    </w:pPr>
    <w:rPr>
      <w:rFonts w:ascii="Arial" w:hAnsi="Arial" w:cs="Arial"/>
      <w:spacing w:val="-5"/>
      <w:sz w:val="20"/>
      <w:szCs w:val="20"/>
      <w:lang w:eastAsia="ar-SA"/>
    </w:rPr>
  </w:style>
  <w:style w:type="character" w:customStyle="1" w:styleId="3e">
    <w:name w:val="Знак Знак Знак Знак3"/>
    <w:rsid w:val="000D632E"/>
    <w:rPr>
      <w:sz w:val="24"/>
      <w:szCs w:val="24"/>
      <w:lang w:val="ru-RU" w:eastAsia="ar-SA" w:bidi="ar-SA"/>
    </w:rPr>
  </w:style>
  <w:style w:type="character" w:customStyle="1" w:styleId="55">
    <w:name w:val="Знак5"/>
    <w:rsid w:val="000D632E"/>
    <w:rPr>
      <w:sz w:val="24"/>
      <w:szCs w:val="24"/>
      <w:lang w:val="ru-RU" w:eastAsia="ar-SA" w:bidi="ar-SA"/>
    </w:rPr>
  </w:style>
  <w:style w:type="paragraph" w:customStyle="1" w:styleId="2110">
    <w:name w:val="Основной текст 211"/>
    <w:basedOn w:val="a"/>
    <w:uiPriority w:val="99"/>
    <w:qFormat/>
    <w:rsid w:val="000D632E"/>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uiPriority w:val="99"/>
    <w:qFormat/>
    <w:rsid w:val="000D632E"/>
    <w:pPr>
      <w:suppressAutoHyphens/>
      <w:spacing w:line="360" w:lineRule="auto"/>
      <w:ind w:left="360" w:firstLine="709"/>
      <w:jc w:val="center"/>
    </w:pPr>
    <w:rPr>
      <w:b/>
      <w:bCs/>
      <w:caps/>
      <w:sz w:val="24"/>
      <w:szCs w:val="24"/>
      <w:lang w:eastAsia="ar-SA"/>
    </w:rPr>
  </w:style>
  <w:style w:type="paragraph" w:customStyle="1" w:styleId="232">
    <w:name w:val="Знак23"/>
    <w:basedOn w:val="a"/>
    <w:uiPriority w:val="99"/>
    <w:qFormat/>
    <w:rsid w:val="000D632E"/>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uiPriority w:val="99"/>
    <w:qFormat/>
    <w:rsid w:val="000D632E"/>
    <w:pPr>
      <w:spacing w:after="160" w:line="240" w:lineRule="exact"/>
    </w:pPr>
    <w:rPr>
      <w:rFonts w:ascii="Verdana" w:hAnsi="Verdana"/>
      <w:sz w:val="20"/>
      <w:szCs w:val="20"/>
      <w:lang w:val="en-US" w:eastAsia="en-US"/>
    </w:rPr>
  </w:style>
  <w:style w:type="character" w:customStyle="1" w:styleId="123">
    <w:name w:val="Знак12"/>
    <w:rsid w:val="000D632E"/>
    <w:rPr>
      <w:rFonts w:ascii="Arial" w:hAnsi="Arial" w:cs="Arial" w:hint="default"/>
      <w:b/>
      <w:bCs/>
      <w:i/>
      <w:iCs/>
      <w:sz w:val="28"/>
      <w:szCs w:val="28"/>
      <w:lang w:val="ru-RU" w:eastAsia="ar-SA" w:bidi="ar-SA"/>
    </w:rPr>
  </w:style>
  <w:style w:type="character" w:customStyle="1" w:styleId="124">
    <w:name w:val="Знак Знак12"/>
    <w:rsid w:val="000D632E"/>
    <w:rPr>
      <w:sz w:val="24"/>
      <w:szCs w:val="24"/>
      <w:u w:val="single"/>
      <w:lang w:val="ru-RU" w:eastAsia="ar-SA" w:bidi="ar-SA"/>
    </w:rPr>
  </w:style>
  <w:style w:type="character" w:customStyle="1" w:styleId="2122">
    <w:name w:val="Знак2 Знак Знак12"/>
    <w:rsid w:val="000D632E"/>
    <w:rPr>
      <w:rFonts w:ascii="Arial" w:hAnsi="Arial" w:cs="Arial" w:hint="default"/>
      <w:b/>
      <w:bCs/>
      <w:i/>
      <w:iCs/>
      <w:sz w:val="28"/>
      <w:szCs w:val="28"/>
      <w:lang w:val="ru-RU" w:eastAsia="ar-SA" w:bidi="ar-SA"/>
    </w:rPr>
  </w:style>
  <w:style w:type="character" w:customStyle="1" w:styleId="320">
    <w:name w:val="Знак3 Знак Знак2"/>
    <w:rsid w:val="000D632E"/>
    <w:rPr>
      <w:b/>
      <w:bCs w:val="0"/>
      <w:sz w:val="24"/>
      <w:szCs w:val="24"/>
      <w:u w:val="single"/>
      <w:lang w:val="ru-RU" w:eastAsia="ar-SA" w:bidi="ar-SA"/>
    </w:rPr>
  </w:style>
  <w:style w:type="character" w:customStyle="1" w:styleId="233">
    <w:name w:val="Знак2 Знак Знак3"/>
    <w:rsid w:val="000D632E"/>
    <w:rPr>
      <w:b/>
      <w:bCs/>
      <w:sz w:val="24"/>
      <w:szCs w:val="24"/>
      <w:lang w:val="ru-RU" w:eastAsia="ar-SA" w:bidi="ar-SA"/>
    </w:rPr>
  </w:style>
  <w:style w:type="character" w:customStyle="1" w:styleId="125">
    <w:name w:val="Знак1 Знак Знак2"/>
    <w:rsid w:val="000D632E"/>
    <w:rPr>
      <w:sz w:val="24"/>
      <w:szCs w:val="24"/>
      <w:lang w:val="ru-RU" w:eastAsia="ar-SA" w:bidi="ar-SA"/>
    </w:rPr>
  </w:style>
  <w:style w:type="paragraph" w:customStyle="1" w:styleId="111">
    <w:name w:val="Обычный11"/>
    <w:uiPriority w:val="99"/>
    <w:qFormat/>
    <w:rsid w:val="000D632E"/>
    <w:rPr>
      <w:sz w:val="28"/>
    </w:rPr>
  </w:style>
  <w:style w:type="paragraph" w:customStyle="1" w:styleId="112">
    <w:name w:val="Основной текст11"/>
    <w:basedOn w:val="111"/>
    <w:uiPriority w:val="99"/>
    <w:qFormat/>
    <w:rsid w:val="000D632E"/>
    <w:pPr>
      <w:snapToGrid w:val="0"/>
      <w:jc w:val="both"/>
    </w:pPr>
    <w:rPr>
      <w:rFonts w:ascii="a_Timer" w:hAnsi="a_Timer"/>
    </w:rPr>
  </w:style>
  <w:style w:type="paragraph" w:customStyle="1" w:styleId="21f">
    <w:name w:val="Цитата21"/>
    <w:basedOn w:val="a"/>
    <w:uiPriority w:val="99"/>
    <w:qFormat/>
    <w:rsid w:val="000D632E"/>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uiPriority w:val="99"/>
    <w:qFormat/>
    <w:rsid w:val="000D632E"/>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uiPriority w:val="99"/>
    <w:qFormat/>
    <w:rsid w:val="000D632E"/>
    <w:pPr>
      <w:suppressAutoHyphens/>
      <w:spacing w:before="280" w:after="280" w:line="360" w:lineRule="auto"/>
      <w:ind w:firstLine="709"/>
      <w:jc w:val="both"/>
    </w:pPr>
    <w:rPr>
      <w:szCs w:val="24"/>
      <w:lang w:eastAsia="ar-SA"/>
    </w:rPr>
  </w:style>
  <w:style w:type="character" w:customStyle="1" w:styleId="47">
    <w:name w:val="Знак4"/>
    <w:rsid w:val="000D632E"/>
    <w:rPr>
      <w:rFonts w:ascii="Arial" w:hAnsi="Arial" w:cs="Arial"/>
      <w:b/>
      <w:bCs/>
      <w:i/>
      <w:iCs/>
      <w:sz w:val="28"/>
      <w:szCs w:val="28"/>
      <w:lang w:val="ru-RU" w:eastAsia="ar-SA" w:bidi="ar-SA"/>
    </w:rPr>
  </w:style>
  <w:style w:type="character" w:customStyle="1" w:styleId="113">
    <w:name w:val="Знак11"/>
    <w:rsid w:val="000D632E"/>
    <w:rPr>
      <w:rFonts w:ascii="Arial" w:hAnsi="Arial" w:cs="Arial"/>
      <w:b/>
      <w:bCs/>
      <w:i/>
      <w:iCs/>
      <w:sz w:val="28"/>
      <w:szCs w:val="28"/>
      <w:lang w:val="ru-RU" w:eastAsia="ar-SA" w:bidi="ar-SA"/>
    </w:rPr>
  </w:style>
  <w:style w:type="character" w:customStyle="1" w:styleId="114">
    <w:name w:val="Знак Знак11"/>
    <w:rsid w:val="000D632E"/>
    <w:rPr>
      <w:sz w:val="24"/>
      <w:szCs w:val="24"/>
      <w:u w:val="single"/>
      <w:lang w:val="ru-RU" w:eastAsia="ar-SA" w:bidi="ar-SA"/>
    </w:rPr>
  </w:style>
  <w:style w:type="character" w:customStyle="1" w:styleId="2112">
    <w:name w:val="Знак2 Знак Знак11"/>
    <w:rsid w:val="000D632E"/>
    <w:rPr>
      <w:rFonts w:ascii="Arial" w:hAnsi="Arial" w:cs="Arial"/>
      <w:b/>
      <w:bCs/>
      <w:i/>
      <w:iCs/>
      <w:sz w:val="28"/>
      <w:szCs w:val="28"/>
      <w:lang w:val="ru-RU" w:eastAsia="ar-SA" w:bidi="ar-SA"/>
    </w:rPr>
  </w:style>
  <w:style w:type="character" w:customStyle="1" w:styleId="2f9">
    <w:name w:val="Знак Знак Знак Знак2"/>
    <w:rsid w:val="000D632E"/>
    <w:rPr>
      <w:sz w:val="24"/>
      <w:szCs w:val="24"/>
      <w:lang w:val="ru-RU" w:eastAsia="ar-SA" w:bidi="ar-SA"/>
    </w:rPr>
  </w:style>
  <w:style w:type="character" w:customStyle="1" w:styleId="317">
    <w:name w:val="Знак3 Знак Знак1"/>
    <w:rsid w:val="000D632E"/>
    <w:rPr>
      <w:b/>
      <w:sz w:val="24"/>
      <w:szCs w:val="24"/>
      <w:u w:val="single"/>
      <w:lang w:val="ru-RU" w:eastAsia="ar-SA" w:bidi="ar-SA"/>
    </w:rPr>
  </w:style>
  <w:style w:type="character" w:customStyle="1" w:styleId="225">
    <w:name w:val="Знак2 Знак Знак2"/>
    <w:rsid w:val="000D632E"/>
    <w:rPr>
      <w:b/>
      <w:bCs/>
      <w:sz w:val="24"/>
      <w:szCs w:val="24"/>
      <w:lang w:val="ru-RU" w:eastAsia="ar-SA" w:bidi="ar-SA"/>
    </w:rPr>
  </w:style>
  <w:style w:type="character" w:customStyle="1" w:styleId="115">
    <w:name w:val="Знак1 Знак Знак1"/>
    <w:rsid w:val="000D632E"/>
    <w:rPr>
      <w:sz w:val="24"/>
      <w:szCs w:val="24"/>
      <w:lang w:val="ru-RU" w:eastAsia="ar-SA" w:bidi="ar-SA"/>
    </w:rPr>
  </w:style>
  <w:style w:type="paragraph" w:customStyle="1" w:styleId="226">
    <w:name w:val="Знак22"/>
    <w:basedOn w:val="a"/>
    <w:uiPriority w:val="99"/>
    <w:qFormat/>
    <w:rsid w:val="000D632E"/>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uiPriority w:val="99"/>
    <w:qFormat/>
    <w:rsid w:val="000D632E"/>
    <w:pPr>
      <w:spacing w:after="160" w:line="240" w:lineRule="exact"/>
    </w:pPr>
    <w:rPr>
      <w:rFonts w:ascii="Verdana" w:hAnsi="Verdana"/>
      <w:sz w:val="20"/>
      <w:szCs w:val="20"/>
      <w:lang w:val="en-US" w:eastAsia="en-US"/>
    </w:rPr>
  </w:style>
  <w:style w:type="paragraph" w:customStyle="1" w:styleId="3f">
    <w:name w:val="Знак3"/>
    <w:basedOn w:val="a"/>
    <w:uiPriority w:val="99"/>
    <w:qFormat/>
    <w:rsid w:val="000D632E"/>
    <w:rPr>
      <w:rFonts w:ascii="Verdana" w:hAnsi="Verdana" w:cs="Verdana"/>
      <w:sz w:val="20"/>
      <w:szCs w:val="20"/>
      <w:lang w:val="en-US" w:eastAsia="en-US"/>
    </w:rPr>
  </w:style>
  <w:style w:type="character" w:customStyle="1" w:styleId="searchtext">
    <w:name w:val="searchtext"/>
    <w:rsid w:val="000D632E"/>
  </w:style>
  <w:style w:type="character" w:customStyle="1" w:styleId="afffffff4">
    <w:name w:val="Схема документа Знак"/>
    <w:basedOn w:val="a1"/>
    <w:link w:val="afffffff5"/>
    <w:uiPriority w:val="99"/>
    <w:rsid w:val="0067510A"/>
    <w:rPr>
      <w:rFonts w:ascii="Tahoma" w:hAnsi="Tahoma" w:cs="Tahoma"/>
      <w:sz w:val="16"/>
      <w:szCs w:val="16"/>
    </w:rPr>
  </w:style>
  <w:style w:type="paragraph" w:styleId="afffffff5">
    <w:name w:val="Document Map"/>
    <w:basedOn w:val="a"/>
    <w:link w:val="afffffff4"/>
    <w:uiPriority w:val="99"/>
    <w:unhideWhenUsed/>
    <w:rsid w:val="0067510A"/>
    <w:rPr>
      <w:rFonts w:ascii="Tahoma" w:hAnsi="Tahoma" w:cs="Tahoma"/>
      <w:sz w:val="16"/>
      <w:szCs w:val="16"/>
    </w:rPr>
  </w:style>
  <w:style w:type="character" w:customStyle="1" w:styleId="1fffa">
    <w:name w:val="Схема документа Знак1"/>
    <w:basedOn w:val="a1"/>
    <w:uiPriority w:val="99"/>
    <w:rsid w:val="0067510A"/>
    <w:rPr>
      <w:rFonts w:ascii="Tahoma" w:hAnsi="Tahoma" w:cs="Tahoma"/>
      <w:sz w:val="16"/>
      <w:szCs w:val="16"/>
    </w:rPr>
  </w:style>
  <w:style w:type="table" w:customStyle="1" w:styleId="116">
    <w:name w:val="Сетка таблицы11"/>
    <w:basedOn w:val="a2"/>
    <w:rsid w:val="0067510A"/>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a">
    <w:name w:val="Сетка таблицы2"/>
    <w:basedOn w:val="a2"/>
    <w:next w:val="ab"/>
    <w:uiPriority w:val="39"/>
    <w:rsid w:val="0067510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83">
    <w:name w:val="xl183"/>
    <w:basedOn w:val="a"/>
    <w:uiPriority w:val="99"/>
    <w:qFormat/>
    <w:rsid w:val="0067510A"/>
    <w:pPr>
      <w:pBdr>
        <w:top w:val="single" w:sz="4" w:space="0" w:color="auto"/>
        <w:left w:val="single" w:sz="4" w:space="0" w:color="auto"/>
        <w:bottom w:val="single" w:sz="4" w:space="0" w:color="auto"/>
      </w:pBdr>
      <w:spacing w:before="100" w:beforeAutospacing="1" w:after="100" w:afterAutospacing="1"/>
      <w:textAlignment w:val="top"/>
    </w:pPr>
    <w:rPr>
      <w:b/>
      <w:bCs/>
      <w:sz w:val="24"/>
      <w:szCs w:val="24"/>
    </w:rPr>
  </w:style>
  <w:style w:type="paragraph" w:customStyle="1" w:styleId="xl184">
    <w:name w:val="xl184"/>
    <w:basedOn w:val="a"/>
    <w:uiPriority w:val="99"/>
    <w:qFormat/>
    <w:rsid w:val="0067510A"/>
    <w:pPr>
      <w:pBdr>
        <w:top w:val="single" w:sz="4" w:space="0" w:color="auto"/>
        <w:bottom w:val="single" w:sz="4" w:space="0" w:color="auto"/>
      </w:pBdr>
      <w:spacing w:before="100" w:beforeAutospacing="1" w:after="100" w:afterAutospacing="1"/>
      <w:textAlignment w:val="top"/>
    </w:pPr>
    <w:rPr>
      <w:b/>
      <w:bCs/>
      <w:sz w:val="24"/>
      <w:szCs w:val="24"/>
    </w:rPr>
  </w:style>
  <w:style w:type="paragraph" w:customStyle="1" w:styleId="xl185">
    <w:name w:val="xl185"/>
    <w:basedOn w:val="a"/>
    <w:uiPriority w:val="99"/>
    <w:qFormat/>
    <w:rsid w:val="0067510A"/>
    <w:pPr>
      <w:pBdr>
        <w:top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186">
    <w:name w:val="xl186"/>
    <w:basedOn w:val="a"/>
    <w:uiPriority w:val="99"/>
    <w:qFormat/>
    <w:rsid w:val="0067510A"/>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87">
    <w:name w:val="xl187"/>
    <w:basedOn w:val="a"/>
    <w:uiPriority w:val="99"/>
    <w:qFormat/>
    <w:rsid w:val="0067510A"/>
    <w:pPr>
      <w:pBdr>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88">
    <w:name w:val="xl188"/>
    <w:basedOn w:val="a"/>
    <w:uiPriority w:val="99"/>
    <w:qFormat/>
    <w:rsid w:val="0067510A"/>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89">
    <w:name w:val="xl189"/>
    <w:basedOn w:val="a"/>
    <w:uiPriority w:val="99"/>
    <w:qFormat/>
    <w:rsid w:val="0067510A"/>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0">
    <w:name w:val="xl190"/>
    <w:basedOn w:val="a"/>
    <w:uiPriority w:val="99"/>
    <w:qFormat/>
    <w:rsid w:val="0067510A"/>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91">
    <w:name w:val="xl191"/>
    <w:basedOn w:val="a"/>
    <w:uiPriority w:val="99"/>
    <w:qFormat/>
    <w:rsid w:val="0067510A"/>
    <w:pPr>
      <w:spacing w:before="100" w:beforeAutospacing="1" w:after="100" w:afterAutospacing="1"/>
      <w:textAlignment w:val="center"/>
    </w:pPr>
  </w:style>
  <w:style w:type="paragraph" w:customStyle="1" w:styleId="xl192">
    <w:name w:val="xl192"/>
    <w:basedOn w:val="a"/>
    <w:uiPriority w:val="99"/>
    <w:qFormat/>
    <w:rsid w:val="0067510A"/>
    <w:pPr>
      <w:spacing w:before="100" w:beforeAutospacing="1" w:after="100" w:afterAutospacing="1"/>
      <w:textAlignment w:val="center"/>
    </w:pPr>
  </w:style>
  <w:style w:type="paragraph" w:customStyle="1" w:styleId="xl193">
    <w:name w:val="xl193"/>
    <w:basedOn w:val="a"/>
    <w:uiPriority w:val="99"/>
    <w:qFormat/>
    <w:rsid w:val="0067510A"/>
    <w:pPr>
      <w:pBdr>
        <w:bottom w:val="single" w:sz="4" w:space="0" w:color="auto"/>
      </w:pBdr>
      <w:spacing w:before="100" w:beforeAutospacing="1" w:after="100" w:afterAutospacing="1"/>
      <w:jc w:val="center"/>
    </w:pPr>
    <w:rPr>
      <w:b/>
      <w:bCs/>
    </w:rPr>
  </w:style>
  <w:style w:type="paragraph" w:customStyle="1" w:styleId="xl194">
    <w:name w:val="xl194"/>
    <w:basedOn w:val="a"/>
    <w:uiPriority w:val="99"/>
    <w:qFormat/>
    <w:rsid w:val="00675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5">
    <w:name w:val="xl195"/>
    <w:basedOn w:val="a"/>
    <w:uiPriority w:val="99"/>
    <w:qFormat/>
    <w:rsid w:val="0067510A"/>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196">
    <w:name w:val="xl196"/>
    <w:basedOn w:val="a"/>
    <w:uiPriority w:val="99"/>
    <w:qFormat/>
    <w:rsid w:val="0067510A"/>
    <w:pPr>
      <w:pBdr>
        <w:top w:val="single" w:sz="4" w:space="0" w:color="auto"/>
        <w:bottom w:val="single" w:sz="4" w:space="0" w:color="auto"/>
      </w:pBdr>
      <w:spacing w:before="100" w:beforeAutospacing="1" w:after="100" w:afterAutospacing="1"/>
    </w:pPr>
    <w:rPr>
      <w:sz w:val="24"/>
      <w:szCs w:val="24"/>
    </w:rPr>
  </w:style>
  <w:style w:type="paragraph" w:customStyle="1" w:styleId="xl197">
    <w:name w:val="xl197"/>
    <w:basedOn w:val="a"/>
    <w:uiPriority w:val="99"/>
    <w:qFormat/>
    <w:rsid w:val="0067510A"/>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8">
    <w:name w:val="xl198"/>
    <w:basedOn w:val="a"/>
    <w:uiPriority w:val="99"/>
    <w:qFormat/>
    <w:rsid w:val="0067510A"/>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9">
    <w:name w:val="xl199"/>
    <w:basedOn w:val="a"/>
    <w:uiPriority w:val="99"/>
    <w:qFormat/>
    <w:rsid w:val="0067510A"/>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00">
    <w:name w:val="xl200"/>
    <w:basedOn w:val="a"/>
    <w:uiPriority w:val="99"/>
    <w:qFormat/>
    <w:rsid w:val="0067510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01">
    <w:name w:val="xl201"/>
    <w:basedOn w:val="a"/>
    <w:uiPriority w:val="99"/>
    <w:qFormat/>
    <w:rsid w:val="0067510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02">
    <w:name w:val="xl202"/>
    <w:basedOn w:val="a"/>
    <w:uiPriority w:val="99"/>
    <w:qFormat/>
    <w:rsid w:val="00675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3">
    <w:name w:val="xl203"/>
    <w:basedOn w:val="a"/>
    <w:uiPriority w:val="99"/>
    <w:qFormat/>
    <w:rsid w:val="00675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4">
    <w:name w:val="xl204"/>
    <w:basedOn w:val="a"/>
    <w:uiPriority w:val="99"/>
    <w:qFormat/>
    <w:rsid w:val="0067510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5">
    <w:name w:val="xl205"/>
    <w:basedOn w:val="a"/>
    <w:uiPriority w:val="99"/>
    <w:qFormat/>
    <w:rsid w:val="0067510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6">
    <w:name w:val="xl206"/>
    <w:basedOn w:val="a"/>
    <w:uiPriority w:val="99"/>
    <w:qFormat/>
    <w:rsid w:val="0067510A"/>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207">
    <w:name w:val="xl207"/>
    <w:basedOn w:val="a"/>
    <w:uiPriority w:val="99"/>
    <w:qFormat/>
    <w:rsid w:val="0067510A"/>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08">
    <w:name w:val="xl208"/>
    <w:basedOn w:val="a"/>
    <w:uiPriority w:val="99"/>
    <w:qFormat/>
    <w:rsid w:val="0067510A"/>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uiPriority w:val="99"/>
    <w:qFormat/>
    <w:rsid w:val="0067510A"/>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10">
    <w:name w:val="xl210"/>
    <w:basedOn w:val="a"/>
    <w:uiPriority w:val="99"/>
    <w:qFormat/>
    <w:rsid w:val="0067510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11">
    <w:name w:val="xl211"/>
    <w:basedOn w:val="a"/>
    <w:uiPriority w:val="99"/>
    <w:qFormat/>
    <w:rsid w:val="0067510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numbering" w:customStyle="1" w:styleId="117">
    <w:name w:val="Нет списка11"/>
    <w:next w:val="a3"/>
    <w:uiPriority w:val="99"/>
    <w:semiHidden/>
    <w:unhideWhenUsed/>
    <w:rsid w:val="0067510A"/>
  </w:style>
  <w:style w:type="table" w:customStyle="1" w:styleId="1110">
    <w:name w:val="Сетка таблицы111"/>
    <w:basedOn w:val="a2"/>
    <w:next w:val="ab"/>
    <w:uiPriority w:val="59"/>
    <w:rsid w:val="0067510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basedOn w:val="a1"/>
    <w:rsid w:val="0067510A"/>
  </w:style>
  <w:style w:type="numbering" w:customStyle="1" w:styleId="List8">
    <w:name w:val="List 8"/>
    <w:basedOn w:val="a3"/>
    <w:rsid w:val="0067510A"/>
    <w:pPr>
      <w:numPr>
        <w:numId w:val="30"/>
      </w:numPr>
    </w:pPr>
  </w:style>
  <w:style w:type="character" w:customStyle="1" w:styleId="FontStyle23">
    <w:name w:val="Font Style23"/>
    <w:uiPriority w:val="99"/>
    <w:rsid w:val="0067510A"/>
    <w:rPr>
      <w:rFonts w:ascii="Times New Roman" w:hAnsi="Times New Roman" w:cs="Times New Roman" w:hint="default"/>
      <w:sz w:val="26"/>
    </w:rPr>
  </w:style>
  <w:style w:type="paragraph" w:customStyle="1" w:styleId="Style9">
    <w:name w:val="Style9"/>
    <w:basedOn w:val="a"/>
    <w:uiPriority w:val="99"/>
    <w:qFormat/>
    <w:rsid w:val="0067510A"/>
    <w:pPr>
      <w:widowControl w:val="0"/>
      <w:autoSpaceDE w:val="0"/>
      <w:autoSpaceDN w:val="0"/>
      <w:adjustRightInd w:val="0"/>
      <w:spacing w:line="412" w:lineRule="exact"/>
      <w:ind w:firstLine="698"/>
      <w:jc w:val="both"/>
    </w:pPr>
    <w:rPr>
      <w:rFonts w:eastAsia="Calibri"/>
      <w:sz w:val="24"/>
      <w:szCs w:val="24"/>
    </w:rPr>
  </w:style>
  <w:style w:type="numbering" w:customStyle="1" w:styleId="48">
    <w:name w:val="Нет списка4"/>
    <w:next w:val="a3"/>
    <w:uiPriority w:val="99"/>
    <w:semiHidden/>
    <w:unhideWhenUsed/>
    <w:rsid w:val="00883D80"/>
  </w:style>
  <w:style w:type="character" w:customStyle="1" w:styleId="1fffb">
    <w:name w:val="Название Знак1"/>
    <w:basedOn w:val="a1"/>
    <w:rsid w:val="00883D80"/>
    <w:rPr>
      <w:rFonts w:asciiTheme="majorHAnsi" w:eastAsiaTheme="majorEastAsia" w:hAnsiTheme="majorHAnsi" w:cstheme="majorBidi"/>
      <w:color w:val="17365D" w:themeColor="text2" w:themeShade="BF"/>
      <w:spacing w:val="5"/>
      <w:kern w:val="28"/>
      <w:sz w:val="52"/>
      <w:szCs w:val="52"/>
    </w:rPr>
  </w:style>
  <w:style w:type="character" w:customStyle="1" w:styleId="1fffc">
    <w:name w:val="Подзаголовок Знак1"/>
    <w:basedOn w:val="a1"/>
    <w:rsid w:val="00883D80"/>
    <w:rPr>
      <w:rFonts w:asciiTheme="majorHAnsi" w:eastAsiaTheme="majorEastAsia" w:hAnsiTheme="majorHAnsi" w:cstheme="majorBidi"/>
      <w:i/>
      <w:iCs/>
      <w:color w:val="4F81BD" w:themeColor="accent1"/>
      <w:spacing w:val="15"/>
      <w:sz w:val="24"/>
      <w:szCs w:val="24"/>
    </w:rPr>
  </w:style>
  <w:style w:type="character" w:customStyle="1" w:styleId="1fffd">
    <w:name w:val="Нижний колонтитул Знак1"/>
    <w:basedOn w:val="a1"/>
    <w:semiHidden/>
    <w:rsid w:val="00883D80"/>
    <w:rPr>
      <w:rFonts w:ascii="Calibri" w:hAnsi="Calibri"/>
      <w:sz w:val="22"/>
      <w:szCs w:val="22"/>
    </w:rPr>
  </w:style>
  <w:style w:type="character" w:customStyle="1" w:styleId="1fffe">
    <w:name w:val="Основной текст с отступом Знак1"/>
    <w:basedOn w:val="a1"/>
    <w:semiHidden/>
    <w:rsid w:val="00883D80"/>
    <w:rPr>
      <w:rFonts w:ascii="Calibri" w:hAnsi="Calibri"/>
      <w:sz w:val="22"/>
      <w:szCs w:val="22"/>
    </w:rPr>
  </w:style>
  <w:style w:type="paragraph" w:customStyle="1" w:styleId="xl212">
    <w:name w:val="xl212"/>
    <w:basedOn w:val="a"/>
    <w:uiPriority w:val="99"/>
    <w:qFormat/>
    <w:rsid w:val="00883D80"/>
    <w:pPr>
      <w:pBdr>
        <w:left w:val="single" w:sz="4" w:space="0" w:color="auto"/>
        <w:right w:val="single" w:sz="4" w:space="0" w:color="auto"/>
      </w:pBdr>
      <w:shd w:val="clear" w:color="auto" w:fill="FCD5B4"/>
      <w:spacing w:before="100" w:beforeAutospacing="1" w:after="100" w:afterAutospacing="1"/>
      <w:jc w:val="center"/>
    </w:pPr>
    <w:rPr>
      <w:sz w:val="24"/>
      <w:szCs w:val="24"/>
    </w:rPr>
  </w:style>
  <w:style w:type="paragraph" w:customStyle="1" w:styleId="xl213">
    <w:name w:val="xl213"/>
    <w:basedOn w:val="a"/>
    <w:uiPriority w:val="99"/>
    <w:qFormat/>
    <w:rsid w:val="00883D80"/>
    <w:pPr>
      <w:pBdr>
        <w:left w:val="single" w:sz="4" w:space="0" w:color="auto"/>
        <w:bottom w:val="single" w:sz="4" w:space="0" w:color="auto"/>
        <w:right w:val="single" w:sz="4" w:space="0" w:color="auto"/>
      </w:pBdr>
      <w:shd w:val="clear" w:color="auto" w:fill="FCD5B4"/>
      <w:spacing w:before="100" w:beforeAutospacing="1" w:after="100" w:afterAutospacing="1"/>
      <w:jc w:val="center"/>
    </w:pPr>
    <w:rPr>
      <w:sz w:val="24"/>
      <w:szCs w:val="24"/>
    </w:rPr>
  </w:style>
  <w:style w:type="paragraph" w:customStyle="1" w:styleId="xl214">
    <w:name w:val="xl214"/>
    <w:basedOn w:val="a"/>
    <w:uiPriority w:val="99"/>
    <w:qFormat/>
    <w:rsid w:val="00883D80"/>
    <w:pPr>
      <w:pBdr>
        <w:top w:val="single" w:sz="4" w:space="0" w:color="auto"/>
        <w:left w:val="single" w:sz="4" w:space="0" w:color="auto"/>
        <w:right w:val="single" w:sz="4" w:space="0" w:color="auto"/>
      </w:pBdr>
      <w:shd w:val="clear" w:color="auto" w:fill="FCD5B4"/>
      <w:spacing w:before="100" w:beforeAutospacing="1" w:after="100" w:afterAutospacing="1"/>
      <w:jc w:val="center"/>
    </w:pPr>
    <w:rPr>
      <w:b/>
      <w:bCs/>
      <w:sz w:val="24"/>
      <w:szCs w:val="24"/>
    </w:rPr>
  </w:style>
  <w:style w:type="paragraph" w:customStyle="1" w:styleId="xl215">
    <w:name w:val="xl215"/>
    <w:basedOn w:val="a"/>
    <w:uiPriority w:val="99"/>
    <w:qFormat/>
    <w:rsid w:val="00883D80"/>
    <w:pPr>
      <w:pBdr>
        <w:left w:val="single" w:sz="4" w:space="0" w:color="auto"/>
        <w:right w:val="single" w:sz="4" w:space="0" w:color="auto"/>
      </w:pBdr>
      <w:shd w:val="clear" w:color="auto" w:fill="FCD5B4"/>
      <w:spacing w:before="100" w:beforeAutospacing="1" w:after="100" w:afterAutospacing="1"/>
      <w:jc w:val="center"/>
    </w:pPr>
    <w:rPr>
      <w:b/>
      <w:bCs/>
      <w:sz w:val="24"/>
      <w:szCs w:val="24"/>
    </w:rPr>
  </w:style>
  <w:style w:type="paragraph" w:customStyle="1" w:styleId="xl216">
    <w:name w:val="xl216"/>
    <w:basedOn w:val="a"/>
    <w:uiPriority w:val="99"/>
    <w:qFormat/>
    <w:rsid w:val="00883D80"/>
    <w:pPr>
      <w:pBdr>
        <w:left w:val="single" w:sz="4" w:space="0" w:color="auto"/>
        <w:bottom w:val="single" w:sz="4" w:space="0" w:color="auto"/>
        <w:right w:val="single" w:sz="4" w:space="0" w:color="auto"/>
      </w:pBdr>
      <w:shd w:val="clear" w:color="auto" w:fill="FCD5B4"/>
      <w:spacing w:before="100" w:beforeAutospacing="1" w:after="100" w:afterAutospacing="1"/>
      <w:jc w:val="center"/>
    </w:pPr>
    <w:rPr>
      <w:b/>
      <w:bCs/>
      <w:sz w:val="24"/>
      <w:szCs w:val="24"/>
    </w:rPr>
  </w:style>
  <w:style w:type="paragraph" w:customStyle="1" w:styleId="xl217">
    <w:name w:val="xl217"/>
    <w:basedOn w:val="a"/>
    <w:uiPriority w:val="99"/>
    <w:qFormat/>
    <w:rsid w:val="00883D80"/>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218">
    <w:name w:val="xl218"/>
    <w:basedOn w:val="a"/>
    <w:uiPriority w:val="99"/>
    <w:qFormat/>
    <w:rsid w:val="00883D80"/>
    <w:pPr>
      <w:pBdr>
        <w:top w:val="single" w:sz="4" w:space="0" w:color="auto"/>
        <w:bottom w:val="single" w:sz="4" w:space="0" w:color="auto"/>
      </w:pBdr>
      <w:spacing w:before="100" w:beforeAutospacing="1" w:after="100" w:afterAutospacing="1"/>
    </w:pPr>
    <w:rPr>
      <w:b/>
      <w:bCs/>
      <w:sz w:val="24"/>
      <w:szCs w:val="24"/>
    </w:rPr>
  </w:style>
  <w:style w:type="paragraph" w:customStyle="1" w:styleId="xl219">
    <w:name w:val="xl219"/>
    <w:basedOn w:val="a"/>
    <w:uiPriority w:val="99"/>
    <w:qFormat/>
    <w:rsid w:val="00883D80"/>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20">
    <w:name w:val="xl220"/>
    <w:basedOn w:val="a"/>
    <w:uiPriority w:val="99"/>
    <w:qFormat/>
    <w:rsid w:val="00883D80"/>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21">
    <w:name w:val="xl221"/>
    <w:basedOn w:val="a"/>
    <w:uiPriority w:val="99"/>
    <w:qFormat/>
    <w:rsid w:val="00883D80"/>
    <w:pPr>
      <w:pBdr>
        <w:top w:val="single" w:sz="4" w:space="0" w:color="auto"/>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22">
    <w:name w:val="xl222"/>
    <w:basedOn w:val="a"/>
    <w:uiPriority w:val="99"/>
    <w:qFormat/>
    <w:rsid w:val="00883D80"/>
    <w:pPr>
      <w:pBdr>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23">
    <w:name w:val="xl223"/>
    <w:basedOn w:val="a"/>
    <w:uiPriority w:val="99"/>
    <w:qFormat/>
    <w:rsid w:val="00883D80"/>
    <w:pPr>
      <w:pBdr>
        <w:top w:val="single" w:sz="4" w:space="0" w:color="auto"/>
        <w:left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224">
    <w:name w:val="xl224"/>
    <w:basedOn w:val="a"/>
    <w:uiPriority w:val="99"/>
    <w:qFormat/>
    <w:rsid w:val="00883D80"/>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225">
    <w:name w:val="xl225"/>
    <w:basedOn w:val="a"/>
    <w:uiPriority w:val="99"/>
    <w:qFormat/>
    <w:rsid w:val="00883D80"/>
    <w:pPr>
      <w:pBdr>
        <w:left w:val="single" w:sz="4" w:space="0" w:color="auto"/>
        <w:bottom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26">
    <w:name w:val="xl226"/>
    <w:basedOn w:val="a"/>
    <w:uiPriority w:val="99"/>
    <w:qFormat/>
    <w:rsid w:val="00883D80"/>
    <w:pPr>
      <w:pBdr>
        <w:left w:val="single" w:sz="4" w:space="0" w:color="auto"/>
        <w:right w:val="single" w:sz="4" w:space="0" w:color="auto"/>
      </w:pBdr>
      <w:spacing w:before="100" w:beforeAutospacing="1" w:after="100" w:afterAutospacing="1"/>
    </w:pPr>
    <w:rPr>
      <w:sz w:val="24"/>
      <w:szCs w:val="24"/>
    </w:rPr>
  </w:style>
  <w:style w:type="paragraph" w:customStyle="1" w:styleId="xl227">
    <w:name w:val="xl227"/>
    <w:basedOn w:val="a"/>
    <w:uiPriority w:val="99"/>
    <w:qFormat/>
    <w:rsid w:val="00883D80"/>
    <w:pPr>
      <w:pBdr>
        <w:left w:val="single" w:sz="4" w:space="0" w:color="auto"/>
        <w:right w:val="single" w:sz="4" w:space="0" w:color="auto"/>
      </w:pBdr>
      <w:spacing w:before="100" w:beforeAutospacing="1" w:after="100" w:afterAutospacing="1"/>
    </w:pPr>
    <w:rPr>
      <w:sz w:val="24"/>
      <w:szCs w:val="24"/>
    </w:rPr>
  </w:style>
  <w:style w:type="paragraph" w:customStyle="1" w:styleId="xl228">
    <w:name w:val="xl228"/>
    <w:basedOn w:val="a"/>
    <w:uiPriority w:val="99"/>
    <w:qFormat/>
    <w:rsid w:val="00883D80"/>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29">
    <w:name w:val="xl229"/>
    <w:basedOn w:val="a"/>
    <w:uiPriority w:val="99"/>
    <w:qFormat/>
    <w:rsid w:val="00883D80"/>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0">
    <w:name w:val="xl230"/>
    <w:basedOn w:val="a"/>
    <w:uiPriority w:val="99"/>
    <w:qFormat/>
    <w:rsid w:val="00883D80"/>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231">
    <w:name w:val="xl231"/>
    <w:basedOn w:val="a"/>
    <w:uiPriority w:val="99"/>
    <w:qFormat/>
    <w:rsid w:val="00883D80"/>
    <w:pPr>
      <w:pBdr>
        <w:top w:val="single" w:sz="4" w:space="0" w:color="auto"/>
        <w:bottom w:val="single" w:sz="4" w:space="0" w:color="auto"/>
      </w:pBdr>
      <w:spacing w:before="100" w:beforeAutospacing="1" w:after="100" w:afterAutospacing="1"/>
    </w:pPr>
    <w:rPr>
      <w:b/>
      <w:bCs/>
      <w:sz w:val="24"/>
      <w:szCs w:val="24"/>
    </w:rPr>
  </w:style>
  <w:style w:type="paragraph" w:customStyle="1" w:styleId="xl232">
    <w:name w:val="xl232"/>
    <w:basedOn w:val="a"/>
    <w:uiPriority w:val="99"/>
    <w:qFormat/>
    <w:rsid w:val="00883D80"/>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33">
    <w:name w:val="xl233"/>
    <w:basedOn w:val="a"/>
    <w:uiPriority w:val="99"/>
    <w:qFormat/>
    <w:rsid w:val="00883D80"/>
    <w:pPr>
      <w:pBdr>
        <w:top w:val="single" w:sz="4" w:space="0" w:color="auto"/>
        <w:left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34">
    <w:name w:val="xl234"/>
    <w:basedOn w:val="a"/>
    <w:uiPriority w:val="99"/>
    <w:qFormat/>
    <w:rsid w:val="00883D80"/>
    <w:pPr>
      <w:pBdr>
        <w:left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35">
    <w:name w:val="xl235"/>
    <w:basedOn w:val="a"/>
    <w:uiPriority w:val="99"/>
    <w:qFormat/>
    <w:rsid w:val="00883D80"/>
    <w:pPr>
      <w:pBdr>
        <w:top w:val="single" w:sz="4" w:space="0" w:color="auto"/>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36">
    <w:name w:val="xl236"/>
    <w:basedOn w:val="a"/>
    <w:uiPriority w:val="99"/>
    <w:qFormat/>
    <w:rsid w:val="00883D80"/>
    <w:pPr>
      <w:pBdr>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37">
    <w:name w:val="xl237"/>
    <w:basedOn w:val="a"/>
    <w:uiPriority w:val="99"/>
    <w:qFormat/>
    <w:rsid w:val="00883D80"/>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38">
    <w:name w:val="xl238"/>
    <w:basedOn w:val="a"/>
    <w:uiPriority w:val="99"/>
    <w:qFormat/>
    <w:rsid w:val="00883D80"/>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9">
    <w:name w:val="xl239"/>
    <w:basedOn w:val="a"/>
    <w:uiPriority w:val="99"/>
    <w:qFormat/>
    <w:rsid w:val="00883D80"/>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40">
    <w:name w:val="xl240"/>
    <w:basedOn w:val="a"/>
    <w:uiPriority w:val="99"/>
    <w:qFormat/>
    <w:rsid w:val="00883D80"/>
    <w:pPr>
      <w:pBdr>
        <w:left w:val="single" w:sz="4" w:space="0" w:color="auto"/>
        <w:right w:val="single" w:sz="4" w:space="0" w:color="auto"/>
      </w:pBdr>
      <w:spacing w:before="100" w:beforeAutospacing="1" w:after="100" w:afterAutospacing="1"/>
    </w:pPr>
    <w:rPr>
      <w:sz w:val="24"/>
      <w:szCs w:val="24"/>
    </w:rPr>
  </w:style>
  <w:style w:type="paragraph" w:customStyle="1" w:styleId="xl241">
    <w:name w:val="xl241"/>
    <w:basedOn w:val="a"/>
    <w:uiPriority w:val="99"/>
    <w:qFormat/>
    <w:rsid w:val="00883D80"/>
    <w:pPr>
      <w:pBdr>
        <w:left w:val="single" w:sz="4" w:space="0" w:color="auto"/>
        <w:right w:val="single" w:sz="4" w:space="0" w:color="auto"/>
      </w:pBdr>
      <w:spacing w:before="100" w:beforeAutospacing="1" w:after="100" w:afterAutospacing="1"/>
      <w:jc w:val="center"/>
    </w:pPr>
    <w:rPr>
      <w:sz w:val="24"/>
      <w:szCs w:val="24"/>
    </w:rPr>
  </w:style>
  <w:style w:type="paragraph" w:customStyle="1" w:styleId="xl242">
    <w:name w:val="xl242"/>
    <w:basedOn w:val="a"/>
    <w:uiPriority w:val="99"/>
    <w:qFormat/>
    <w:rsid w:val="00883D80"/>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3">
    <w:name w:val="xl243"/>
    <w:basedOn w:val="a"/>
    <w:uiPriority w:val="99"/>
    <w:qFormat/>
    <w:rsid w:val="00883D80"/>
    <w:pPr>
      <w:pBdr>
        <w:top w:val="single" w:sz="4" w:space="0" w:color="auto"/>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44">
    <w:name w:val="xl244"/>
    <w:basedOn w:val="a"/>
    <w:uiPriority w:val="99"/>
    <w:qFormat/>
    <w:rsid w:val="00883D80"/>
    <w:pPr>
      <w:pBdr>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45">
    <w:name w:val="xl245"/>
    <w:basedOn w:val="a"/>
    <w:uiPriority w:val="99"/>
    <w:qFormat/>
    <w:rsid w:val="00883D80"/>
    <w:pPr>
      <w:pBdr>
        <w:left w:val="single" w:sz="4" w:space="0" w:color="auto"/>
        <w:bottom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46">
    <w:name w:val="xl246"/>
    <w:basedOn w:val="a"/>
    <w:uiPriority w:val="99"/>
    <w:qFormat/>
    <w:rsid w:val="00883D80"/>
    <w:pPr>
      <w:pBdr>
        <w:left w:val="single" w:sz="4" w:space="0" w:color="auto"/>
        <w:right w:val="single" w:sz="4" w:space="0" w:color="auto"/>
      </w:pBdr>
      <w:spacing w:before="100" w:beforeAutospacing="1" w:after="100" w:afterAutospacing="1"/>
    </w:pPr>
    <w:rPr>
      <w:sz w:val="24"/>
      <w:szCs w:val="24"/>
    </w:rPr>
  </w:style>
  <w:style w:type="paragraph" w:customStyle="1" w:styleId="xl247">
    <w:name w:val="xl247"/>
    <w:basedOn w:val="a"/>
    <w:uiPriority w:val="99"/>
    <w:qFormat/>
    <w:rsid w:val="00883D80"/>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48">
    <w:name w:val="xl248"/>
    <w:basedOn w:val="a"/>
    <w:uiPriority w:val="99"/>
    <w:qFormat/>
    <w:rsid w:val="00883D80"/>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9">
    <w:name w:val="xl249"/>
    <w:basedOn w:val="a"/>
    <w:uiPriority w:val="99"/>
    <w:qFormat/>
    <w:rsid w:val="00883D80"/>
    <w:pPr>
      <w:pBdr>
        <w:left w:val="single" w:sz="4" w:space="0" w:color="auto"/>
        <w:right w:val="single" w:sz="4" w:space="0" w:color="auto"/>
      </w:pBdr>
      <w:spacing w:before="100" w:beforeAutospacing="1" w:after="100" w:afterAutospacing="1"/>
    </w:pPr>
    <w:rPr>
      <w:sz w:val="24"/>
      <w:szCs w:val="24"/>
    </w:rPr>
  </w:style>
  <w:style w:type="paragraph" w:customStyle="1" w:styleId="xl250">
    <w:name w:val="xl250"/>
    <w:basedOn w:val="a"/>
    <w:uiPriority w:val="99"/>
    <w:qFormat/>
    <w:rsid w:val="00883D80"/>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51">
    <w:name w:val="xl251"/>
    <w:basedOn w:val="a"/>
    <w:uiPriority w:val="99"/>
    <w:qFormat/>
    <w:rsid w:val="00883D80"/>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52">
    <w:name w:val="xl252"/>
    <w:basedOn w:val="a"/>
    <w:uiPriority w:val="99"/>
    <w:qFormat/>
    <w:rsid w:val="00883D80"/>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a"/>
    <w:uiPriority w:val="99"/>
    <w:qFormat/>
    <w:rsid w:val="00883D80"/>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4">
    <w:name w:val="xl254"/>
    <w:basedOn w:val="a"/>
    <w:uiPriority w:val="99"/>
    <w:qFormat/>
    <w:rsid w:val="00883D80"/>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55">
    <w:name w:val="xl255"/>
    <w:basedOn w:val="a"/>
    <w:uiPriority w:val="99"/>
    <w:qFormat/>
    <w:rsid w:val="00883D80"/>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pPr>
    <w:rPr>
      <w:sz w:val="24"/>
      <w:szCs w:val="24"/>
    </w:rPr>
  </w:style>
  <w:style w:type="paragraph" w:customStyle="1" w:styleId="xl256">
    <w:name w:val="xl256"/>
    <w:basedOn w:val="a"/>
    <w:uiPriority w:val="99"/>
    <w:qFormat/>
    <w:rsid w:val="00883D80"/>
    <w:pPr>
      <w:pBdr>
        <w:left w:val="single" w:sz="4" w:space="0" w:color="auto"/>
        <w:right w:val="single" w:sz="4" w:space="0" w:color="auto"/>
      </w:pBdr>
      <w:shd w:val="clear" w:color="auto" w:fill="DBEEF3"/>
      <w:spacing w:before="100" w:beforeAutospacing="1" w:after="100" w:afterAutospacing="1"/>
    </w:pPr>
    <w:rPr>
      <w:sz w:val="24"/>
      <w:szCs w:val="24"/>
    </w:rPr>
  </w:style>
  <w:style w:type="paragraph" w:customStyle="1" w:styleId="xl257">
    <w:name w:val="xl257"/>
    <w:basedOn w:val="a"/>
    <w:uiPriority w:val="99"/>
    <w:qFormat/>
    <w:rsid w:val="00883D80"/>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58">
    <w:name w:val="xl258"/>
    <w:basedOn w:val="a"/>
    <w:uiPriority w:val="99"/>
    <w:qFormat/>
    <w:rsid w:val="00883D80"/>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pPr>
    <w:rPr>
      <w:sz w:val="24"/>
      <w:szCs w:val="24"/>
    </w:rPr>
  </w:style>
  <w:style w:type="paragraph" w:customStyle="1" w:styleId="xl259">
    <w:name w:val="xl259"/>
    <w:basedOn w:val="a"/>
    <w:uiPriority w:val="99"/>
    <w:qFormat/>
    <w:rsid w:val="00883D80"/>
    <w:pPr>
      <w:pBdr>
        <w:left w:val="single" w:sz="4" w:space="0" w:color="auto"/>
        <w:right w:val="single" w:sz="4" w:space="0" w:color="auto"/>
      </w:pBdr>
      <w:spacing w:before="100" w:beforeAutospacing="1" w:after="100" w:afterAutospacing="1"/>
    </w:pPr>
    <w:rPr>
      <w:sz w:val="24"/>
      <w:szCs w:val="24"/>
    </w:rPr>
  </w:style>
  <w:style w:type="paragraph" w:customStyle="1" w:styleId="xl260">
    <w:name w:val="xl260"/>
    <w:basedOn w:val="a"/>
    <w:uiPriority w:val="99"/>
    <w:qFormat/>
    <w:rsid w:val="00883D80"/>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1">
    <w:name w:val="xl261"/>
    <w:basedOn w:val="a"/>
    <w:uiPriority w:val="99"/>
    <w:qFormat/>
    <w:rsid w:val="00883D80"/>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62">
    <w:name w:val="xl262"/>
    <w:basedOn w:val="a"/>
    <w:uiPriority w:val="99"/>
    <w:qFormat/>
    <w:rsid w:val="00883D80"/>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63">
    <w:name w:val="xl263"/>
    <w:basedOn w:val="a"/>
    <w:uiPriority w:val="99"/>
    <w:qFormat/>
    <w:rsid w:val="00883D80"/>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64">
    <w:name w:val="xl264"/>
    <w:basedOn w:val="a"/>
    <w:uiPriority w:val="99"/>
    <w:qFormat/>
    <w:rsid w:val="00883D80"/>
    <w:pPr>
      <w:pBdr>
        <w:left w:val="single" w:sz="4" w:space="0" w:color="auto"/>
        <w:right w:val="single" w:sz="4" w:space="0" w:color="auto"/>
      </w:pBdr>
      <w:spacing w:before="100" w:beforeAutospacing="1" w:after="100" w:afterAutospacing="1"/>
      <w:jc w:val="center"/>
    </w:pPr>
    <w:rPr>
      <w:sz w:val="24"/>
      <w:szCs w:val="24"/>
    </w:rPr>
  </w:style>
  <w:style w:type="paragraph" w:customStyle="1" w:styleId="xl265">
    <w:name w:val="xl265"/>
    <w:basedOn w:val="a"/>
    <w:uiPriority w:val="99"/>
    <w:qFormat/>
    <w:rsid w:val="00883D80"/>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66">
    <w:name w:val="xl266"/>
    <w:basedOn w:val="a"/>
    <w:uiPriority w:val="99"/>
    <w:qFormat/>
    <w:rsid w:val="00883D80"/>
    <w:pPr>
      <w:pBdr>
        <w:left w:val="single" w:sz="4" w:space="0" w:color="auto"/>
        <w:right w:val="single" w:sz="4" w:space="0" w:color="auto"/>
      </w:pBdr>
      <w:spacing w:before="100" w:beforeAutospacing="1" w:after="100" w:afterAutospacing="1"/>
    </w:pPr>
    <w:rPr>
      <w:sz w:val="24"/>
      <w:szCs w:val="24"/>
    </w:rPr>
  </w:style>
  <w:style w:type="paragraph" w:customStyle="1" w:styleId="xl267">
    <w:name w:val="xl267"/>
    <w:basedOn w:val="a"/>
    <w:uiPriority w:val="99"/>
    <w:qFormat/>
    <w:rsid w:val="00883D80"/>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8">
    <w:name w:val="xl268"/>
    <w:basedOn w:val="a"/>
    <w:uiPriority w:val="99"/>
    <w:qFormat/>
    <w:rsid w:val="00883D80"/>
    <w:pPr>
      <w:pBdr>
        <w:left w:val="single" w:sz="4" w:space="0" w:color="auto"/>
        <w:right w:val="single" w:sz="4" w:space="0" w:color="auto"/>
      </w:pBdr>
      <w:spacing w:before="100" w:beforeAutospacing="1" w:after="100" w:afterAutospacing="1"/>
      <w:jc w:val="center"/>
    </w:pPr>
    <w:rPr>
      <w:sz w:val="24"/>
      <w:szCs w:val="24"/>
    </w:rPr>
  </w:style>
  <w:style w:type="paragraph" w:customStyle="1" w:styleId="xl269">
    <w:name w:val="xl269"/>
    <w:basedOn w:val="a"/>
    <w:uiPriority w:val="99"/>
    <w:qFormat/>
    <w:rsid w:val="00883D80"/>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0">
    <w:name w:val="xl270"/>
    <w:basedOn w:val="a"/>
    <w:uiPriority w:val="99"/>
    <w:qFormat/>
    <w:rsid w:val="00883D80"/>
    <w:pPr>
      <w:pBdr>
        <w:top w:val="single" w:sz="4" w:space="0" w:color="auto"/>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71">
    <w:name w:val="xl271"/>
    <w:basedOn w:val="a"/>
    <w:uiPriority w:val="99"/>
    <w:qFormat/>
    <w:rsid w:val="00883D80"/>
    <w:pPr>
      <w:pBdr>
        <w:left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72">
    <w:name w:val="xl272"/>
    <w:basedOn w:val="a"/>
    <w:uiPriority w:val="99"/>
    <w:qFormat/>
    <w:rsid w:val="00883D80"/>
    <w:pPr>
      <w:pBdr>
        <w:left w:val="single" w:sz="4" w:space="0" w:color="auto"/>
        <w:bottom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73">
    <w:name w:val="xl273"/>
    <w:basedOn w:val="a"/>
    <w:uiPriority w:val="99"/>
    <w:qFormat/>
    <w:rsid w:val="00883D80"/>
    <w:pPr>
      <w:pBdr>
        <w:left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74">
    <w:name w:val="xl274"/>
    <w:basedOn w:val="a"/>
    <w:uiPriority w:val="99"/>
    <w:qFormat/>
    <w:rsid w:val="00883D80"/>
    <w:pPr>
      <w:pBdr>
        <w:left w:val="single" w:sz="4" w:space="0" w:color="auto"/>
        <w:bottom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75">
    <w:name w:val="xl275"/>
    <w:basedOn w:val="a"/>
    <w:uiPriority w:val="99"/>
    <w:qFormat/>
    <w:rsid w:val="00883D80"/>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6">
    <w:name w:val="xl276"/>
    <w:basedOn w:val="a"/>
    <w:uiPriority w:val="99"/>
    <w:qFormat/>
    <w:rsid w:val="00883D80"/>
    <w:pPr>
      <w:pBdr>
        <w:left w:val="single" w:sz="4" w:space="0" w:color="auto"/>
        <w:bottom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77">
    <w:name w:val="xl277"/>
    <w:basedOn w:val="a"/>
    <w:uiPriority w:val="99"/>
    <w:qFormat/>
    <w:rsid w:val="00883D80"/>
    <w:pPr>
      <w:pBdr>
        <w:left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78">
    <w:name w:val="xl278"/>
    <w:basedOn w:val="a"/>
    <w:uiPriority w:val="99"/>
    <w:qFormat/>
    <w:rsid w:val="00883D80"/>
    <w:pPr>
      <w:pBdr>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79">
    <w:name w:val="xl279"/>
    <w:basedOn w:val="a"/>
    <w:uiPriority w:val="99"/>
    <w:qFormat/>
    <w:rsid w:val="00883D80"/>
    <w:pPr>
      <w:pBdr>
        <w:left w:val="single" w:sz="4" w:space="0" w:color="auto"/>
        <w:bottom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80">
    <w:name w:val="xl280"/>
    <w:basedOn w:val="a"/>
    <w:uiPriority w:val="99"/>
    <w:qFormat/>
    <w:rsid w:val="00883D80"/>
    <w:pPr>
      <w:pBdr>
        <w:top w:val="single" w:sz="4" w:space="0" w:color="auto"/>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formattext">
    <w:name w:val="formattext"/>
    <w:basedOn w:val="a"/>
    <w:uiPriority w:val="99"/>
    <w:qFormat/>
    <w:rsid w:val="00883D80"/>
    <w:pPr>
      <w:spacing w:before="100" w:beforeAutospacing="1" w:after="100" w:afterAutospacing="1"/>
    </w:pPr>
    <w:rPr>
      <w:sz w:val="24"/>
      <w:szCs w:val="24"/>
    </w:rPr>
  </w:style>
  <w:style w:type="paragraph" w:customStyle="1" w:styleId="xl281">
    <w:name w:val="xl281"/>
    <w:basedOn w:val="a"/>
    <w:uiPriority w:val="99"/>
    <w:qFormat/>
    <w:rsid w:val="00883D80"/>
    <w:pPr>
      <w:pBdr>
        <w:top w:val="single" w:sz="4" w:space="0" w:color="auto"/>
        <w:left w:val="single" w:sz="4" w:space="0" w:color="auto"/>
        <w:right w:val="single" w:sz="4" w:space="0" w:color="auto"/>
      </w:pBdr>
      <w:shd w:val="clear" w:color="auto" w:fill="DBEEF3"/>
      <w:spacing w:before="100" w:beforeAutospacing="1" w:after="100" w:afterAutospacing="1"/>
      <w:jc w:val="center"/>
    </w:pPr>
    <w:rPr>
      <w:b/>
      <w:bCs/>
      <w:sz w:val="24"/>
      <w:szCs w:val="24"/>
    </w:rPr>
  </w:style>
  <w:style w:type="character" w:customStyle="1" w:styleId="710">
    <w:name w:val="Заголовок 7 Знак1"/>
    <w:basedOn w:val="a1"/>
    <w:uiPriority w:val="99"/>
    <w:semiHidden/>
    <w:rsid w:val="00883D80"/>
    <w:rPr>
      <w:rFonts w:asciiTheme="majorHAnsi" w:eastAsiaTheme="majorEastAsia" w:hAnsiTheme="majorHAnsi" w:cstheme="majorBidi"/>
      <w:i/>
      <w:iCs/>
      <w:color w:val="5D5D5D" w:themeColor="text1" w:themeTint="BF"/>
      <w:sz w:val="22"/>
      <w:szCs w:val="22"/>
    </w:rPr>
  </w:style>
  <w:style w:type="character" w:customStyle="1" w:styleId="81">
    <w:name w:val="Заголовок 8 Знак1"/>
    <w:basedOn w:val="a1"/>
    <w:semiHidden/>
    <w:rsid w:val="00883D80"/>
    <w:rPr>
      <w:rFonts w:asciiTheme="majorHAnsi" w:eastAsiaTheme="majorEastAsia" w:hAnsiTheme="majorHAnsi" w:cstheme="majorBidi"/>
      <w:color w:val="5D5D5D" w:themeColor="text1" w:themeTint="BF"/>
    </w:rPr>
  </w:style>
  <w:style w:type="character" w:customStyle="1" w:styleId="91">
    <w:name w:val="Заголовок 9 Знак1"/>
    <w:basedOn w:val="a1"/>
    <w:semiHidden/>
    <w:rsid w:val="00883D80"/>
    <w:rPr>
      <w:rFonts w:asciiTheme="majorHAnsi" w:eastAsiaTheme="majorEastAsia" w:hAnsiTheme="majorHAnsi" w:cstheme="majorBidi"/>
      <w:i/>
      <w:iCs/>
      <w:color w:val="5D5D5D" w:themeColor="text1" w:themeTint="BF"/>
    </w:rPr>
  </w:style>
  <w:style w:type="character" w:customStyle="1" w:styleId="21f2">
    <w:name w:val="Основной текст с отступом 2 Знак1"/>
    <w:basedOn w:val="a1"/>
    <w:semiHidden/>
    <w:rsid w:val="00883D80"/>
    <w:rPr>
      <w:rFonts w:ascii="Calibri" w:hAnsi="Calibri"/>
      <w:sz w:val="22"/>
      <w:szCs w:val="22"/>
    </w:rPr>
  </w:style>
  <w:style w:type="character" w:customStyle="1" w:styleId="318">
    <w:name w:val="Основной текст с отступом 3 Знак1"/>
    <w:basedOn w:val="a1"/>
    <w:semiHidden/>
    <w:rsid w:val="00883D80"/>
    <w:rPr>
      <w:rFonts w:ascii="Calibri" w:hAnsi="Calibri"/>
      <w:sz w:val="16"/>
      <w:szCs w:val="16"/>
    </w:rPr>
  </w:style>
  <w:style w:type="character" w:customStyle="1" w:styleId="1ffff">
    <w:name w:val="Электронная подпись Знак1"/>
    <w:basedOn w:val="a1"/>
    <w:semiHidden/>
    <w:rsid w:val="00883D80"/>
    <w:rPr>
      <w:rFonts w:ascii="Calibri" w:hAnsi="Calibri"/>
      <w:sz w:val="22"/>
      <w:szCs w:val="22"/>
    </w:rPr>
  </w:style>
  <w:style w:type="character" w:customStyle="1" w:styleId="1ffff0">
    <w:name w:val="Текст Знак1"/>
    <w:basedOn w:val="a1"/>
    <w:semiHidden/>
    <w:rsid w:val="00883D80"/>
    <w:rPr>
      <w:rFonts w:ascii="Consolas" w:hAnsi="Consolas"/>
      <w:sz w:val="21"/>
      <w:szCs w:val="21"/>
    </w:rPr>
  </w:style>
  <w:style w:type="character" w:customStyle="1" w:styleId="319">
    <w:name w:val="Основной текст 3 Знак1"/>
    <w:basedOn w:val="a1"/>
    <w:semiHidden/>
    <w:rsid w:val="00883D80"/>
    <w:rPr>
      <w:rFonts w:ascii="Calibri" w:hAnsi="Calibri"/>
      <w:sz w:val="16"/>
      <w:szCs w:val="16"/>
    </w:rPr>
  </w:style>
  <w:style w:type="character" w:customStyle="1" w:styleId="1ffff1">
    <w:name w:val="Текст сноски Знак1"/>
    <w:basedOn w:val="a1"/>
    <w:semiHidden/>
    <w:rsid w:val="00883D80"/>
    <w:rPr>
      <w:rFonts w:ascii="Calibri" w:hAnsi="Calibri"/>
    </w:rPr>
  </w:style>
  <w:style w:type="character" w:customStyle="1" w:styleId="1ffff2">
    <w:name w:val="Текст концевой сноски Знак1"/>
    <w:basedOn w:val="a1"/>
    <w:uiPriority w:val="99"/>
    <w:semiHidden/>
    <w:rsid w:val="00883D80"/>
    <w:rPr>
      <w:rFonts w:ascii="Calibri" w:hAnsi="Calibri"/>
    </w:rPr>
  </w:style>
  <w:style w:type="table" w:customStyle="1" w:styleId="126">
    <w:name w:val="Сетка таблицы12"/>
    <w:basedOn w:val="a2"/>
    <w:rsid w:val="00883D8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basedOn w:val="a2"/>
    <w:uiPriority w:val="59"/>
    <w:rsid w:val="00883D80"/>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
    <w:name w:val="Сетка таблицы11111"/>
    <w:basedOn w:val="a2"/>
    <w:uiPriority w:val="59"/>
    <w:rsid w:val="00883D8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2"/>
    <w:uiPriority w:val="99"/>
    <w:rsid w:val="00883D8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f3">
    <w:name w:val="Сетка таблицы21"/>
    <w:basedOn w:val="a2"/>
    <w:uiPriority w:val="59"/>
    <w:rsid w:val="00883D8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2"/>
    <w:rsid w:val="00883D80"/>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3">
    <w:name w:val="Сетка таблицы211"/>
    <w:basedOn w:val="a2"/>
    <w:uiPriority w:val="59"/>
    <w:rsid w:val="00883D8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basedOn w:val="a2"/>
    <w:uiPriority w:val="59"/>
    <w:rsid w:val="00883D8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Document Map"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qFormat/>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qFormat/>
    <w:rsid w:val="00D86AFF"/>
    <w:pPr>
      <w:suppressAutoHyphens/>
      <w:spacing w:line="360" w:lineRule="auto"/>
      <w:ind w:firstLine="540"/>
      <w:jc w:val="both"/>
    </w:pPr>
    <w:rPr>
      <w:lang w:eastAsia="ar-SA"/>
    </w:rPr>
  </w:style>
  <w:style w:type="paragraph" w:customStyle="1" w:styleId="ConsNormal">
    <w:name w:val="ConsNormal"/>
    <w:qFormat/>
    <w:rsid w:val="00D86AFF"/>
    <w:pPr>
      <w:widowControl w:val="0"/>
      <w:suppressAutoHyphens/>
      <w:autoSpaceDE w:val="0"/>
      <w:ind w:firstLine="720"/>
    </w:pPr>
    <w:rPr>
      <w:rFonts w:ascii="Arial" w:eastAsia="Arial" w:hAnsi="Arial" w:cs="Arial"/>
      <w:lang w:eastAsia="ar-SA"/>
    </w:rPr>
  </w:style>
  <w:style w:type="paragraph" w:customStyle="1" w:styleId="aff7">
    <w:name w:val="Îáû÷íûé"/>
    <w:qFormat/>
    <w:rsid w:val="00D86AFF"/>
    <w:pPr>
      <w:suppressAutoHyphens/>
    </w:pPr>
    <w:rPr>
      <w:rFonts w:eastAsia="Arial"/>
      <w:lang w:val="en-US" w:eastAsia="ar-SA"/>
    </w:rPr>
  </w:style>
  <w:style w:type="paragraph" w:customStyle="1" w:styleId="ConsNonformat">
    <w:name w:val="ConsNonformat"/>
    <w:q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qFormat/>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qFormat/>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qFormat/>
    <w:rsid w:val="00D86AFF"/>
  </w:style>
  <w:style w:type="paragraph" w:customStyle="1" w:styleId="afff">
    <w:name w:val="Название предприятия"/>
    <w:basedOn w:val="a"/>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qFormat/>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qFormat/>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qFormat/>
    <w:rsid w:val="00D86AFF"/>
    <w:pPr>
      <w:ind w:left="1800"/>
    </w:pPr>
  </w:style>
  <w:style w:type="paragraph" w:customStyle="1" w:styleId="312">
    <w:name w:val="Список 31"/>
    <w:basedOn w:val="aff6"/>
    <w:qFormat/>
    <w:rsid w:val="00D86AFF"/>
    <w:pPr>
      <w:ind w:left="2160"/>
    </w:pPr>
  </w:style>
  <w:style w:type="paragraph" w:customStyle="1" w:styleId="41">
    <w:name w:val="Список 41"/>
    <w:basedOn w:val="aff6"/>
    <w:qFormat/>
    <w:rsid w:val="00D86AFF"/>
    <w:pPr>
      <w:ind w:left="2520"/>
    </w:pPr>
  </w:style>
  <w:style w:type="paragraph" w:customStyle="1" w:styleId="51">
    <w:name w:val="Список 51"/>
    <w:basedOn w:val="aff6"/>
    <w:qFormat/>
    <w:rsid w:val="00D86AFF"/>
    <w:pPr>
      <w:ind w:left="2880"/>
    </w:pPr>
  </w:style>
  <w:style w:type="paragraph" w:customStyle="1" w:styleId="216">
    <w:name w:val="Маркированный список 21"/>
    <w:basedOn w:val="a"/>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qFormat/>
    <w:rsid w:val="00D86AFF"/>
    <w:pPr>
      <w:ind w:firstLine="0"/>
    </w:pPr>
  </w:style>
  <w:style w:type="paragraph" w:customStyle="1" w:styleId="217">
    <w:name w:val="Продолжение списка 21"/>
    <w:basedOn w:val="1f9"/>
    <w:qFormat/>
    <w:rsid w:val="00D86AFF"/>
    <w:pPr>
      <w:ind w:left="2160"/>
    </w:pPr>
  </w:style>
  <w:style w:type="paragraph" w:customStyle="1" w:styleId="314">
    <w:name w:val="Продолжение списка 31"/>
    <w:basedOn w:val="1f9"/>
    <w:qFormat/>
    <w:rsid w:val="00D86AFF"/>
    <w:pPr>
      <w:ind w:left="2520"/>
    </w:pPr>
  </w:style>
  <w:style w:type="paragraph" w:customStyle="1" w:styleId="411">
    <w:name w:val="Продолжение списка 41"/>
    <w:basedOn w:val="1f9"/>
    <w:qFormat/>
    <w:rsid w:val="00D86AFF"/>
    <w:pPr>
      <w:ind w:left="2880"/>
    </w:pPr>
  </w:style>
  <w:style w:type="paragraph" w:customStyle="1" w:styleId="511">
    <w:name w:val="Продолжение списка 51"/>
    <w:basedOn w:val="1f9"/>
    <w:qFormat/>
    <w:rsid w:val="00D86AFF"/>
    <w:pPr>
      <w:ind w:left="3240"/>
    </w:pPr>
  </w:style>
  <w:style w:type="paragraph" w:customStyle="1" w:styleId="1fa">
    <w:name w:val="Нумерованный список1"/>
    <w:basedOn w:val="a"/>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qFormat/>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qFormat/>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qFormat/>
    <w:rsid w:val="00D86AFF"/>
    <w:pPr>
      <w:suppressAutoHyphens/>
      <w:spacing w:line="360" w:lineRule="auto"/>
      <w:ind w:firstLine="680"/>
      <w:jc w:val="both"/>
    </w:pPr>
    <w:rPr>
      <w:sz w:val="20"/>
      <w:szCs w:val="20"/>
      <w:lang w:eastAsia="ar-SA"/>
    </w:rPr>
  </w:style>
  <w:style w:type="paragraph" w:styleId="afffd">
    <w:name w:val="annotation text"/>
    <w:basedOn w:val="a"/>
    <w:link w:val="afffe"/>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qFormat/>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qFormat/>
    <w:rsid w:val="00D86AFF"/>
    <w:pPr>
      <w:tabs>
        <w:tab w:val="left" w:pos="1026"/>
      </w:tabs>
      <w:ind w:left="-2245"/>
    </w:pPr>
  </w:style>
  <w:style w:type="paragraph" w:customStyle="1" w:styleId="affffb">
    <w:name w:val="Содержимое таблицы"/>
    <w:basedOn w:val="a"/>
    <w:qFormat/>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qFormat/>
    <w:rsid w:val="00D86AFF"/>
    <w:pPr>
      <w:suppressAutoHyphens/>
      <w:jc w:val="both"/>
    </w:pPr>
    <w:rPr>
      <w:sz w:val="24"/>
      <w:szCs w:val="24"/>
      <w:lang w:eastAsia="ar-SA"/>
    </w:rPr>
  </w:style>
  <w:style w:type="paragraph" w:customStyle="1" w:styleId="S5">
    <w:name w:val="S_Титульный"/>
    <w:basedOn w:val="affff5"/>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qFormat/>
    <w:rsid w:val="00D86AFF"/>
    <w:pPr>
      <w:suppressAutoHyphens/>
      <w:spacing w:before="280" w:after="280"/>
    </w:pPr>
    <w:rPr>
      <w:sz w:val="20"/>
      <w:szCs w:val="20"/>
      <w:lang w:eastAsia="ar-SA"/>
    </w:rPr>
  </w:style>
  <w:style w:type="paragraph" w:customStyle="1" w:styleId="font6">
    <w:name w:val="font6"/>
    <w:basedOn w:val="a"/>
    <w:qFormat/>
    <w:rsid w:val="00D86AFF"/>
    <w:pPr>
      <w:suppressAutoHyphens/>
      <w:spacing w:before="280" w:after="280"/>
    </w:pPr>
    <w:rPr>
      <w:sz w:val="20"/>
      <w:szCs w:val="20"/>
      <w:lang w:eastAsia="ar-SA"/>
    </w:rPr>
  </w:style>
  <w:style w:type="paragraph" w:customStyle="1" w:styleId="xl23">
    <w:name w:val="xl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qFormat/>
    <w:rsid w:val="00D86AFF"/>
    <w:pPr>
      <w:suppressAutoHyphens/>
      <w:spacing w:before="280" w:after="280"/>
      <w:jc w:val="center"/>
      <w:textAlignment w:val="center"/>
    </w:pPr>
    <w:rPr>
      <w:sz w:val="24"/>
      <w:szCs w:val="24"/>
      <w:lang w:eastAsia="ar-SA"/>
    </w:rPr>
  </w:style>
  <w:style w:type="paragraph" w:customStyle="1" w:styleId="xl76">
    <w:name w:val="xl76"/>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qFormat/>
    <w:rsid w:val="00D86AFF"/>
    <w:pPr>
      <w:suppressAutoHyphens/>
      <w:spacing w:before="280" w:after="280"/>
    </w:pPr>
    <w:rPr>
      <w:sz w:val="20"/>
      <w:szCs w:val="20"/>
      <w:lang w:eastAsia="ar-SA"/>
    </w:rPr>
  </w:style>
  <w:style w:type="paragraph" w:customStyle="1" w:styleId="font8">
    <w:name w:val="font8"/>
    <w:basedOn w:val="a"/>
    <w:qFormat/>
    <w:rsid w:val="00D86AFF"/>
    <w:pPr>
      <w:suppressAutoHyphens/>
      <w:spacing w:before="280" w:after="280"/>
    </w:pPr>
    <w:rPr>
      <w:b/>
      <w:bCs/>
      <w:sz w:val="20"/>
      <w:szCs w:val="20"/>
      <w:lang w:eastAsia="ar-SA"/>
    </w:rPr>
  </w:style>
  <w:style w:type="paragraph" w:customStyle="1" w:styleId="xl116">
    <w:name w:val="xl116"/>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qFormat/>
    <w:rsid w:val="00D86AFF"/>
    <w:pPr>
      <w:suppressAutoHyphens/>
      <w:spacing w:before="280" w:after="280"/>
    </w:pPr>
    <w:rPr>
      <w:sz w:val="22"/>
      <w:szCs w:val="22"/>
      <w:u w:val="single"/>
      <w:lang w:eastAsia="ar-SA"/>
    </w:rPr>
  </w:style>
  <w:style w:type="paragraph" w:customStyle="1" w:styleId="font10">
    <w:name w:val="font10"/>
    <w:basedOn w:val="a"/>
    <w:qFormat/>
    <w:rsid w:val="00D86AFF"/>
    <w:pPr>
      <w:suppressAutoHyphens/>
      <w:spacing w:before="280" w:after="280"/>
    </w:pPr>
    <w:rPr>
      <w:b/>
      <w:bCs/>
      <w:sz w:val="22"/>
      <w:szCs w:val="22"/>
      <w:lang w:eastAsia="ar-SA"/>
    </w:rPr>
  </w:style>
  <w:style w:type="paragraph" w:customStyle="1" w:styleId="font11">
    <w:name w:val="font11"/>
    <w:basedOn w:val="a"/>
    <w:qFormat/>
    <w:rsid w:val="00D86AFF"/>
    <w:pPr>
      <w:suppressAutoHyphens/>
      <w:spacing w:before="280" w:after="280"/>
    </w:pPr>
    <w:rPr>
      <w:sz w:val="24"/>
      <w:szCs w:val="24"/>
      <w:lang w:eastAsia="ar-SA"/>
    </w:rPr>
  </w:style>
  <w:style w:type="paragraph" w:customStyle="1" w:styleId="font12">
    <w:name w:val="font12"/>
    <w:basedOn w:val="a"/>
    <w:qFormat/>
    <w:rsid w:val="00D86AFF"/>
    <w:pPr>
      <w:suppressAutoHyphens/>
      <w:spacing w:before="280" w:after="280"/>
    </w:pPr>
    <w:rPr>
      <w:b/>
      <w:bCs/>
      <w:sz w:val="22"/>
      <w:szCs w:val="22"/>
      <w:lang w:eastAsia="ar-SA"/>
    </w:rPr>
  </w:style>
  <w:style w:type="paragraph" w:customStyle="1" w:styleId="font13">
    <w:name w:val="font13"/>
    <w:basedOn w:val="a"/>
    <w:qFormat/>
    <w:rsid w:val="00D86AFF"/>
    <w:pPr>
      <w:suppressAutoHyphens/>
      <w:spacing w:before="280" w:after="280"/>
    </w:pPr>
    <w:rPr>
      <w:sz w:val="24"/>
      <w:szCs w:val="24"/>
      <w:lang w:eastAsia="ar-SA"/>
    </w:rPr>
  </w:style>
  <w:style w:type="paragraph" w:customStyle="1" w:styleId="S11">
    <w:name w:val="S_Заголовок 1"/>
    <w:basedOn w:val="a"/>
    <w:qFormat/>
    <w:rsid w:val="00D86AFF"/>
    <w:pPr>
      <w:tabs>
        <w:tab w:val="num" w:pos="720"/>
      </w:tabs>
      <w:suppressAutoHyphens/>
      <w:jc w:val="center"/>
    </w:pPr>
    <w:rPr>
      <w:b/>
      <w:caps/>
      <w:sz w:val="24"/>
      <w:szCs w:val="24"/>
      <w:lang w:eastAsia="ar-SA"/>
    </w:rPr>
  </w:style>
  <w:style w:type="paragraph" w:customStyle="1" w:styleId="S20">
    <w:name w:val="S_Заголовок 2"/>
    <w:basedOn w:val="2"/>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qFormat/>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qFormat/>
    <w:rsid w:val="00D86AFF"/>
    <w:pPr>
      <w:suppressAutoHyphens/>
      <w:jc w:val="both"/>
    </w:pPr>
    <w:rPr>
      <w:sz w:val="24"/>
      <w:szCs w:val="24"/>
      <w:lang w:eastAsia="ar-SA"/>
    </w:rPr>
  </w:style>
  <w:style w:type="paragraph" w:customStyle="1" w:styleId="1ff9">
    <w:name w:val="текст 1"/>
    <w:basedOn w:val="a"/>
    <w:next w:val="a"/>
    <w:qFormat/>
    <w:rsid w:val="00D86AFF"/>
    <w:pPr>
      <w:suppressAutoHyphens/>
      <w:ind w:firstLine="540"/>
      <w:jc w:val="both"/>
    </w:pPr>
    <w:rPr>
      <w:sz w:val="20"/>
      <w:szCs w:val="24"/>
      <w:lang w:eastAsia="ar-SA"/>
    </w:rPr>
  </w:style>
  <w:style w:type="paragraph" w:customStyle="1" w:styleId="afffff1">
    <w:name w:val="Заголовок таблици"/>
    <w:basedOn w:val="1ff9"/>
    <w:qFormat/>
    <w:rsid w:val="00D86AFF"/>
    <w:rPr>
      <w:sz w:val="22"/>
    </w:rPr>
  </w:style>
  <w:style w:type="paragraph" w:customStyle="1" w:styleId="afffff2">
    <w:name w:val="Номер таблици"/>
    <w:basedOn w:val="a"/>
    <w:next w:val="a"/>
    <w:qFormat/>
    <w:rsid w:val="00D86AFF"/>
    <w:pPr>
      <w:suppressAutoHyphens/>
      <w:jc w:val="right"/>
    </w:pPr>
    <w:rPr>
      <w:b/>
      <w:sz w:val="20"/>
      <w:szCs w:val="24"/>
      <w:lang w:eastAsia="ar-SA"/>
    </w:rPr>
  </w:style>
  <w:style w:type="paragraph" w:customStyle="1" w:styleId="afffff3">
    <w:name w:val="Приложение"/>
    <w:basedOn w:val="a"/>
    <w:next w:val="a"/>
    <w:qFormat/>
    <w:rsid w:val="00D86AFF"/>
    <w:pPr>
      <w:suppressAutoHyphens/>
      <w:jc w:val="right"/>
    </w:pPr>
    <w:rPr>
      <w:sz w:val="20"/>
      <w:szCs w:val="24"/>
      <w:lang w:eastAsia="ar-SA"/>
    </w:rPr>
  </w:style>
  <w:style w:type="paragraph" w:customStyle="1" w:styleId="afffff4">
    <w:name w:val="Обычный по таблице"/>
    <w:basedOn w:val="a"/>
    <w:qFormat/>
    <w:rsid w:val="00D86AFF"/>
    <w:pPr>
      <w:suppressAutoHyphens/>
    </w:pPr>
    <w:rPr>
      <w:sz w:val="24"/>
      <w:szCs w:val="24"/>
      <w:lang w:eastAsia="ar-SA"/>
    </w:rPr>
  </w:style>
  <w:style w:type="paragraph" w:customStyle="1" w:styleId="S6">
    <w:name w:val="S_Обычный в таблице"/>
    <w:basedOn w:val="a"/>
    <w:qFormat/>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qFormat/>
    <w:rsid w:val="00D86AFF"/>
    <w:pPr>
      <w:tabs>
        <w:tab w:val="right" w:leader="dot" w:pos="9637"/>
      </w:tabs>
      <w:ind w:left="2547" w:firstLine="0"/>
    </w:pPr>
  </w:style>
  <w:style w:type="paragraph" w:customStyle="1" w:styleId="afffff6">
    <w:name w:val="Содержимое врезки"/>
    <w:basedOn w:val="a0"/>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qFormat/>
    <w:rsid w:val="00CC29B7"/>
    <w:rPr>
      <w:rFonts w:ascii="Arial CYR" w:hAnsi="Arial CYR"/>
      <w:lang w:val="en-US"/>
    </w:rPr>
  </w:style>
  <w:style w:type="paragraph" w:customStyle="1" w:styleId="consplusnormal1">
    <w:name w:val="consplusnormal"/>
    <w:basedOn w:val="a"/>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qFormat/>
    <w:rsid w:val="00950359"/>
    <w:rPr>
      <w:sz w:val="28"/>
    </w:rPr>
  </w:style>
  <w:style w:type="paragraph" w:customStyle="1" w:styleId="1fff">
    <w:name w:val="Основной текст1"/>
    <w:basedOn w:val="1ffe"/>
    <w:qFormat/>
    <w:rsid w:val="00950359"/>
    <w:pPr>
      <w:snapToGrid w:val="0"/>
      <w:jc w:val="both"/>
    </w:pPr>
    <w:rPr>
      <w:rFonts w:ascii="a_Timer" w:hAnsi="a_Timer"/>
    </w:rPr>
  </w:style>
  <w:style w:type="paragraph" w:customStyle="1" w:styleId="2f1">
    <w:name w:val="Цитата2"/>
    <w:basedOn w:val="a"/>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afffffb">
    <w:name w:val="МОН"/>
    <w:basedOn w:val="a"/>
    <w:qFormat/>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qFormat/>
    <w:rsid w:val="00352C02"/>
    <w:pPr>
      <w:ind w:firstLine="709"/>
      <w:jc w:val="both"/>
    </w:pPr>
    <w:rPr>
      <w:snapToGrid w:val="0"/>
    </w:rPr>
  </w:style>
  <w:style w:type="paragraph" w:customStyle="1" w:styleId="2f4">
    <w:name w:val="Обычный2"/>
    <w:qFormat/>
    <w:rsid w:val="00352C02"/>
    <w:rPr>
      <w:sz w:val="28"/>
    </w:rPr>
  </w:style>
  <w:style w:type="paragraph" w:customStyle="1" w:styleId="2f5">
    <w:name w:val="Основной текст2"/>
    <w:basedOn w:val="2f4"/>
    <w:qFormat/>
    <w:rsid w:val="00352C02"/>
    <w:pPr>
      <w:snapToGrid w:val="0"/>
      <w:jc w:val="both"/>
    </w:pPr>
    <w:rPr>
      <w:rFonts w:ascii="a_Timer" w:hAnsi="a_Timer"/>
    </w:rPr>
  </w:style>
  <w:style w:type="paragraph" w:customStyle="1" w:styleId="221">
    <w:name w:val="Основной текст 22"/>
    <w:basedOn w:val="a"/>
    <w:qFormat/>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qFormat/>
    <w:rsid w:val="00352C02"/>
    <w:pPr>
      <w:spacing w:after="160" w:line="240" w:lineRule="exact"/>
    </w:pPr>
    <w:rPr>
      <w:rFonts w:ascii="Verdana" w:hAnsi="Verdana"/>
      <w:sz w:val="20"/>
      <w:szCs w:val="20"/>
      <w:lang w:val="en-US" w:eastAsia="en-US"/>
    </w:rPr>
  </w:style>
  <w:style w:type="paragraph" w:customStyle="1" w:styleId="affffff1">
    <w:name w:val="новый"/>
    <w:basedOn w:val="a"/>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qFormat/>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uiPriority w:val="99"/>
    <w:qFormat/>
    <w:rsid w:val="00A36827"/>
    <w:pPr>
      <w:widowControl w:val="0"/>
      <w:suppressAutoHyphens/>
      <w:autoSpaceDE w:val="0"/>
    </w:pPr>
    <w:rPr>
      <w:rFonts w:ascii="Arial" w:eastAsia="Arial" w:hAnsi="Arial"/>
    </w:rPr>
  </w:style>
  <w:style w:type="paragraph" w:customStyle="1" w:styleId="ConsPlusNonformat0">
    <w:name w:val="ConsPlusNonformat"/>
    <w:next w:val="a"/>
    <w:uiPriority w:val="99"/>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character" w:customStyle="1" w:styleId="54">
    <w:name w:val="Знак Знак Знак Знак5"/>
    <w:rsid w:val="000D632E"/>
    <w:rPr>
      <w:sz w:val="24"/>
      <w:szCs w:val="24"/>
      <w:lang w:val="ru-RU" w:eastAsia="ar-SA" w:bidi="ar-SA"/>
    </w:rPr>
  </w:style>
  <w:style w:type="character" w:customStyle="1" w:styleId="71">
    <w:name w:val="Знак7"/>
    <w:rsid w:val="000D632E"/>
    <w:rPr>
      <w:sz w:val="24"/>
      <w:szCs w:val="24"/>
      <w:lang w:val="ru-RU" w:eastAsia="ar-SA" w:bidi="ar-SA"/>
    </w:rPr>
  </w:style>
  <w:style w:type="paragraph" w:customStyle="1" w:styleId="2120">
    <w:name w:val="Основной текст 212"/>
    <w:basedOn w:val="a"/>
    <w:rsid w:val="000D632E"/>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0D632E"/>
    <w:pPr>
      <w:suppressAutoHyphens/>
      <w:spacing w:line="360" w:lineRule="auto"/>
      <w:ind w:left="360" w:firstLine="709"/>
      <w:jc w:val="center"/>
    </w:pPr>
    <w:rPr>
      <w:b/>
      <w:bCs/>
      <w:caps/>
      <w:sz w:val="24"/>
      <w:szCs w:val="24"/>
      <w:lang w:eastAsia="ar-SA"/>
    </w:rPr>
  </w:style>
  <w:style w:type="paragraph" w:customStyle="1" w:styleId="250">
    <w:name w:val="Знак25"/>
    <w:basedOn w:val="a"/>
    <w:rsid w:val="000D632E"/>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0D632E"/>
    <w:pPr>
      <w:spacing w:after="160" w:line="240" w:lineRule="exact"/>
    </w:pPr>
    <w:rPr>
      <w:rFonts w:ascii="Verdana" w:hAnsi="Verdana"/>
      <w:sz w:val="20"/>
      <w:szCs w:val="20"/>
      <w:lang w:val="en-US" w:eastAsia="en-US"/>
    </w:rPr>
  </w:style>
  <w:style w:type="character" w:customStyle="1" w:styleId="140">
    <w:name w:val="Знак14"/>
    <w:rsid w:val="000D632E"/>
    <w:rPr>
      <w:rFonts w:ascii="Arial" w:hAnsi="Arial" w:cs="Arial" w:hint="default"/>
      <w:b/>
      <w:bCs/>
      <w:i/>
      <w:iCs/>
      <w:sz w:val="28"/>
      <w:szCs w:val="28"/>
      <w:lang w:val="ru-RU" w:eastAsia="ar-SA" w:bidi="ar-SA"/>
    </w:rPr>
  </w:style>
  <w:style w:type="character" w:customStyle="1" w:styleId="141">
    <w:name w:val="Знак Знак14"/>
    <w:rsid w:val="000D632E"/>
    <w:rPr>
      <w:sz w:val="24"/>
      <w:szCs w:val="24"/>
      <w:u w:val="single"/>
      <w:lang w:val="ru-RU" w:eastAsia="ar-SA" w:bidi="ar-SA"/>
    </w:rPr>
  </w:style>
  <w:style w:type="character" w:customStyle="1" w:styleId="2140">
    <w:name w:val="Знак2 Знак Знак14"/>
    <w:rsid w:val="000D632E"/>
    <w:rPr>
      <w:rFonts w:ascii="Arial" w:hAnsi="Arial" w:cs="Arial" w:hint="default"/>
      <w:b/>
      <w:bCs/>
      <w:i/>
      <w:iCs/>
      <w:sz w:val="28"/>
      <w:szCs w:val="28"/>
      <w:lang w:val="ru-RU" w:eastAsia="ar-SA" w:bidi="ar-SA"/>
    </w:rPr>
  </w:style>
  <w:style w:type="character" w:customStyle="1" w:styleId="340">
    <w:name w:val="Знак3 Знак Знак4"/>
    <w:rsid w:val="000D632E"/>
    <w:rPr>
      <w:b/>
      <w:bCs w:val="0"/>
      <w:sz w:val="24"/>
      <w:szCs w:val="24"/>
      <w:u w:val="single"/>
      <w:lang w:val="ru-RU" w:eastAsia="ar-SA" w:bidi="ar-SA"/>
    </w:rPr>
  </w:style>
  <w:style w:type="character" w:customStyle="1" w:styleId="251">
    <w:name w:val="Знак2 Знак Знак5"/>
    <w:rsid w:val="000D632E"/>
    <w:rPr>
      <w:b/>
      <w:bCs/>
      <w:sz w:val="24"/>
      <w:szCs w:val="24"/>
      <w:lang w:val="ru-RU" w:eastAsia="ar-SA" w:bidi="ar-SA"/>
    </w:rPr>
  </w:style>
  <w:style w:type="character" w:customStyle="1" w:styleId="142">
    <w:name w:val="Знак1 Знак Знак4"/>
    <w:rsid w:val="000D632E"/>
    <w:rPr>
      <w:sz w:val="24"/>
      <w:szCs w:val="24"/>
      <w:lang w:val="ru-RU" w:eastAsia="ar-SA" w:bidi="ar-SA"/>
    </w:rPr>
  </w:style>
  <w:style w:type="paragraph" w:customStyle="1" w:styleId="121">
    <w:name w:val="Обычный12"/>
    <w:rsid w:val="000D632E"/>
    <w:rPr>
      <w:sz w:val="28"/>
    </w:rPr>
  </w:style>
  <w:style w:type="paragraph" w:customStyle="1" w:styleId="122">
    <w:name w:val="Основной текст12"/>
    <w:basedOn w:val="121"/>
    <w:rsid w:val="000D632E"/>
    <w:pPr>
      <w:snapToGrid w:val="0"/>
      <w:jc w:val="both"/>
    </w:pPr>
    <w:rPr>
      <w:rFonts w:ascii="a_Timer" w:hAnsi="a_Timer"/>
    </w:rPr>
  </w:style>
  <w:style w:type="paragraph" w:customStyle="1" w:styleId="222">
    <w:name w:val="Цитата22"/>
    <w:basedOn w:val="a"/>
    <w:rsid w:val="000D632E"/>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rsid w:val="000D632E"/>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rsid w:val="000D632E"/>
    <w:pPr>
      <w:suppressAutoHyphens/>
      <w:spacing w:before="280" w:after="280" w:line="360" w:lineRule="auto"/>
      <w:ind w:firstLine="709"/>
      <w:jc w:val="both"/>
    </w:pPr>
    <w:rPr>
      <w:szCs w:val="24"/>
      <w:lang w:eastAsia="ar-SA"/>
    </w:rPr>
  </w:style>
  <w:style w:type="character" w:customStyle="1" w:styleId="61">
    <w:name w:val="Знак6"/>
    <w:rsid w:val="000D632E"/>
    <w:rPr>
      <w:rFonts w:ascii="Arial" w:hAnsi="Arial" w:cs="Arial"/>
      <w:b/>
      <w:bCs/>
      <w:i/>
      <w:iCs/>
      <w:sz w:val="28"/>
      <w:szCs w:val="28"/>
      <w:lang w:val="ru-RU" w:eastAsia="ar-SA" w:bidi="ar-SA"/>
    </w:rPr>
  </w:style>
  <w:style w:type="character" w:customStyle="1" w:styleId="130">
    <w:name w:val="Знак13"/>
    <w:rsid w:val="000D632E"/>
    <w:rPr>
      <w:rFonts w:ascii="Arial" w:hAnsi="Arial" w:cs="Arial"/>
      <w:b/>
      <w:bCs/>
      <w:i/>
      <w:iCs/>
      <w:sz w:val="28"/>
      <w:szCs w:val="28"/>
      <w:lang w:val="ru-RU" w:eastAsia="ar-SA" w:bidi="ar-SA"/>
    </w:rPr>
  </w:style>
  <w:style w:type="character" w:customStyle="1" w:styleId="131">
    <w:name w:val="Знак Знак13"/>
    <w:rsid w:val="000D632E"/>
    <w:rPr>
      <w:sz w:val="24"/>
      <w:szCs w:val="24"/>
      <w:u w:val="single"/>
      <w:lang w:val="ru-RU" w:eastAsia="ar-SA" w:bidi="ar-SA"/>
    </w:rPr>
  </w:style>
  <w:style w:type="character" w:customStyle="1" w:styleId="2130">
    <w:name w:val="Знак2 Знак Знак13"/>
    <w:rsid w:val="000D632E"/>
    <w:rPr>
      <w:rFonts w:ascii="Arial" w:hAnsi="Arial" w:cs="Arial"/>
      <w:b/>
      <w:bCs/>
      <w:i/>
      <w:iCs/>
      <w:sz w:val="28"/>
      <w:szCs w:val="28"/>
      <w:lang w:val="ru-RU" w:eastAsia="ar-SA" w:bidi="ar-SA"/>
    </w:rPr>
  </w:style>
  <w:style w:type="character" w:customStyle="1" w:styleId="46">
    <w:name w:val="Знак Знак Знак Знак4"/>
    <w:rsid w:val="000D632E"/>
    <w:rPr>
      <w:sz w:val="24"/>
      <w:szCs w:val="24"/>
      <w:lang w:val="ru-RU" w:eastAsia="ar-SA" w:bidi="ar-SA"/>
    </w:rPr>
  </w:style>
  <w:style w:type="character" w:customStyle="1" w:styleId="330">
    <w:name w:val="Знак3 Знак Знак3"/>
    <w:rsid w:val="000D632E"/>
    <w:rPr>
      <w:b/>
      <w:sz w:val="24"/>
      <w:szCs w:val="24"/>
      <w:u w:val="single"/>
      <w:lang w:val="ru-RU" w:eastAsia="ar-SA" w:bidi="ar-SA"/>
    </w:rPr>
  </w:style>
  <w:style w:type="character" w:customStyle="1" w:styleId="240">
    <w:name w:val="Знак2 Знак Знак4"/>
    <w:rsid w:val="000D632E"/>
    <w:rPr>
      <w:b/>
      <w:bCs/>
      <w:sz w:val="24"/>
      <w:szCs w:val="24"/>
      <w:lang w:val="ru-RU" w:eastAsia="ar-SA" w:bidi="ar-SA"/>
    </w:rPr>
  </w:style>
  <w:style w:type="character" w:customStyle="1" w:styleId="132">
    <w:name w:val="Знак1 Знак Знак3"/>
    <w:rsid w:val="000D632E"/>
    <w:rPr>
      <w:sz w:val="24"/>
      <w:szCs w:val="24"/>
      <w:lang w:val="ru-RU" w:eastAsia="ar-SA" w:bidi="ar-SA"/>
    </w:rPr>
  </w:style>
  <w:style w:type="paragraph" w:customStyle="1" w:styleId="241">
    <w:name w:val="Знак24"/>
    <w:basedOn w:val="a"/>
    <w:rsid w:val="000D632E"/>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0D632E"/>
    <w:pPr>
      <w:spacing w:after="160" w:line="240" w:lineRule="exact"/>
    </w:pPr>
    <w:rPr>
      <w:rFonts w:ascii="Verdana" w:hAnsi="Verdana"/>
      <w:sz w:val="20"/>
      <w:szCs w:val="20"/>
      <w:lang w:val="en-US" w:eastAsia="en-US"/>
    </w:rPr>
  </w:style>
  <w:style w:type="character" w:customStyle="1" w:styleId="submenu-table">
    <w:name w:val="submenu-table"/>
    <w:basedOn w:val="a1"/>
    <w:rsid w:val="000D632E"/>
  </w:style>
  <w:style w:type="paragraph" w:customStyle="1" w:styleId="21e">
    <w:name w:val="Название объекта21"/>
    <w:basedOn w:val="a"/>
    <w:rsid w:val="000D632E"/>
    <w:pPr>
      <w:suppressAutoHyphens/>
      <w:spacing w:line="360" w:lineRule="auto"/>
      <w:ind w:left="1080" w:firstLine="709"/>
      <w:jc w:val="both"/>
    </w:pPr>
    <w:rPr>
      <w:rFonts w:ascii="Arial" w:hAnsi="Arial" w:cs="Arial"/>
      <w:spacing w:val="-5"/>
      <w:sz w:val="20"/>
      <w:szCs w:val="20"/>
      <w:lang w:eastAsia="ar-SA"/>
    </w:rPr>
  </w:style>
  <w:style w:type="character" w:customStyle="1" w:styleId="3e">
    <w:name w:val="Знак Знак Знак Знак3"/>
    <w:rsid w:val="000D632E"/>
    <w:rPr>
      <w:sz w:val="24"/>
      <w:szCs w:val="24"/>
      <w:lang w:val="ru-RU" w:eastAsia="ar-SA" w:bidi="ar-SA"/>
    </w:rPr>
  </w:style>
  <w:style w:type="character" w:customStyle="1" w:styleId="55">
    <w:name w:val="Знак5"/>
    <w:rsid w:val="000D632E"/>
    <w:rPr>
      <w:sz w:val="24"/>
      <w:szCs w:val="24"/>
      <w:lang w:val="ru-RU" w:eastAsia="ar-SA" w:bidi="ar-SA"/>
    </w:rPr>
  </w:style>
  <w:style w:type="paragraph" w:customStyle="1" w:styleId="2110">
    <w:name w:val="Основной текст 211"/>
    <w:basedOn w:val="a"/>
    <w:rsid w:val="000D632E"/>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0D632E"/>
    <w:pPr>
      <w:suppressAutoHyphens/>
      <w:spacing w:line="360" w:lineRule="auto"/>
      <w:ind w:left="360" w:firstLine="709"/>
      <w:jc w:val="center"/>
    </w:pPr>
    <w:rPr>
      <w:b/>
      <w:bCs/>
      <w:caps/>
      <w:sz w:val="24"/>
      <w:szCs w:val="24"/>
      <w:lang w:eastAsia="ar-SA"/>
    </w:rPr>
  </w:style>
  <w:style w:type="paragraph" w:customStyle="1" w:styleId="232">
    <w:name w:val="Знак23"/>
    <w:basedOn w:val="a"/>
    <w:rsid w:val="000D632E"/>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0D632E"/>
    <w:pPr>
      <w:spacing w:after="160" w:line="240" w:lineRule="exact"/>
    </w:pPr>
    <w:rPr>
      <w:rFonts w:ascii="Verdana" w:hAnsi="Verdana"/>
      <w:sz w:val="20"/>
      <w:szCs w:val="20"/>
      <w:lang w:val="en-US" w:eastAsia="en-US"/>
    </w:rPr>
  </w:style>
  <w:style w:type="character" w:customStyle="1" w:styleId="123">
    <w:name w:val="Знак12"/>
    <w:rsid w:val="000D632E"/>
    <w:rPr>
      <w:rFonts w:ascii="Arial" w:hAnsi="Arial" w:cs="Arial" w:hint="default"/>
      <w:b/>
      <w:bCs/>
      <w:i/>
      <w:iCs/>
      <w:sz w:val="28"/>
      <w:szCs w:val="28"/>
      <w:lang w:val="ru-RU" w:eastAsia="ar-SA" w:bidi="ar-SA"/>
    </w:rPr>
  </w:style>
  <w:style w:type="character" w:customStyle="1" w:styleId="124">
    <w:name w:val="Знак Знак12"/>
    <w:rsid w:val="000D632E"/>
    <w:rPr>
      <w:sz w:val="24"/>
      <w:szCs w:val="24"/>
      <w:u w:val="single"/>
      <w:lang w:val="ru-RU" w:eastAsia="ar-SA" w:bidi="ar-SA"/>
    </w:rPr>
  </w:style>
  <w:style w:type="character" w:customStyle="1" w:styleId="2122">
    <w:name w:val="Знак2 Знак Знак12"/>
    <w:rsid w:val="000D632E"/>
    <w:rPr>
      <w:rFonts w:ascii="Arial" w:hAnsi="Arial" w:cs="Arial" w:hint="default"/>
      <w:b/>
      <w:bCs/>
      <w:i/>
      <w:iCs/>
      <w:sz w:val="28"/>
      <w:szCs w:val="28"/>
      <w:lang w:val="ru-RU" w:eastAsia="ar-SA" w:bidi="ar-SA"/>
    </w:rPr>
  </w:style>
  <w:style w:type="character" w:customStyle="1" w:styleId="320">
    <w:name w:val="Знак3 Знак Знак2"/>
    <w:rsid w:val="000D632E"/>
    <w:rPr>
      <w:b/>
      <w:bCs w:val="0"/>
      <w:sz w:val="24"/>
      <w:szCs w:val="24"/>
      <w:u w:val="single"/>
      <w:lang w:val="ru-RU" w:eastAsia="ar-SA" w:bidi="ar-SA"/>
    </w:rPr>
  </w:style>
  <w:style w:type="character" w:customStyle="1" w:styleId="233">
    <w:name w:val="Знак2 Знак Знак3"/>
    <w:rsid w:val="000D632E"/>
    <w:rPr>
      <w:b/>
      <w:bCs/>
      <w:sz w:val="24"/>
      <w:szCs w:val="24"/>
      <w:lang w:val="ru-RU" w:eastAsia="ar-SA" w:bidi="ar-SA"/>
    </w:rPr>
  </w:style>
  <w:style w:type="character" w:customStyle="1" w:styleId="125">
    <w:name w:val="Знак1 Знак Знак2"/>
    <w:rsid w:val="000D632E"/>
    <w:rPr>
      <w:sz w:val="24"/>
      <w:szCs w:val="24"/>
      <w:lang w:val="ru-RU" w:eastAsia="ar-SA" w:bidi="ar-SA"/>
    </w:rPr>
  </w:style>
  <w:style w:type="paragraph" w:customStyle="1" w:styleId="111">
    <w:name w:val="Обычный11"/>
    <w:rsid w:val="000D632E"/>
    <w:rPr>
      <w:sz w:val="28"/>
    </w:rPr>
  </w:style>
  <w:style w:type="paragraph" w:customStyle="1" w:styleId="112">
    <w:name w:val="Основной текст11"/>
    <w:basedOn w:val="111"/>
    <w:rsid w:val="000D632E"/>
    <w:pPr>
      <w:snapToGrid w:val="0"/>
      <w:jc w:val="both"/>
    </w:pPr>
    <w:rPr>
      <w:rFonts w:ascii="a_Timer" w:hAnsi="a_Timer"/>
    </w:rPr>
  </w:style>
  <w:style w:type="paragraph" w:customStyle="1" w:styleId="21f">
    <w:name w:val="Цитата21"/>
    <w:basedOn w:val="a"/>
    <w:rsid w:val="000D632E"/>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rsid w:val="000D632E"/>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rsid w:val="000D632E"/>
    <w:pPr>
      <w:suppressAutoHyphens/>
      <w:spacing w:before="280" w:after="280" w:line="360" w:lineRule="auto"/>
      <w:ind w:firstLine="709"/>
      <w:jc w:val="both"/>
    </w:pPr>
    <w:rPr>
      <w:szCs w:val="24"/>
      <w:lang w:eastAsia="ar-SA"/>
    </w:rPr>
  </w:style>
  <w:style w:type="character" w:customStyle="1" w:styleId="47">
    <w:name w:val="Знак4"/>
    <w:rsid w:val="000D632E"/>
    <w:rPr>
      <w:rFonts w:ascii="Arial" w:hAnsi="Arial" w:cs="Arial"/>
      <w:b/>
      <w:bCs/>
      <w:i/>
      <w:iCs/>
      <w:sz w:val="28"/>
      <w:szCs w:val="28"/>
      <w:lang w:val="ru-RU" w:eastAsia="ar-SA" w:bidi="ar-SA"/>
    </w:rPr>
  </w:style>
  <w:style w:type="character" w:customStyle="1" w:styleId="113">
    <w:name w:val="Знак11"/>
    <w:rsid w:val="000D632E"/>
    <w:rPr>
      <w:rFonts w:ascii="Arial" w:hAnsi="Arial" w:cs="Arial"/>
      <w:b/>
      <w:bCs/>
      <w:i/>
      <w:iCs/>
      <w:sz w:val="28"/>
      <w:szCs w:val="28"/>
      <w:lang w:val="ru-RU" w:eastAsia="ar-SA" w:bidi="ar-SA"/>
    </w:rPr>
  </w:style>
  <w:style w:type="character" w:customStyle="1" w:styleId="114">
    <w:name w:val="Знак Знак11"/>
    <w:rsid w:val="000D632E"/>
    <w:rPr>
      <w:sz w:val="24"/>
      <w:szCs w:val="24"/>
      <w:u w:val="single"/>
      <w:lang w:val="ru-RU" w:eastAsia="ar-SA" w:bidi="ar-SA"/>
    </w:rPr>
  </w:style>
  <w:style w:type="character" w:customStyle="1" w:styleId="2112">
    <w:name w:val="Знак2 Знак Знак11"/>
    <w:rsid w:val="000D632E"/>
    <w:rPr>
      <w:rFonts w:ascii="Arial" w:hAnsi="Arial" w:cs="Arial"/>
      <w:b/>
      <w:bCs/>
      <w:i/>
      <w:iCs/>
      <w:sz w:val="28"/>
      <w:szCs w:val="28"/>
      <w:lang w:val="ru-RU" w:eastAsia="ar-SA" w:bidi="ar-SA"/>
    </w:rPr>
  </w:style>
  <w:style w:type="character" w:customStyle="1" w:styleId="2f9">
    <w:name w:val="Знак Знак Знак Знак2"/>
    <w:rsid w:val="000D632E"/>
    <w:rPr>
      <w:sz w:val="24"/>
      <w:szCs w:val="24"/>
      <w:lang w:val="ru-RU" w:eastAsia="ar-SA" w:bidi="ar-SA"/>
    </w:rPr>
  </w:style>
  <w:style w:type="character" w:customStyle="1" w:styleId="317">
    <w:name w:val="Знак3 Знак Знак1"/>
    <w:rsid w:val="000D632E"/>
    <w:rPr>
      <w:b/>
      <w:sz w:val="24"/>
      <w:szCs w:val="24"/>
      <w:u w:val="single"/>
      <w:lang w:val="ru-RU" w:eastAsia="ar-SA" w:bidi="ar-SA"/>
    </w:rPr>
  </w:style>
  <w:style w:type="character" w:customStyle="1" w:styleId="225">
    <w:name w:val="Знак2 Знак Знак2"/>
    <w:rsid w:val="000D632E"/>
    <w:rPr>
      <w:b/>
      <w:bCs/>
      <w:sz w:val="24"/>
      <w:szCs w:val="24"/>
      <w:lang w:val="ru-RU" w:eastAsia="ar-SA" w:bidi="ar-SA"/>
    </w:rPr>
  </w:style>
  <w:style w:type="character" w:customStyle="1" w:styleId="115">
    <w:name w:val="Знак1 Знак Знак1"/>
    <w:rsid w:val="000D632E"/>
    <w:rPr>
      <w:sz w:val="24"/>
      <w:szCs w:val="24"/>
      <w:lang w:val="ru-RU" w:eastAsia="ar-SA" w:bidi="ar-SA"/>
    </w:rPr>
  </w:style>
  <w:style w:type="paragraph" w:customStyle="1" w:styleId="226">
    <w:name w:val="Знак22"/>
    <w:basedOn w:val="a"/>
    <w:rsid w:val="000D632E"/>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0D632E"/>
    <w:pPr>
      <w:spacing w:after="160" w:line="240" w:lineRule="exact"/>
    </w:pPr>
    <w:rPr>
      <w:rFonts w:ascii="Verdana" w:hAnsi="Verdana"/>
      <w:sz w:val="20"/>
      <w:szCs w:val="20"/>
      <w:lang w:val="en-US" w:eastAsia="en-US"/>
    </w:rPr>
  </w:style>
  <w:style w:type="paragraph" w:customStyle="1" w:styleId="3f">
    <w:name w:val="Знак3"/>
    <w:basedOn w:val="a"/>
    <w:rsid w:val="000D632E"/>
    <w:rPr>
      <w:rFonts w:ascii="Verdana" w:hAnsi="Verdana" w:cs="Verdana"/>
      <w:sz w:val="20"/>
      <w:szCs w:val="20"/>
      <w:lang w:val="en-US" w:eastAsia="en-US"/>
    </w:rPr>
  </w:style>
  <w:style w:type="character" w:customStyle="1" w:styleId="searchtext">
    <w:name w:val="searchtext"/>
    <w:rsid w:val="000D632E"/>
  </w:style>
  <w:style w:type="character" w:customStyle="1" w:styleId="afffffff4">
    <w:name w:val="Схема документа Знак"/>
    <w:basedOn w:val="a1"/>
    <w:link w:val="afffffff5"/>
    <w:uiPriority w:val="99"/>
    <w:rsid w:val="0067510A"/>
    <w:rPr>
      <w:rFonts w:ascii="Tahoma" w:hAnsi="Tahoma" w:cs="Tahoma"/>
      <w:sz w:val="16"/>
      <w:szCs w:val="16"/>
    </w:rPr>
  </w:style>
  <w:style w:type="paragraph" w:styleId="afffffff5">
    <w:name w:val="Document Map"/>
    <w:basedOn w:val="a"/>
    <w:link w:val="afffffff4"/>
    <w:uiPriority w:val="99"/>
    <w:unhideWhenUsed/>
    <w:rsid w:val="0067510A"/>
    <w:rPr>
      <w:rFonts w:ascii="Tahoma" w:hAnsi="Tahoma" w:cs="Tahoma"/>
      <w:sz w:val="16"/>
      <w:szCs w:val="16"/>
    </w:rPr>
  </w:style>
  <w:style w:type="character" w:customStyle="1" w:styleId="1fffa">
    <w:name w:val="Схема документа Знак1"/>
    <w:basedOn w:val="a1"/>
    <w:uiPriority w:val="99"/>
    <w:rsid w:val="0067510A"/>
    <w:rPr>
      <w:rFonts w:ascii="Tahoma" w:hAnsi="Tahoma" w:cs="Tahoma"/>
      <w:sz w:val="16"/>
      <w:szCs w:val="16"/>
    </w:rPr>
  </w:style>
  <w:style w:type="table" w:customStyle="1" w:styleId="116">
    <w:name w:val="Сетка таблицы11"/>
    <w:basedOn w:val="a2"/>
    <w:rsid w:val="0067510A"/>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a">
    <w:name w:val="Сетка таблицы2"/>
    <w:basedOn w:val="a2"/>
    <w:next w:val="ab"/>
    <w:uiPriority w:val="59"/>
    <w:rsid w:val="0067510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83">
    <w:name w:val="xl183"/>
    <w:basedOn w:val="a"/>
    <w:rsid w:val="0067510A"/>
    <w:pPr>
      <w:pBdr>
        <w:top w:val="single" w:sz="4" w:space="0" w:color="auto"/>
        <w:left w:val="single" w:sz="4" w:space="0" w:color="auto"/>
        <w:bottom w:val="single" w:sz="4" w:space="0" w:color="auto"/>
      </w:pBdr>
      <w:spacing w:before="100" w:beforeAutospacing="1" w:after="100" w:afterAutospacing="1"/>
      <w:textAlignment w:val="top"/>
    </w:pPr>
    <w:rPr>
      <w:b/>
      <w:bCs/>
      <w:sz w:val="24"/>
      <w:szCs w:val="24"/>
    </w:rPr>
  </w:style>
  <w:style w:type="paragraph" w:customStyle="1" w:styleId="xl184">
    <w:name w:val="xl184"/>
    <w:basedOn w:val="a"/>
    <w:rsid w:val="0067510A"/>
    <w:pPr>
      <w:pBdr>
        <w:top w:val="single" w:sz="4" w:space="0" w:color="auto"/>
        <w:bottom w:val="single" w:sz="4" w:space="0" w:color="auto"/>
      </w:pBdr>
      <w:spacing w:before="100" w:beforeAutospacing="1" w:after="100" w:afterAutospacing="1"/>
      <w:textAlignment w:val="top"/>
    </w:pPr>
    <w:rPr>
      <w:b/>
      <w:bCs/>
      <w:sz w:val="24"/>
      <w:szCs w:val="24"/>
    </w:rPr>
  </w:style>
  <w:style w:type="paragraph" w:customStyle="1" w:styleId="xl185">
    <w:name w:val="xl185"/>
    <w:basedOn w:val="a"/>
    <w:rsid w:val="0067510A"/>
    <w:pPr>
      <w:pBdr>
        <w:top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186">
    <w:name w:val="xl186"/>
    <w:basedOn w:val="a"/>
    <w:rsid w:val="0067510A"/>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87">
    <w:name w:val="xl187"/>
    <w:basedOn w:val="a"/>
    <w:rsid w:val="0067510A"/>
    <w:pPr>
      <w:pBdr>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88">
    <w:name w:val="xl188"/>
    <w:basedOn w:val="a"/>
    <w:rsid w:val="0067510A"/>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89">
    <w:name w:val="xl189"/>
    <w:basedOn w:val="a"/>
    <w:rsid w:val="0067510A"/>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0">
    <w:name w:val="xl190"/>
    <w:basedOn w:val="a"/>
    <w:rsid w:val="0067510A"/>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91">
    <w:name w:val="xl191"/>
    <w:basedOn w:val="a"/>
    <w:rsid w:val="0067510A"/>
    <w:pPr>
      <w:spacing w:before="100" w:beforeAutospacing="1" w:after="100" w:afterAutospacing="1"/>
      <w:textAlignment w:val="center"/>
    </w:pPr>
  </w:style>
  <w:style w:type="paragraph" w:customStyle="1" w:styleId="xl192">
    <w:name w:val="xl192"/>
    <w:basedOn w:val="a"/>
    <w:rsid w:val="0067510A"/>
    <w:pPr>
      <w:spacing w:before="100" w:beforeAutospacing="1" w:after="100" w:afterAutospacing="1"/>
      <w:textAlignment w:val="center"/>
    </w:pPr>
  </w:style>
  <w:style w:type="paragraph" w:customStyle="1" w:styleId="xl193">
    <w:name w:val="xl193"/>
    <w:basedOn w:val="a"/>
    <w:rsid w:val="0067510A"/>
    <w:pPr>
      <w:pBdr>
        <w:bottom w:val="single" w:sz="4" w:space="0" w:color="auto"/>
      </w:pBdr>
      <w:spacing w:before="100" w:beforeAutospacing="1" w:after="100" w:afterAutospacing="1"/>
      <w:jc w:val="center"/>
    </w:pPr>
    <w:rPr>
      <w:b/>
      <w:bCs/>
    </w:rPr>
  </w:style>
  <w:style w:type="paragraph" w:customStyle="1" w:styleId="xl194">
    <w:name w:val="xl194"/>
    <w:basedOn w:val="a"/>
    <w:rsid w:val="00675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5">
    <w:name w:val="xl195"/>
    <w:basedOn w:val="a"/>
    <w:rsid w:val="0067510A"/>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196">
    <w:name w:val="xl196"/>
    <w:basedOn w:val="a"/>
    <w:rsid w:val="0067510A"/>
    <w:pPr>
      <w:pBdr>
        <w:top w:val="single" w:sz="4" w:space="0" w:color="auto"/>
        <w:bottom w:val="single" w:sz="4" w:space="0" w:color="auto"/>
      </w:pBdr>
      <w:spacing w:before="100" w:beforeAutospacing="1" w:after="100" w:afterAutospacing="1"/>
    </w:pPr>
    <w:rPr>
      <w:sz w:val="24"/>
      <w:szCs w:val="24"/>
    </w:rPr>
  </w:style>
  <w:style w:type="paragraph" w:customStyle="1" w:styleId="xl197">
    <w:name w:val="xl197"/>
    <w:basedOn w:val="a"/>
    <w:rsid w:val="0067510A"/>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8">
    <w:name w:val="xl198"/>
    <w:basedOn w:val="a"/>
    <w:rsid w:val="0067510A"/>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9">
    <w:name w:val="xl199"/>
    <w:basedOn w:val="a"/>
    <w:rsid w:val="0067510A"/>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00">
    <w:name w:val="xl200"/>
    <w:basedOn w:val="a"/>
    <w:rsid w:val="0067510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01">
    <w:name w:val="xl201"/>
    <w:basedOn w:val="a"/>
    <w:rsid w:val="0067510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02">
    <w:name w:val="xl202"/>
    <w:basedOn w:val="a"/>
    <w:rsid w:val="00675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3">
    <w:name w:val="xl203"/>
    <w:basedOn w:val="a"/>
    <w:rsid w:val="00675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4">
    <w:name w:val="xl204"/>
    <w:basedOn w:val="a"/>
    <w:rsid w:val="0067510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5">
    <w:name w:val="xl205"/>
    <w:basedOn w:val="a"/>
    <w:rsid w:val="0067510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6">
    <w:name w:val="xl206"/>
    <w:basedOn w:val="a"/>
    <w:rsid w:val="0067510A"/>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207">
    <w:name w:val="xl207"/>
    <w:basedOn w:val="a"/>
    <w:rsid w:val="0067510A"/>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08">
    <w:name w:val="xl208"/>
    <w:basedOn w:val="a"/>
    <w:rsid w:val="0067510A"/>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67510A"/>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10">
    <w:name w:val="xl210"/>
    <w:basedOn w:val="a"/>
    <w:rsid w:val="0067510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11">
    <w:name w:val="xl211"/>
    <w:basedOn w:val="a"/>
    <w:rsid w:val="0067510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numbering" w:customStyle="1" w:styleId="117">
    <w:name w:val="Нет списка11"/>
    <w:next w:val="a3"/>
    <w:uiPriority w:val="99"/>
    <w:semiHidden/>
    <w:unhideWhenUsed/>
    <w:rsid w:val="0067510A"/>
  </w:style>
  <w:style w:type="table" w:customStyle="1" w:styleId="1110">
    <w:name w:val="Сетка таблицы111"/>
    <w:basedOn w:val="a2"/>
    <w:next w:val="ab"/>
    <w:uiPriority w:val="59"/>
    <w:rsid w:val="0067510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basedOn w:val="a1"/>
    <w:rsid w:val="0067510A"/>
  </w:style>
  <w:style w:type="numbering" w:customStyle="1" w:styleId="List8">
    <w:name w:val="List 8"/>
    <w:basedOn w:val="a3"/>
    <w:rsid w:val="0067510A"/>
    <w:pPr>
      <w:numPr>
        <w:numId w:val="30"/>
      </w:numPr>
    </w:pPr>
  </w:style>
  <w:style w:type="character" w:customStyle="1" w:styleId="FontStyle23">
    <w:name w:val="Font Style23"/>
    <w:uiPriority w:val="99"/>
    <w:rsid w:val="0067510A"/>
    <w:rPr>
      <w:rFonts w:ascii="Times New Roman" w:hAnsi="Times New Roman" w:cs="Times New Roman" w:hint="default"/>
      <w:sz w:val="26"/>
    </w:rPr>
  </w:style>
  <w:style w:type="paragraph" w:customStyle="1" w:styleId="Style9">
    <w:name w:val="Style9"/>
    <w:basedOn w:val="a"/>
    <w:uiPriority w:val="99"/>
    <w:rsid w:val="0067510A"/>
    <w:pPr>
      <w:widowControl w:val="0"/>
      <w:autoSpaceDE w:val="0"/>
      <w:autoSpaceDN w:val="0"/>
      <w:adjustRightInd w:val="0"/>
      <w:spacing w:line="412" w:lineRule="exact"/>
      <w:ind w:firstLine="698"/>
      <w:jc w:val="both"/>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5313142">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1585111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724624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83000630">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6712852">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vraion.ru" TargetMode="External"/><Relationship Id="rId13" Type="http://schemas.openxmlformats.org/officeDocument/2006/relationships/hyperlink" Target="consultantplus://offline/ref=542D27A2F268A5E8C966C7225639EC0AD21036EDA371B01EB5C14F6949EBa1J" TargetMode="External"/><Relationship Id="rId18" Type="http://schemas.openxmlformats.org/officeDocument/2006/relationships/hyperlink" Target="consultantplus://offline/ref=A9E8D05F09AB39C483C187BFD176D4ADBBD6972C79D2A5A77A78194860D6047DBFB63E69F55D667DTAJA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CE783272C653A2BB6C71D2364F8D2FA4B1D02F61D5E98F1DE2541BFDDDACoBN" TargetMode="External"/><Relationship Id="rId17" Type="http://schemas.openxmlformats.org/officeDocument/2006/relationships/hyperlink" Target="consultantplus://offline/ref=CE783272C653A2BB6C71D2364F8D2FA4B2D12A62D1E4D217EA0D17FFDAC47BAC42AC4E88D8FBFDACo7N" TargetMode="External"/><Relationship Id="rId2" Type="http://schemas.openxmlformats.org/officeDocument/2006/relationships/numbering" Target="numbering.xml"/><Relationship Id="rId16" Type="http://schemas.openxmlformats.org/officeDocument/2006/relationships/hyperlink" Target="consultantplus://offline/ref=CE783272C653A2BB6C71D2364F8D2FA4B2D12A62D1E4D217EA0D17FFDAC47BAC42AC4E88D8F8FEACoBN" TargetMode="External"/><Relationship Id="rId20" Type="http://schemas.openxmlformats.org/officeDocument/2006/relationships/hyperlink" Target="consultantplus://offline/ref=A9E8D05F09AB39C483C187BFD176D4ADBBD19D2F72D5A5A77A78194860TDJ6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F92F50941EB206E540A892C02AE0D6B227C13FCF6E2437780B0F34BD34D8CAAADDD0B81C7DD98CC6EE4258BUAi1M"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CE783272C653A2BB6C71D2364F8D2FA4B1D02F61D5E98F1DE2541BFDDDACoBN" TargetMode="External"/><Relationship Id="rId23" Type="http://schemas.openxmlformats.org/officeDocument/2006/relationships/theme" Target="theme/theme1.xml"/><Relationship Id="rId10" Type="http://schemas.openxmlformats.org/officeDocument/2006/relationships/hyperlink" Target="consultantplus://offline/ref=097D3629CB3B799C3449F5B7ABB33C52BD5EA64B951E90D7D2488DEFD9k6jFG" TargetMode="External"/><Relationship Id="rId19" Type="http://schemas.openxmlformats.org/officeDocument/2006/relationships/hyperlink" Target="consultantplus://offline/ref=A9E8D05F09AB39C483C187BFD176D4ADBBD09C267DD9A5A77A78194860TDJ6L" TargetMode="External"/><Relationship Id="rId4" Type="http://schemas.openxmlformats.org/officeDocument/2006/relationships/settings" Target="settings.xml"/><Relationship Id="rId9" Type="http://schemas.openxmlformats.org/officeDocument/2006/relationships/hyperlink" Target="consultantplus://offline/ref=CE783272C653A2BB6C71D2364F8D2FA4B1D02F61D5E98F1DE2541BFDDDACoBN" TargetMode="External"/><Relationship Id="rId14" Type="http://schemas.openxmlformats.org/officeDocument/2006/relationships/hyperlink" Target="consultantplus://offline/ref=542D27A2F268A5E8C966C7225639EC0AD21E31EAAF72B01EB5C14F6949EBa1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282828"/>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D50C5-6678-4C40-BDA0-2EBA79548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2053</TotalTime>
  <Pages>50</Pages>
  <Words>18027</Words>
  <Characters>102760</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120546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Колесова Татьяна Анатольевна</cp:lastModifiedBy>
  <cp:revision>190</cp:revision>
  <cp:lastPrinted>2018-04-02T12:26:00Z</cp:lastPrinted>
  <dcterms:created xsi:type="dcterms:W3CDTF">2018-04-02T03:56:00Z</dcterms:created>
  <dcterms:modified xsi:type="dcterms:W3CDTF">2019-05-08T07:55:00Z</dcterms:modified>
</cp:coreProperties>
</file>